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DB" w:rsidRDefault="003070DB" w:rsidP="003070DB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spacing w:after="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2023 года в Красноярском крае с целью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улучшения профилактики безнадзорности и социально опасного пов</w:t>
      </w:r>
      <w:r>
        <w:rPr>
          <w:rFonts w:ascii="Times New Roman" w:eastAsia="Calibri" w:hAnsi="Times New Roman" w:cs="Times New Roman"/>
          <w:sz w:val="28"/>
          <w:szCs w:val="28"/>
        </w:rPr>
        <w:t>едения среди несовершеннолетних законодательно принята такая форма работы как наставничество.</w:t>
      </w:r>
    </w:p>
    <w:p w:rsidR="003070DB" w:rsidRDefault="003070DB" w:rsidP="003070DB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spacing w:after="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Наставничество – это форма индивидуальной профилактической работы с несовершеннолетним, находящимся в социально опасном положении, посредством закрепления за ним наставника из числа взрослых граждан с целью оказания положительного воспитательного воздействия.</w:t>
      </w:r>
    </w:p>
    <w:p w:rsidR="003070DB" w:rsidRDefault="003070DB" w:rsidP="003070DB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spacing w:after="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Основной целью общественного наставника является формирование у несовершеннолетнего ценностей, необходимых для успешной социализации, законопослушного поведения, мотивации к получению образования и ведению здорового образа жизни.</w:t>
      </w:r>
    </w:p>
    <w:p w:rsidR="003070DB" w:rsidRDefault="003070DB" w:rsidP="003070DB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spacing w:after="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Наставник закрепляется за несовершеннолетним, находящимс</w:t>
      </w:r>
      <w:r>
        <w:rPr>
          <w:rFonts w:ascii="Times New Roman" w:eastAsia="Calibri" w:hAnsi="Times New Roman" w:cs="Times New Roman"/>
          <w:sz w:val="28"/>
          <w:szCs w:val="28"/>
        </w:rPr>
        <w:t>я в социально опасном положении</w:t>
      </w:r>
      <w:r>
        <w:rPr>
          <w:rFonts w:ascii="Times New Roman" w:eastAsia="Calibri" w:hAnsi="Times New Roman" w:cs="Times New Roman"/>
          <w:sz w:val="28"/>
          <w:szCs w:val="28"/>
        </w:rPr>
        <w:t>. Данная деятельность является добровольной как со стороны наставников, так и со стороны несовершеннолетнего и семьи, и осуществляется на безвозмездной основе.</w:t>
      </w:r>
      <w:bookmarkStart w:id="0" w:name="_GoBack"/>
      <w:bookmarkEnd w:id="0"/>
    </w:p>
    <w:p w:rsidR="003070DB" w:rsidRDefault="003070DB" w:rsidP="003070DB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spacing w:after="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Закрепленные за детьми наставники в пределах своих полномочий и возможностей оказывают родителям помощь в исполнении ими обязанностей по воспитанию и обучению. Они оказывают содействие подростку, следят за регулярным посещением образовательного учреждения, а также за их успеваемостью, поведением в образовательном учреждении, семье, на улице, в общественных местах. Наставники могут урегулировать конфликтные ситуации, возникающие между несовершеннолетним и членами его семьи.</w:t>
      </w:r>
    </w:p>
    <w:p w:rsidR="003070DB" w:rsidRDefault="003070DB" w:rsidP="003070DB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spacing w:after="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Наставники посещают подопечных по месту учебы и жительства, беседуют с родителями, учителями, помогают ребятам в летний период трудоустроиться, принимают участие в мероприятиях, касающихся вопросов профилактической направленности, проводимых различными ведомствами.</w:t>
      </w:r>
    </w:p>
    <w:p w:rsidR="003070DB" w:rsidRDefault="003070DB" w:rsidP="003070DB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spacing w:after="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встречах с наставниками специалисты комиссии по делам несовершеннолетних рекомендуют им находить возможность чаще встречаться со своими подопечными, принимать участие и осуществлять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организацией их занятости, особенно в период каникул, внеурочной деятельности, находить контакт с родителями подростков с целью достижения положительных результатов в проводимой работе.</w:t>
      </w:r>
    </w:p>
    <w:p w:rsidR="003070DB" w:rsidRDefault="003070DB" w:rsidP="003070DB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spacing w:after="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Деятельность наставников (в комплексе всех заинтересованных служб), позволяет предупреждать рост правонарушений, совершаемых подростками, улучшить их поведение, а, следовательно, появляется возможность снятия таких ребят с учета по исправлению поведения.</w:t>
      </w:r>
    </w:p>
    <w:p w:rsidR="003070DB" w:rsidRDefault="003070DB" w:rsidP="003070DB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spacing w:after="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 в 2024 г.  за  подростком из числа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социально опасном положении был назначен общественный наставник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Мостаков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Сергей Викторович.</w:t>
      </w:r>
    </w:p>
    <w:p w:rsidR="003070DB" w:rsidRDefault="003070DB" w:rsidP="003070DB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spacing w:after="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Мостаков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С.В. работает в спортивной отрасли 27 лет. Более 8 лет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работал учителем физической культуры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Черемушинской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школе Каратузского района Красноярского края. На базе школы создал спортивно-технический клуб «Флагман», в котором успешно развивались такие виды спорта, как бокс, пулевая стрельба, лыжные гонки, вольная борьба, гиревой спорт. С 2019 года по настоящее время является директором МБУ «СК Дельфин» ЗАТО п. Солнечный, где организует работу в направлениях молодежного и взрослого спорта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п. Солнечный. </w:t>
      </w:r>
    </w:p>
    <w:p w:rsidR="003070DB" w:rsidRDefault="003070DB" w:rsidP="003070DB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spacing w:after="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Сергей Викторович постоянно поддерживал связь с несовершеннолетним в телефонном режиме, в личных беседах старался мотивировать на личностный рост и на получение образования.</w:t>
      </w:r>
    </w:p>
    <w:p w:rsidR="003070DB" w:rsidRDefault="003070DB" w:rsidP="003070DB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spacing w:after="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Специалистами МБУ «СК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Дельфин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п. Солнечный», МКУ «Молодежного центра ЗАТО п. Солнечный» и КУБПОУ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многопрофильного техникума» несовершеннолетний привлекался к общественной деятельности, помогал в организации спортивно-массовых мероприятиях и сам в них участвовал. Пропусков учебы по неуважительной причине стало меньше. В ноябре 2023 г. несовершеннолетний вступил в ряды юнармейцев КГБПОУ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многопрофильного техникума».</w:t>
      </w:r>
    </w:p>
    <w:p w:rsidR="003070DB" w:rsidRDefault="003070DB" w:rsidP="003070DB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spacing w:after="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целом, работа, проводимая с подростком, имела положительную динамику. За период времени с 20.02.2024 г. по настоящее время, правонарушений и преступлений несовершеннолетним совершено не было. </w:t>
      </w:r>
    </w:p>
    <w:p w:rsidR="003070DB" w:rsidRDefault="003070DB" w:rsidP="003070DB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spacing w:after="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Общественными наставниками могут быть работники (сотрудники) органов государственной власти, иных государственных органов, органов местного самоуправления, правоохранительных органов, образовательных организаций, органов и учреждений системы профилактики безнадзорности и правонарушений несовершеннолетних, иных организаций независимо от форм собственности и видов деятельности, а также ветераны и пенсионеры указанных органов, учреждений и организаций, как правило, имеющих опыт работы с несовершеннолетними.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Они назначаются из числа граждан с положительной репутацией, способных по своим деловым и моральным качествам стать позитивным примером для несовершеннолетнего, обладающих значительным профессиональным и жизненным опытом, проявляющих способности к воспитательной работе.</w:t>
      </w:r>
    </w:p>
    <w:p w:rsidR="003070DB" w:rsidRDefault="003070DB" w:rsidP="003070DB">
      <w:pPr>
        <w:widowControl w:val="0"/>
        <w:pBdr>
          <w:bottom w:val="single" w:sz="4" w:space="30" w:color="FFFFFF"/>
        </w:pBdr>
        <w:tabs>
          <w:tab w:val="left" w:pos="709"/>
        </w:tabs>
        <w:autoSpaceDE w:val="0"/>
        <w:spacing w:after="0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Если вы желаете стать наставником, за более подробной информацией обращайтесь в комиссию по делам несовершеннолетних и защите их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п. Солнечный Красноярского края, расположенную по адресу: ЗАТО п. Солнечный, ул. Карбышева, д. 37 (кабинет № 11,2-й этаж), тел. (839156) 27058.</w:t>
      </w:r>
    </w:p>
    <w:p w:rsidR="00E401BF" w:rsidRDefault="00E401BF"/>
    <w:sectPr w:rsidR="00E401BF" w:rsidSect="003070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232"/>
    <w:rsid w:val="003070DB"/>
    <w:rsid w:val="00E401BF"/>
    <w:rsid w:val="00FB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Опека</cp:lastModifiedBy>
  <cp:revision>3</cp:revision>
  <dcterms:created xsi:type="dcterms:W3CDTF">2025-04-01T01:14:00Z</dcterms:created>
  <dcterms:modified xsi:type="dcterms:W3CDTF">2025-04-01T01:23:00Z</dcterms:modified>
</cp:coreProperties>
</file>