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69" w:rsidRPr="006C5FAE" w:rsidRDefault="006B42DE" w:rsidP="001A0444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bookmarkStart w:id="0" w:name="_GoBack"/>
      <w:bookmarkEnd w:id="0"/>
      <w:r w:rsidRPr="006C5FAE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4"/>
          <w:szCs w:val="24"/>
          <w:lang w:eastAsia="ru-RU"/>
        </w:rPr>
        <w:t xml:space="preserve">Права потребителя при посещении кафе и ресторана </w:t>
      </w:r>
    </w:p>
    <w:p w:rsidR="004B713D" w:rsidRPr="006C5FAE" w:rsidRDefault="004B713D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269" w:rsidRPr="006C5FAE" w:rsidRDefault="006C5FAE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92722</wp:posOffset>
            </wp:positionH>
            <wp:positionV relativeFrom="paragraph">
              <wp:posOffset>4816</wp:posOffset>
            </wp:positionV>
            <wp:extent cx="2648978" cy="1500996"/>
            <wp:effectExtent l="0" t="0" r="0" b="0"/>
            <wp:wrapSquare wrapText="bothSides"/>
            <wp:docPr id="1" name="Рисунок 1" descr="O:\КЦ\Ежедневник\Информационный материал\2024\июнь\17.06- права в кафе ресторан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Ц\Ежедневник\Информационный материал\2024\июнь\17.06- права в кафе ресторане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78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8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летний период посещение кафе, </w:t>
      </w:r>
      <w:r w:rsidR="00304BC4">
        <w:rPr>
          <w:rFonts w:ascii="Times New Roman" w:hAnsi="Times New Roman" w:cs="Times New Roman"/>
          <w:noProof/>
          <w:sz w:val="24"/>
          <w:szCs w:val="24"/>
          <w:lang w:eastAsia="ru-RU"/>
        </w:rPr>
        <w:t>ресторанов многократко увеливается.</w:t>
      </w:r>
      <w:r w:rsidR="00FE788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094269" w:rsidRPr="006C5F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94269" w:rsidRPr="006C5FAE">
        <w:rPr>
          <w:rFonts w:ascii="Times New Roman" w:hAnsi="Times New Roman" w:cs="Times New Roman"/>
          <w:sz w:val="24"/>
          <w:szCs w:val="24"/>
        </w:rPr>
        <w:t xml:space="preserve"> </w:t>
      </w:r>
      <w:r w:rsidR="006B42DE" w:rsidRPr="006C5FAE">
        <w:rPr>
          <w:rFonts w:ascii="Times New Roman" w:hAnsi="Times New Roman" w:cs="Times New Roman"/>
          <w:sz w:val="24"/>
          <w:szCs w:val="24"/>
        </w:rPr>
        <w:t xml:space="preserve">порой 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качество оказания </w:t>
      </w:r>
      <w:r w:rsidR="00304BC4">
        <w:rPr>
          <w:rFonts w:ascii="Times New Roman" w:hAnsi="Times New Roman" w:cs="Times New Roman"/>
          <w:sz w:val="24"/>
          <w:szCs w:val="24"/>
        </w:rPr>
        <w:t xml:space="preserve">услуг общественного питания </w:t>
      </w:r>
      <w:r w:rsidR="006B42DE" w:rsidRPr="006C5FAE">
        <w:rPr>
          <w:rFonts w:ascii="Times New Roman" w:hAnsi="Times New Roman" w:cs="Times New Roman"/>
          <w:sz w:val="24"/>
          <w:szCs w:val="24"/>
        </w:rPr>
        <w:t>вызывает нарекания, п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оэтому потребителю следует знать о своих правах. 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 xml:space="preserve">Отношения в области защиты прав потребителей при оказании услуг общественного питания регулируются Гражданским кодексом РФ, Законом РФ от 07.02.1992 г. № 2300-1 «О защите прав потребителей», Правилами оказания услуг общественного питания, утвержденными Постановлением Правительства РФ от 21 сентября 2020 г. N 1515. </w:t>
      </w:r>
    </w:p>
    <w:p w:rsidR="00094269" w:rsidRPr="006C5FAE" w:rsidRDefault="00671B08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К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6C5FAE">
        <w:rPr>
          <w:rFonts w:ascii="Times New Roman" w:hAnsi="Times New Roman" w:cs="Times New Roman"/>
          <w:sz w:val="24"/>
          <w:szCs w:val="24"/>
        </w:rPr>
        <w:t>м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 общественного питания </w:t>
      </w:r>
      <w:r w:rsidRPr="006C5FAE">
        <w:rPr>
          <w:rFonts w:ascii="Times New Roman" w:hAnsi="Times New Roman" w:cs="Times New Roman"/>
          <w:sz w:val="24"/>
          <w:szCs w:val="24"/>
        </w:rPr>
        <w:t>относятся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 ресторан</w:t>
      </w:r>
      <w:r w:rsidRPr="006C5FAE">
        <w:rPr>
          <w:rFonts w:ascii="Times New Roman" w:hAnsi="Times New Roman" w:cs="Times New Roman"/>
          <w:sz w:val="24"/>
          <w:szCs w:val="24"/>
        </w:rPr>
        <w:t>ы</w:t>
      </w:r>
      <w:r w:rsidR="00094269" w:rsidRPr="006C5FAE">
        <w:rPr>
          <w:rFonts w:ascii="Times New Roman" w:hAnsi="Times New Roman" w:cs="Times New Roman"/>
          <w:sz w:val="24"/>
          <w:szCs w:val="24"/>
        </w:rPr>
        <w:t>, бар</w:t>
      </w:r>
      <w:r w:rsidRPr="006C5FAE">
        <w:rPr>
          <w:rFonts w:ascii="Times New Roman" w:hAnsi="Times New Roman" w:cs="Times New Roman"/>
          <w:sz w:val="24"/>
          <w:szCs w:val="24"/>
        </w:rPr>
        <w:t>ы</w:t>
      </w:r>
      <w:r w:rsidR="00094269" w:rsidRPr="006C5FAE">
        <w:rPr>
          <w:rFonts w:ascii="Times New Roman" w:hAnsi="Times New Roman" w:cs="Times New Roman"/>
          <w:sz w:val="24"/>
          <w:szCs w:val="24"/>
        </w:rPr>
        <w:t>, кафе, столов</w:t>
      </w:r>
      <w:r w:rsidRPr="006C5FAE">
        <w:rPr>
          <w:rFonts w:ascii="Times New Roman" w:hAnsi="Times New Roman" w:cs="Times New Roman"/>
          <w:sz w:val="24"/>
          <w:szCs w:val="24"/>
        </w:rPr>
        <w:t>ые</w:t>
      </w:r>
      <w:r w:rsidR="00094269" w:rsidRPr="006C5FAE">
        <w:rPr>
          <w:rFonts w:ascii="Times New Roman" w:hAnsi="Times New Roman" w:cs="Times New Roman"/>
          <w:sz w:val="24"/>
          <w:szCs w:val="24"/>
        </w:rPr>
        <w:t>, закусочн</w:t>
      </w:r>
      <w:r w:rsidRPr="006C5FAE">
        <w:rPr>
          <w:rFonts w:ascii="Times New Roman" w:hAnsi="Times New Roman" w:cs="Times New Roman"/>
          <w:sz w:val="24"/>
          <w:szCs w:val="24"/>
        </w:rPr>
        <w:t>ые</w:t>
      </w:r>
      <w:r w:rsidR="00094269" w:rsidRPr="006C5FAE">
        <w:rPr>
          <w:rFonts w:ascii="Times New Roman" w:hAnsi="Times New Roman" w:cs="Times New Roman"/>
          <w:sz w:val="24"/>
          <w:szCs w:val="24"/>
        </w:rPr>
        <w:t>.</w:t>
      </w:r>
    </w:p>
    <w:p w:rsidR="00304BC4" w:rsidRPr="006C5FAE" w:rsidRDefault="00304BC4" w:rsidP="0030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5FAE">
        <w:rPr>
          <w:rFonts w:ascii="Times New Roman" w:hAnsi="Times New Roman" w:cs="Times New Roman"/>
          <w:sz w:val="24"/>
          <w:szCs w:val="24"/>
        </w:rPr>
        <w:t xml:space="preserve"> </w:t>
      </w:r>
      <w:r w:rsidR="00961682">
        <w:rPr>
          <w:rFonts w:ascii="Times New Roman" w:hAnsi="Times New Roman" w:cs="Times New Roman"/>
          <w:sz w:val="24"/>
          <w:szCs w:val="24"/>
        </w:rPr>
        <w:t>общепита</w:t>
      </w:r>
      <w:r w:rsidRPr="006C5FAE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C5FAE">
        <w:rPr>
          <w:rFonts w:ascii="Times New Roman" w:hAnsi="Times New Roman" w:cs="Times New Roman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sz w:val="24"/>
          <w:szCs w:val="24"/>
        </w:rPr>
        <w:t>ываться</w:t>
      </w:r>
      <w:r w:rsidRPr="006C5FAE">
        <w:rPr>
          <w:rFonts w:ascii="Times New Roman" w:hAnsi="Times New Roman" w:cs="Times New Roman"/>
          <w:sz w:val="24"/>
          <w:szCs w:val="24"/>
        </w:rPr>
        <w:t xml:space="preserve"> исполнителем в течение всего</w:t>
      </w:r>
      <w:r w:rsidR="00961682">
        <w:rPr>
          <w:rFonts w:ascii="Times New Roman" w:hAnsi="Times New Roman" w:cs="Times New Roman"/>
          <w:sz w:val="24"/>
          <w:szCs w:val="24"/>
        </w:rPr>
        <w:t xml:space="preserve"> его</w:t>
      </w:r>
      <w:r w:rsidRPr="006C5FAE">
        <w:rPr>
          <w:rFonts w:ascii="Times New Roman" w:hAnsi="Times New Roman" w:cs="Times New Roman"/>
          <w:sz w:val="24"/>
          <w:szCs w:val="24"/>
        </w:rPr>
        <w:t xml:space="preserve"> режима работы. </w:t>
      </w:r>
    </w:p>
    <w:p w:rsidR="00094269" w:rsidRPr="006C5FAE" w:rsidRDefault="00094269" w:rsidP="006C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Исполнител</w:t>
      </w:r>
      <w:r w:rsidR="00671B08" w:rsidRPr="006C5FAE">
        <w:rPr>
          <w:rFonts w:ascii="Times New Roman" w:hAnsi="Times New Roman" w:cs="Times New Roman"/>
          <w:sz w:val="24"/>
          <w:szCs w:val="24"/>
        </w:rPr>
        <w:t>и</w:t>
      </w:r>
      <w:r w:rsidRPr="006C5FA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671B08" w:rsidRPr="006C5FAE">
        <w:rPr>
          <w:rFonts w:ascii="Times New Roman" w:hAnsi="Times New Roman" w:cs="Times New Roman"/>
          <w:sz w:val="24"/>
          <w:szCs w:val="24"/>
        </w:rPr>
        <w:t>ы</w:t>
      </w:r>
      <w:r w:rsidRPr="006C5FAE">
        <w:rPr>
          <w:rFonts w:ascii="Times New Roman" w:hAnsi="Times New Roman" w:cs="Times New Roman"/>
          <w:sz w:val="24"/>
          <w:szCs w:val="24"/>
        </w:rPr>
        <w:t xml:space="preserve"> оказыв</w:t>
      </w:r>
      <w:r w:rsidR="006C5FAE" w:rsidRPr="006C5FAE">
        <w:rPr>
          <w:rFonts w:ascii="Times New Roman" w:hAnsi="Times New Roman" w:cs="Times New Roman"/>
          <w:sz w:val="24"/>
          <w:szCs w:val="24"/>
        </w:rPr>
        <w:t>ать услуги любому обратившемуся, а также посредством меню,</w:t>
      </w:r>
      <w:r w:rsidR="00304BC4">
        <w:rPr>
          <w:rFonts w:ascii="Times New Roman" w:hAnsi="Times New Roman" w:cs="Times New Roman"/>
          <w:sz w:val="24"/>
          <w:szCs w:val="24"/>
        </w:rPr>
        <w:t xml:space="preserve"> </w:t>
      </w:r>
      <w:r w:rsidR="006C5FAE" w:rsidRPr="006C5FAE">
        <w:rPr>
          <w:rFonts w:ascii="Times New Roman" w:hAnsi="Times New Roman" w:cs="Times New Roman"/>
          <w:sz w:val="24"/>
          <w:szCs w:val="24"/>
        </w:rPr>
        <w:t xml:space="preserve">прейскурантов или иных способов </w:t>
      </w:r>
      <w:r w:rsidRPr="006C5FAE">
        <w:rPr>
          <w:rFonts w:ascii="Times New Roman" w:hAnsi="Times New Roman" w:cs="Times New Roman"/>
          <w:b/>
          <w:sz w:val="24"/>
          <w:szCs w:val="24"/>
        </w:rPr>
        <w:t>дов</w:t>
      </w:r>
      <w:r w:rsidR="006C5FAE" w:rsidRPr="006C5FAE">
        <w:rPr>
          <w:rFonts w:ascii="Times New Roman" w:hAnsi="Times New Roman" w:cs="Times New Roman"/>
          <w:b/>
          <w:sz w:val="24"/>
          <w:szCs w:val="24"/>
        </w:rPr>
        <w:t>одить</w:t>
      </w:r>
      <w:r w:rsidRPr="006C5FAE">
        <w:rPr>
          <w:rFonts w:ascii="Times New Roman" w:hAnsi="Times New Roman" w:cs="Times New Roman"/>
          <w:b/>
          <w:sz w:val="24"/>
          <w:szCs w:val="24"/>
        </w:rPr>
        <w:t xml:space="preserve"> до потребител</w:t>
      </w:r>
      <w:r w:rsidR="006C5FAE" w:rsidRPr="006C5FAE">
        <w:rPr>
          <w:rFonts w:ascii="Times New Roman" w:hAnsi="Times New Roman" w:cs="Times New Roman"/>
          <w:b/>
          <w:sz w:val="24"/>
          <w:szCs w:val="24"/>
        </w:rPr>
        <w:t>ей</w:t>
      </w:r>
      <w:r w:rsidRPr="006C5FAE">
        <w:rPr>
          <w:rFonts w:ascii="Times New Roman" w:hAnsi="Times New Roman" w:cs="Times New Roman"/>
          <w:b/>
          <w:sz w:val="24"/>
          <w:szCs w:val="24"/>
        </w:rPr>
        <w:t xml:space="preserve"> полную и достоверную информацию об услуг</w:t>
      </w:r>
      <w:r w:rsidR="006C5FAE" w:rsidRPr="006C5FAE">
        <w:rPr>
          <w:rFonts w:ascii="Times New Roman" w:hAnsi="Times New Roman" w:cs="Times New Roman"/>
          <w:b/>
          <w:sz w:val="24"/>
          <w:szCs w:val="24"/>
        </w:rPr>
        <w:t>ах</w:t>
      </w:r>
      <w:r w:rsidRPr="006C5FAE">
        <w:rPr>
          <w:rFonts w:ascii="Times New Roman" w:hAnsi="Times New Roman" w:cs="Times New Roman"/>
          <w:b/>
          <w:sz w:val="24"/>
          <w:szCs w:val="24"/>
        </w:rPr>
        <w:t xml:space="preserve">, а именно: 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- наименование предлагаемой продукции с указанием способов приготовления блюд и входящих в них основных ингредиентов;</w:t>
      </w:r>
    </w:p>
    <w:p w:rsidR="00094269" w:rsidRPr="006C5FAE" w:rsidRDefault="00094269" w:rsidP="0030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 xml:space="preserve">- сведения об объеме (весе) порций </w:t>
      </w:r>
      <w:r w:rsidRPr="006C5FAE">
        <w:rPr>
          <w:rFonts w:ascii="Times New Roman" w:hAnsi="Times New Roman" w:cs="Times New Roman"/>
          <w:b/>
          <w:sz w:val="24"/>
          <w:szCs w:val="24"/>
        </w:rPr>
        <w:t>готовых</w:t>
      </w:r>
      <w:r w:rsidRPr="006C5FAE">
        <w:rPr>
          <w:rFonts w:ascii="Times New Roman" w:hAnsi="Times New Roman" w:cs="Times New Roman"/>
          <w:sz w:val="24"/>
          <w:szCs w:val="24"/>
        </w:rPr>
        <w:t xml:space="preserve"> блюд, емкости потребительской тары предлагаемой алкогольной продукции и объеме ее порции</w:t>
      </w:r>
      <w:r w:rsidR="00304BC4">
        <w:rPr>
          <w:rFonts w:ascii="Times New Roman" w:hAnsi="Times New Roman" w:cs="Times New Roman"/>
          <w:sz w:val="24"/>
          <w:szCs w:val="24"/>
        </w:rPr>
        <w:t>. Кроме того, и</w:t>
      </w:r>
      <w:r w:rsidR="00304BC4" w:rsidRPr="006C5FAE">
        <w:rPr>
          <w:rFonts w:ascii="Times New Roman" w:hAnsi="Times New Roman" w:cs="Times New Roman"/>
          <w:sz w:val="24"/>
          <w:szCs w:val="24"/>
        </w:rPr>
        <w:t>сполнитель обязан обеспечить возможность потребителю проверить объем (массу) предлагаемой ему продукции, предоставив по требованию</w:t>
      </w:r>
      <w:r w:rsidR="00304BC4">
        <w:rPr>
          <w:rFonts w:ascii="Times New Roman" w:hAnsi="Times New Roman" w:cs="Times New Roman"/>
          <w:sz w:val="24"/>
          <w:szCs w:val="24"/>
        </w:rPr>
        <w:t xml:space="preserve"> необходимых средства измерения;</w:t>
      </w:r>
    </w:p>
    <w:p w:rsidR="006C5FAE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- сведения о пищевой ценности продукции общественного питания (в том числе калорийность, содер</w:t>
      </w:r>
      <w:r w:rsidR="00304BC4">
        <w:rPr>
          <w:rFonts w:ascii="Times New Roman" w:hAnsi="Times New Roman" w:cs="Times New Roman"/>
          <w:sz w:val="24"/>
          <w:szCs w:val="24"/>
        </w:rPr>
        <w:t>жание белков, жиров, углеводов).</w:t>
      </w:r>
    </w:p>
    <w:p w:rsidR="00304BC4" w:rsidRDefault="00304BC4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C5FAE">
        <w:rPr>
          <w:rFonts w:ascii="Times New Roman" w:hAnsi="Times New Roman" w:cs="Times New Roman"/>
          <w:sz w:val="24"/>
          <w:szCs w:val="24"/>
        </w:rPr>
        <w:t>в меню (прейскуранте)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961682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быть указана цена услуги.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Исполнитель не вправе без согласия потребителя выполнять дополнительные услуги за плату, а также включать в договор иные расходы (платежи, комиссии, доплаты, чаевые и др.), не включенные в стоимость продукции, указанной в меню (прейскуранте)</w:t>
      </w:r>
      <w:r w:rsidR="00304BC4">
        <w:rPr>
          <w:rFonts w:ascii="Times New Roman" w:hAnsi="Times New Roman" w:cs="Times New Roman"/>
          <w:sz w:val="24"/>
          <w:szCs w:val="24"/>
        </w:rPr>
        <w:t>.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Потребитель вправе отказаться от оплаты таких дополнительных услуг, а если они оплачены, - потребовать возврата уплаченной суммы.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b/>
          <w:sz w:val="24"/>
          <w:szCs w:val="24"/>
        </w:rPr>
        <w:t>Если потребитель обнаружит недостатки оказанной услуги, то вправе по своему выбору потребовать:</w:t>
      </w:r>
      <w:r w:rsidRPr="006C5FAE">
        <w:rPr>
          <w:rFonts w:ascii="Times New Roman" w:hAnsi="Times New Roman" w:cs="Times New Roman"/>
          <w:sz w:val="24"/>
          <w:szCs w:val="24"/>
        </w:rPr>
        <w:t xml:space="preserve"> безвозмездного устранения недостатков; уменьшения цены; безвозмездного повторного изготовления продукции.</w:t>
      </w:r>
    </w:p>
    <w:p w:rsidR="00094269" w:rsidRPr="006C5FAE" w:rsidRDefault="006C5FAE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Например,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 если в блюде были обнаружены посторонние предметы (волосы, насекомые, стекло), то потребитель вправе потребовать повторно бесплатно приготовить блюд</w:t>
      </w:r>
      <w:r w:rsidR="00F87782" w:rsidRPr="006C5FAE">
        <w:rPr>
          <w:rFonts w:ascii="Times New Roman" w:hAnsi="Times New Roman" w:cs="Times New Roman"/>
          <w:sz w:val="24"/>
          <w:szCs w:val="24"/>
        </w:rPr>
        <w:t>о</w:t>
      </w:r>
      <w:r w:rsidR="00094269" w:rsidRPr="006C5FAE">
        <w:rPr>
          <w:rFonts w:ascii="Times New Roman" w:hAnsi="Times New Roman" w:cs="Times New Roman"/>
          <w:sz w:val="24"/>
          <w:szCs w:val="24"/>
        </w:rPr>
        <w:t xml:space="preserve"> надлежащего качества в срок, предусмотренный договором.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>Если еда приготовлена некачественно, то потребитель вправе потребовать безвозмездного устранения недостатков оказанной услуги (например, разогреть, охладить, досолить, дожарить, доварить до готовности и т.д.).</w:t>
      </w:r>
    </w:p>
    <w:p w:rsidR="00094269" w:rsidRPr="006C5FAE" w:rsidRDefault="00094269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AE">
        <w:rPr>
          <w:rFonts w:ascii="Times New Roman" w:hAnsi="Times New Roman" w:cs="Times New Roman"/>
          <w:sz w:val="24"/>
          <w:szCs w:val="24"/>
        </w:rPr>
        <w:t xml:space="preserve">Кроме всего прочего, потребитель вправе отказаться от исполнения договора об оказании услуги и потребовать полного возмещения убытков, если недостатки не устранены, </w:t>
      </w:r>
      <w:r w:rsidR="00961682">
        <w:rPr>
          <w:rFonts w:ascii="Times New Roman" w:hAnsi="Times New Roman" w:cs="Times New Roman"/>
          <w:sz w:val="24"/>
          <w:szCs w:val="24"/>
        </w:rPr>
        <w:t>либо обнаружены существенные отступления</w:t>
      </w:r>
      <w:r w:rsidRPr="006C5FAE">
        <w:rPr>
          <w:rFonts w:ascii="Times New Roman" w:hAnsi="Times New Roman" w:cs="Times New Roman"/>
          <w:sz w:val="24"/>
          <w:szCs w:val="24"/>
        </w:rPr>
        <w:t xml:space="preserve"> от условий договора.</w:t>
      </w:r>
    </w:p>
    <w:p w:rsidR="00304BC4" w:rsidRPr="006C5FAE" w:rsidRDefault="00961682" w:rsidP="0030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и</w:t>
      </w:r>
      <w:r w:rsidR="00304BC4" w:rsidRPr="006C5FAE">
        <w:rPr>
          <w:rFonts w:ascii="Times New Roman" w:hAnsi="Times New Roman" w:cs="Times New Roman"/>
          <w:sz w:val="24"/>
          <w:szCs w:val="24"/>
        </w:rPr>
        <w:t>сполнитель обязан иметь книгу отзывов и предложений, которая предоставляется потребителю по его требованию.</w:t>
      </w:r>
    </w:p>
    <w:p w:rsidR="006C5FAE" w:rsidRPr="006C5FAE" w:rsidRDefault="006C5FAE" w:rsidP="0009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269" w:rsidRPr="006C5FAE" w:rsidRDefault="00094269" w:rsidP="003C2E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FAE">
        <w:rPr>
          <w:rFonts w:ascii="Times New Roman" w:hAnsi="Times New Roman" w:cs="Times New Roman"/>
          <w:i/>
          <w:sz w:val="24"/>
          <w:szCs w:val="24"/>
        </w:rPr>
        <w:t>Подготовлено Консультационным центром ФБУЗ «Центр гигиены и</w:t>
      </w:r>
    </w:p>
    <w:p w:rsidR="00DF3C64" w:rsidRPr="00094269" w:rsidRDefault="00094269" w:rsidP="006C5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06060"/>
          <w:spacing w:val="-5"/>
          <w:sz w:val="26"/>
          <w:szCs w:val="26"/>
          <w:lang w:eastAsia="ru-RU"/>
        </w:rPr>
      </w:pPr>
      <w:r w:rsidRPr="006C5FAE">
        <w:rPr>
          <w:rFonts w:ascii="Times New Roman" w:hAnsi="Times New Roman" w:cs="Times New Roman"/>
          <w:i/>
          <w:sz w:val="24"/>
          <w:szCs w:val="24"/>
        </w:rPr>
        <w:t>эпидемиологии в Красноярском крае»</w:t>
      </w:r>
    </w:p>
    <w:sectPr w:rsidR="00DF3C64" w:rsidRPr="00094269" w:rsidSect="006C5F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44D"/>
    <w:multiLevelType w:val="hybridMultilevel"/>
    <w:tmpl w:val="CE148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402695"/>
    <w:multiLevelType w:val="multilevel"/>
    <w:tmpl w:val="FA2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E1927"/>
    <w:multiLevelType w:val="multilevel"/>
    <w:tmpl w:val="2BB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64"/>
    <w:rsid w:val="000218C1"/>
    <w:rsid w:val="000240A7"/>
    <w:rsid w:val="00094269"/>
    <w:rsid w:val="00146E3F"/>
    <w:rsid w:val="001A0444"/>
    <w:rsid w:val="001B680F"/>
    <w:rsid w:val="001D7BA6"/>
    <w:rsid w:val="001E7404"/>
    <w:rsid w:val="002275E0"/>
    <w:rsid w:val="00230F2A"/>
    <w:rsid w:val="00254138"/>
    <w:rsid w:val="00275ADA"/>
    <w:rsid w:val="00287806"/>
    <w:rsid w:val="00304BC4"/>
    <w:rsid w:val="00372BA0"/>
    <w:rsid w:val="003855CD"/>
    <w:rsid w:val="003C19C9"/>
    <w:rsid w:val="003C2EAF"/>
    <w:rsid w:val="00470129"/>
    <w:rsid w:val="004B713D"/>
    <w:rsid w:val="004C5443"/>
    <w:rsid w:val="004D26AF"/>
    <w:rsid w:val="004E2637"/>
    <w:rsid w:val="00535E17"/>
    <w:rsid w:val="00536C67"/>
    <w:rsid w:val="0055408D"/>
    <w:rsid w:val="0058536B"/>
    <w:rsid w:val="00656FBE"/>
    <w:rsid w:val="00671B08"/>
    <w:rsid w:val="006811D3"/>
    <w:rsid w:val="006B42DE"/>
    <w:rsid w:val="006C5FAE"/>
    <w:rsid w:val="00700222"/>
    <w:rsid w:val="0073464D"/>
    <w:rsid w:val="007B1F35"/>
    <w:rsid w:val="007D6838"/>
    <w:rsid w:val="00804D75"/>
    <w:rsid w:val="008223A9"/>
    <w:rsid w:val="00832692"/>
    <w:rsid w:val="008602CE"/>
    <w:rsid w:val="008B6056"/>
    <w:rsid w:val="008C68C4"/>
    <w:rsid w:val="009109D3"/>
    <w:rsid w:val="0093428C"/>
    <w:rsid w:val="0094043F"/>
    <w:rsid w:val="00961682"/>
    <w:rsid w:val="009B44E4"/>
    <w:rsid w:val="009C6356"/>
    <w:rsid w:val="00A07FCB"/>
    <w:rsid w:val="00A2264A"/>
    <w:rsid w:val="00A4068F"/>
    <w:rsid w:val="00A4322A"/>
    <w:rsid w:val="00A440FE"/>
    <w:rsid w:val="00A80544"/>
    <w:rsid w:val="00AA3045"/>
    <w:rsid w:val="00AD5690"/>
    <w:rsid w:val="00C3153E"/>
    <w:rsid w:val="00C35E75"/>
    <w:rsid w:val="00D142E7"/>
    <w:rsid w:val="00D26957"/>
    <w:rsid w:val="00D91152"/>
    <w:rsid w:val="00DD566D"/>
    <w:rsid w:val="00DF3C64"/>
    <w:rsid w:val="00DF6C47"/>
    <w:rsid w:val="00E139B7"/>
    <w:rsid w:val="00E455F5"/>
    <w:rsid w:val="00E914CB"/>
    <w:rsid w:val="00E92842"/>
    <w:rsid w:val="00EF6389"/>
    <w:rsid w:val="00EF77F5"/>
    <w:rsid w:val="00F34F0A"/>
    <w:rsid w:val="00F77AA5"/>
    <w:rsid w:val="00F87782"/>
    <w:rsid w:val="00FB40A8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3"/>
  </w:style>
  <w:style w:type="paragraph" w:styleId="1">
    <w:name w:val="heading 1"/>
    <w:basedOn w:val="a"/>
    <w:link w:val="10"/>
    <w:uiPriority w:val="9"/>
    <w:qFormat/>
    <w:rsid w:val="00DF3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C64"/>
  </w:style>
  <w:style w:type="character" w:styleId="a4">
    <w:name w:val="Hyperlink"/>
    <w:basedOn w:val="a0"/>
    <w:uiPriority w:val="99"/>
    <w:semiHidden/>
    <w:unhideWhenUsed/>
    <w:rsid w:val="00DF3C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C6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3"/>
  </w:style>
  <w:style w:type="paragraph" w:styleId="1">
    <w:name w:val="heading 1"/>
    <w:basedOn w:val="a"/>
    <w:link w:val="10"/>
    <w:uiPriority w:val="9"/>
    <w:qFormat/>
    <w:rsid w:val="00DF3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C64"/>
  </w:style>
  <w:style w:type="character" w:styleId="a4">
    <w:name w:val="Hyperlink"/>
    <w:basedOn w:val="a0"/>
    <w:uiPriority w:val="99"/>
    <w:semiHidden/>
    <w:unhideWhenUsed/>
    <w:rsid w:val="00DF3C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C6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</dc:creator>
  <cp:lastModifiedBy>РИР</cp:lastModifiedBy>
  <cp:revision>2</cp:revision>
  <dcterms:created xsi:type="dcterms:W3CDTF">2024-07-12T02:55:00Z</dcterms:created>
  <dcterms:modified xsi:type="dcterms:W3CDTF">2024-07-12T02:55:00Z</dcterms:modified>
</cp:coreProperties>
</file>