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6827"/>
      </w:tblGrid>
      <w:tr w:rsidR="006C0EB4" w14:paraId="0F9409E7" w14:textId="77777777" w:rsidTr="00387E4C">
        <w:tc>
          <w:tcPr>
            <w:tcW w:w="2518" w:type="dxa"/>
          </w:tcPr>
          <w:p w14:paraId="16FC1260" w14:textId="77777777" w:rsidR="006C0EB4" w:rsidRPr="00F600C3" w:rsidRDefault="006C0EB4" w:rsidP="009B4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0C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должности </w:t>
            </w:r>
          </w:p>
        </w:tc>
        <w:tc>
          <w:tcPr>
            <w:tcW w:w="6827" w:type="dxa"/>
          </w:tcPr>
          <w:p w14:paraId="5F59B57B" w14:textId="5FCCB825" w:rsidR="006C0EB4" w:rsidRPr="00F600C3" w:rsidRDefault="006C0EB4" w:rsidP="00FA5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0C3">
              <w:rPr>
                <w:rFonts w:ascii="Times New Roman" w:hAnsi="Times New Roman" w:cs="Times New Roman"/>
                <w:b/>
                <w:sz w:val="24"/>
                <w:szCs w:val="24"/>
              </w:rPr>
              <w:t>инспектор</w:t>
            </w:r>
            <w:r w:rsidR="00FA5709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Контрольно-счетного </w:t>
            </w:r>
            <w:proofErr w:type="gramStart"/>
            <w:r w:rsidR="00FA5709">
              <w:rPr>
                <w:rFonts w:ascii="Times New Roman" w:hAnsi="Times New Roman" w:cs="Times New Roman"/>
                <w:sz w:val="24"/>
                <w:szCs w:val="24"/>
              </w:rPr>
              <w:t>органа</w:t>
            </w:r>
            <w:proofErr w:type="gramEnd"/>
            <w:r w:rsidR="00FA5709">
              <w:rPr>
                <w:rFonts w:ascii="Times New Roman" w:hAnsi="Times New Roman" w:cs="Times New Roman"/>
                <w:sz w:val="24"/>
                <w:szCs w:val="24"/>
              </w:rPr>
              <w:t xml:space="preserve"> ЗАТО п. Солнечный</w:t>
            </w:r>
          </w:p>
        </w:tc>
      </w:tr>
      <w:tr w:rsidR="006C0EB4" w14:paraId="0CE933F2" w14:textId="77777777" w:rsidTr="00387E4C">
        <w:tc>
          <w:tcPr>
            <w:tcW w:w="2518" w:type="dxa"/>
          </w:tcPr>
          <w:p w14:paraId="3D4C8AB5" w14:textId="77777777" w:rsidR="006C0EB4" w:rsidRPr="00F600C3" w:rsidRDefault="006C0EB4" w:rsidP="009B4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0C3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образованию и обучению </w:t>
            </w:r>
          </w:p>
        </w:tc>
        <w:tc>
          <w:tcPr>
            <w:tcW w:w="6827" w:type="dxa"/>
          </w:tcPr>
          <w:p w14:paraId="3C72068A" w14:textId="03271ACE" w:rsidR="006C0EB4" w:rsidRPr="00FA5709" w:rsidRDefault="002938D6" w:rsidP="00FA5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C0EB4" w:rsidRPr="00F600C3">
              <w:rPr>
                <w:rFonts w:ascii="Times New Roman" w:hAnsi="Times New Roman" w:cs="Times New Roman"/>
                <w:sz w:val="24"/>
                <w:szCs w:val="24"/>
              </w:rPr>
              <w:t>ысшее, дополнительно</w:t>
            </w:r>
            <w:r w:rsidR="00FA5709">
              <w:rPr>
                <w:rFonts w:ascii="Times New Roman" w:hAnsi="Times New Roman" w:cs="Times New Roman"/>
                <w:sz w:val="24"/>
                <w:szCs w:val="24"/>
              </w:rPr>
              <w:t xml:space="preserve">е профессиональное образование - </w:t>
            </w:r>
            <w:r w:rsidR="00FA5709" w:rsidRPr="00FA5709">
              <w:rPr>
                <w:rFonts w:ascii="Times New Roman" w:hAnsi="Times New Roman" w:cs="Times New Roman"/>
                <w:sz w:val="24"/>
                <w:szCs w:val="24"/>
              </w:rPr>
              <w:t>программы повышения квалификации в сфере закупок</w:t>
            </w:r>
            <w:r w:rsidR="00FA57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7D71AC3A" w14:textId="77777777" w:rsidR="006C0EB4" w:rsidRPr="00F600C3" w:rsidRDefault="006C0EB4" w:rsidP="009B46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662" w14:paraId="47666E50" w14:textId="77777777" w:rsidTr="00387E4C">
        <w:tc>
          <w:tcPr>
            <w:tcW w:w="2518" w:type="dxa"/>
          </w:tcPr>
          <w:p w14:paraId="78EEC136" w14:textId="2A442EF7" w:rsidR="000C5662" w:rsidRPr="00F600C3" w:rsidRDefault="000C5662" w:rsidP="009B4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6827" w:type="dxa"/>
          </w:tcPr>
          <w:p w14:paraId="7A772229" w14:textId="0E3C0943" w:rsidR="000C5662" w:rsidRPr="00F600C3" w:rsidRDefault="00FA5709" w:rsidP="009B4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5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опыт работы в области государственного, муниципального управления, государственного, муниципального контроля (аудита), экономики, финансов, юриспруденции</w:t>
            </w:r>
            <w:r w:rsidRPr="00FA57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FC2458" w14:paraId="0B22C889" w14:textId="77777777" w:rsidTr="00387E4C">
        <w:tc>
          <w:tcPr>
            <w:tcW w:w="2518" w:type="dxa"/>
          </w:tcPr>
          <w:p w14:paraId="697A7C97" w14:textId="77777777" w:rsidR="00FC2458" w:rsidRPr="00F600C3" w:rsidRDefault="00FC2458" w:rsidP="00FC2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0C3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Необходимые знания </w:t>
            </w:r>
          </w:p>
        </w:tc>
        <w:tc>
          <w:tcPr>
            <w:tcW w:w="6827" w:type="dxa"/>
          </w:tcPr>
          <w:p w14:paraId="1B0A971B" w14:textId="1D48D2A1" w:rsidR="00FC2458" w:rsidRPr="00F600C3" w:rsidRDefault="00FA5709" w:rsidP="001047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</w:t>
            </w:r>
            <w:r w:rsidR="00FC2458" w:rsidRPr="00F600C3">
              <w:rPr>
                <w:rFonts w:ascii="Times New Roman" w:hAnsi="Times New Roman" w:cs="Times New Roman"/>
                <w:sz w:val="24"/>
                <w:szCs w:val="24"/>
              </w:rPr>
              <w:t>нание федеральных законов и иных нормативных правовых актов о контрактной системе в сфере закупок для обеспечения (государственных) муниципальных нужд.</w:t>
            </w:r>
          </w:p>
          <w:p w14:paraId="459B897C" w14:textId="77777777" w:rsidR="00FC2458" w:rsidRDefault="00FC2458" w:rsidP="001047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0C3">
              <w:rPr>
                <w:rFonts w:ascii="Times New Roman" w:hAnsi="Times New Roman" w:cs="Times New Roman"/>
                <w:sz w:val="24"/>
                <w:szCs w:val="24"/>
              </w:rPr>
              <w:t>- гражданское право, финансовое и налоговое законодательство Российской Федерации;</w:t>
            </w:r>
          </w:p>
          <w:p w14:paraId="7AF63036" w14:textId="77777777" w:rsidR="00FC2458" w:rsidRDefault="00FC2458" w:rsidP="001047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0C3">
              <w:rPr>
                <w:rFonts w:ascii="Times New Roman" w:hAnsi="Times New Roman" w:cs="Times New Roman"/>
                <w:sz w:val="24"/>
                <w:szCs w:val="24"/>
              </w:rPr>
              <w:t>- принципы контрактной системы в сфере закупок;</w:t>
            </w:r>
          </w:p>
          <w:p w14:paraId="719230D4" w14:textId="77777777" w:rsidR="00FC2458" w:rsidRDefault="00FC2458" w:rsidP="001047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0C3">
              <w:rPr>
                <w:rFonts w:ascii="Times New Roman" w:hAnsi="Times New Roman" w:cs="Times New Roman"/>
                <w:sz w:val="24"/>
                <w:szCs w:val="24"/>
              </w:rPr>
              <w:t>- правила заключения гражданско-правовых договоров, предметом которых являются поставка товара, выполнение работы, оказание услуги (в том числе приобретение недвижимого имущества или аренда имущества) (далее - контракт);</w:t>
            </w:r>
          </w:p>
          <w:p w14:paraId="106833F3" w14:textId="77777777" w:rsidR="00FC2458" w:rsidRPr="00104787" w:rsidRDefault="00FC2458" w:rsidP="001047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0C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04787">
              <w:rPr>
                <w:rFonts w:ascii="Times New Roman" w:hAnsi="Times New Roman" w:cs="Times New Roman"/>
                <w:sz w:val="24"/>
                <w:szCs w:val="24"/>
              </w:rPr>
              <w:t>особенности исполнения контрактов;</w:t>
            </w:r>
          </w:p>
          <w:p w14:paraId="0BBB9C8D" w14:textId="77777777" w:rsidR="00FC2458" w:rsidRPr="00104787" w:rsidRDefault="00FC2458" w:rsidP="001047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787">
              <w:rPr>
                <w:rFonts w:ascii="Times New Roman" w:hAnsi="Times New Roman" w:cs="Times New Roman"/>
                <w:sz w:val="24"/>
                <w:szCs w:val="24"/>
              </w:rPr>
              <w:t>- формы и порядок финансовых расчетов - основы экономики, организации труда и управления;</w:t>
            </w:r>
          </w:p>
          <w:p w14:paraId="743D03A9" w14:textId="77777777" w:rsidR="00FC2458" w:rsidRPr="00104787" w:rsidRDefault="00FC2458" w:rsidP="001047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787">
              <w:rPr>
                <w:rFonts w:ascii="Times New Roman" w:hAnsi="Times New Roman" w:cs="Times New Roman"/>
                <w:sz w:val="24"/>
                <w:szCs w:val="24"/>
              </w:rPr>
              <w:t>- основы трудового законо</w:t>
            </w:r>
            <w:r w:rsidR="00104787" w:rsidRPr="00104787">
              <w:rPr>
                <w:rFonts w:ascii="Times New Roman" w:hAnsi="Times New Roman" w:cs="Times New Roman"/>
                <w:sz w:val="24"/>
                <w:szCs w:val="24"/>
              </w:rPr>
              <w:t>дательства Российской Федерации;</w:t>
            </w:r>
          </w:p>
          <w:p w14:paraId="63C26041" w14:textId="77777777" w:rsidR="00104787" w:rsidRPr="00104787" w:rsidRDefault="00104787" w:rsidP="001047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787">
              <w:rPr>
                <w:rFonts w:ascii="Times New Roman" w:hAnsi="Times New Roman" w:cs="Times New Roman"/>
                <w:sz w:val="24"/>
                <w:szCs w:val="24"/>
              </w:rPr>
              <w:t>формы и методы бухгалтерского учета и анализа бюджетной деятельности в бюджетных и казенных учреждениях;</w:t>
            </w:r>
          </w:p>
          <w:p w14:paraId="32F3932D" w14:textId="77777777" w:rsidR="00104787" w:rsidRPr="00104787" w:rsidRDefault="00104787" w:rsidP="001047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787">
              <w:rPr>
                <w:rFonts w:ascii="Times New Roman" w:hAnsi="Times New Roman" w:cs="Times New Roman"/>
                <w:sz w:val="24"/>
                <w:szCs w:val="24"/>
              </w:rPr>
              <w:t xml:space="preserve">- порядок проведения документальных ревизий и проверок правильности ведения бухгалтерского учета имущества, бюджетных обязательств и хозяйственных операций; </w:t>
            </w:r>
          </w:p>
          <w:p w14:paraId="4561FEF6" w14:textId="77777777" w:rsidR="00104787" w:rsidRPr="00104787" w:rsidRDefault="00104787" w:rsidP="001047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787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организацию документооборота и порядок документального оформления и отражения на счетах бухгалтерского учета операций, связанных с движением основных средств, товарно-материальных ценностей и денежных средств; </w:t>
            </w:r>
          </w:p>
          <w:p w14:paraId="5B7F067F" w14:textId="77777777" w:rsidR="00104787" w:rsidRPr="00104787" w:rsidRDefault="00104787" w:rsidP="001047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787">
              <w:rPr>
                <w:rFonts w:ascii="Times New Roman" w:hAnsi="Times New Roman" w:cs="Times New Roman"/>
                <w:sz w:val="24"/>
                <w:szCs w:val="24"/>
              </w:rPr>
              <w:t xml:space="preserve">- порядок расчетов сметных назначений; </w:t>
            </w:r>
          </w:p>
          <w:p w14:paraId="33291BE4" w14:textId="77777777" w:rsidR="00104787" w:rsidRPr="00104787" w:rsidRDefault="00104787" w:rsidP="001047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787">
              <w:rPr>
                <w:rFonts w:ascii="Times New Roman" w:hAnsi="Times New Roman" w:cs="Times New Roman"/>
                <w:sz w:val="24"/>
                <w:szCs w:val="24"/>
              </w:rPr>
              <w:t xml:space="preserve">- порядок исполнения смет доходов и расходов; </w:t>
            </w:r>
          </w:p>
          <w:p w14:paraId="4B1FC6EE" w14:textId="77777777" w:rsidR="00104787" w:rsidRPr="00104787" w:rsidRDefault="00104787" w:rsidP="001047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787">
              <w:rPr>
                <w:rFonts w:ascii="Times New Roman" w:hAnsi="Times New Roman" w:cs="Times New Roman"/>
                <w:sz w:val="24"/>
                <w:szCs w:val="24"/>
              </w:rPr>
              <w:t xml:space="preserve">- порядок использования средств бюджета, в том числе на приобретение товаров, работ, услуг для муниципальных нужд; </w:t>
            </w:r>
          </w:p>
          <w:p w14:paraId="1D1F6EC8" w14:textId="77777777" w:rsidR="00104787" w:rsidRPr="00104787" w:rsidRDefault="00104787" w:rsidP="001047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787">
              <w:rPr>
                <w:rFonts w:ascii="Times New Roman" w:hAnsi="Times New Roman" w:cs="Times New Roman"/>
                <w:sz w:val="24"/>
                <w:szCs w:val="24"/>
              </w:rPr>
              <w:t xml:space="preserve">- порядок использования средств бюджета, полученных в виде межбюджетных трансфертов; </w:t>
            </w:r>
          </w:p>
          <w:p w14:paraId="6CE793EC" w14:textId="59E9ABB9" w:rsidR="00104787" w:rsidRPr="00F600C3" w:rsidRDefault="00104787" w:rsidP="001047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78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bookmarkStart w:id="0" w:name="_GoBack"/>
            <w:bookmarkEnd w:id="0"/>
            <w:r w:rsidRPr="00104787">
              <w:rPr>
                <w:rFonts w:ascii="Times New Roman" w:hAnsi="Times New Roman" w:cs="Times New Roman"/>
                <w:sz w:val="24"/>
                <w:szCs w:val="24"/>
              </w:rPr>
              <w:t>правила соблюдения требований бюджетного законодательства Российской Федерации получателями средств бюджета, межбюджетных трансфертов, бюджетных кредитов, ссуд и инвестиций, предоставляемых из бюджета</w:t>
            </w:r>
          </w:p>
        </w:tc>
      </w:tr>
      <w:tr w:rsidR="00664091" w14:paraId="561C07E9" w14:textId="77777777" w:rsidTr="00387E4C">
        <w:tc>
          <w:tcPr>
            <w:tcW w:w="2518" w:type="dxa"/>
          </w:tcPr>
          <w:p w14:paraId="5073F6BA" w14:textId="77777777" w:rsidR="00664091" w:rsidRPr="00C34AEE" w:rsidRDefault="00664091" w:rsidP="00664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AEE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Необходимые умения </w:t>
            </w:r>
          </w:p>
        </w:tc>
        <w:tc>
          <w:tcPr>
            <w:tcW w:w="6827" w:type="dxa"/>
          </w:tcPr>
          <w:p w14:paraId="0BCD17F0" w14:textId="5D7785C6" w:rsidR="00861CAB" w:rsidRDefault="00664091" w:rsidP="00FA5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вычислительную и иную вспомогательную технику, средства связи и </w:t>
            </w:r>
            <w:r w:rsidR="00861CAB">
              <w:rPr>
                <w:rFonts w:ascii="Times New Roman" w:hAnsi="Times New Roman" w:cs="Times New Roman"/>
                <w:sz w:val="24"/>
                <w:szCs w:val="24"/>
              </w:rPr>
              <w:t>коммуникаций.</w:t>
            </w:r>
          </w:p>
        </w:tc>
      </w:tr>
      <w:tr w:rsidR="00664091" w14:paraId="72A72684" w14:textId="77777777" w:rsidTr="00387E4C">
        <w:tc>
          <w:tcPr>
            <w:tcW w:w="2518" w:type="dxa"/>
          </w:tcPr>
          <w:p w14:paraId="591BA7CE" w14:textId="7C648F38" w:rsidR="00664091" w:rsidRPr="00AD2AC0" w:rsidRDefault="00AD2AC0" w:rsidP="00664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AC0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6827" w:type="dxa"/>
          </w:tcPr>
          <w:p w14:paraId="715C90B7" w14:textId="77777777" w:rsidR="00AD2AC0" w:rsidRPr="00143EC3" w:rsidRDefault="00AD2AC0" w:rsidP="00AD2A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EC3">
              <w:rPr>
                <w:rFonts w:ascii="Times New Roman" w:hAnsi="Times New Roman" w:cs="Times New Roman"/>
                <w:sz w:val="24"/>
                <w:szCs w:val="24"/>
              </w:rPr>
              <w:t>Необходимые этические нормы:</w:t>
            </w:r>
          </w:p>
          <w:p w14:paraId="0728AB3A" w14:textId="77777777" w:rsidR="00AD2AC0" w:rsidRPr="00143EC3" w:rsidRDefault="00AD2AC0" w:rsidP="00AD2AC0">
            <w:pPr>
              <w:autoSpaceDE w:val="0"/>
              <w:autoSpaceDN w:val="0"/>
              <w:adjustRightInd w:val="0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EC3">
              <w:rPr>
                <w:rFonts w:ascii="Times New Roman" w:hAnsi="Times New Roman" w:cs="Times New Roman"/>
                <w:sz w:val="24"/>
                <w:szCs w:val="24"/>
              </w:rPr>
              <w:t>- соблюдать конфиденциальность информации;</w:t>
            </w:r>
          </w:p>
          <w:p w14:paraId="15016C5F" w14:textId="0CDBBA45" w:rsidR="00664091" w:rsidRDefault="00AD2AC0" w:rsidP="00387E4C">
            <w:pPr>
              <w:autoSpaceDE w:val="0"/>
              <w:autoSpaceDN w:val="0"/>
              <w:adjustRightInd w:val="0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EC3">
              <w:rPr>
                <w:rFonts w:ascii="Times New Roman" w:hAnsi="Times New Roman" w:cs="Times New Roman"/>
                <w:sz w:val="24"/>
                <w:szCs w:val="24"/>
              </w:rPr>
              <w:t>- соблюдать этику делового общения.</w:t>
            </w:r>
          </w:p>
        </w:tc>
      </w:tr>
    </w:tbl>
    <w:p w14:paraId="173EAD94" w14:textId="77777777" w:rsidR="006C0EB4" w:rsidRDefault="006C0EB4" w:rsidP="006C0EB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C0E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EB5"/>
    <w:rsid w:val="00016277"/>
    <w:rsid w:val="000C31FB"/>
    <w:rsid w:val="000C5662"/>
    <w:rsid w:val="000D332E"/>
    <w:rsid w:val="000E1306"/>
    <w:rsid w:val="00104787"/>
    <w:rsid w:val="00143EC3"/>
    <w:rsid w:val="001975D3"/>
    <w:rsid w:val="001D1466"/>
    <w:rsid w:val="00206B94"/>
    <w:rsid w:val="00244CDF"/>
    <w:rsid w:val="002570C5"/>
    <w:rsid w:val="002938D6"/>
    <w:rsid w:val="002B669D"/>
    <w:rsid w:val="003504F8"/>
    <w:rsid w:val="003662D2"/>
    <w:rsid w:val="00387E4C"/>
    <w:rsid w:val="003A0FCF"/>
    <w:rsid w:val="003C44CA"/>
    <w:rsid w:val="00472C81"/>
    <w:rsid w:val="004B45D7"/>
    <w:rsid w:val="004C60FD"/>
    <w:rsid w:val="004D0415"/>
    <w:rsid w:val="004F0A4F"/>
    <w:rsid w:val="00505562"/>
    <w:rsid w:val="0051443D"/>
    <w:rsid w:val="00514DFA"/>
    <w:rsid w:val="005A32DA"/>
    <w:rsid w:val="005C3BEE"/>
    <w:rsid w:val="005D5FBA"/>
    <w:rsid w:val="005F3229"/>
    <w:rsid w:val="00600581"/>
    <w:rsid w:val="00637E76"/>
    <w:rsid w:val="0065788B"/>
    <w:rsid w:val="00657ABC"/>
    <w:rsid w:val="00664091"/>
    <w:rsid w:val="006A0574"/>
    <w:rsid w:val="006C0EB4"/>
    <w:rsid w:val="00772CC0"/>
    <w:rsid w:val="007868B7"/>
    <w:rsid w:val="0079202B"/>
    <w:rsid w:val="007B4ADE"/>
    <w:rsid w:val="007C5C81"/>
    <w:rsid w:val="007E5E81"/>
    <w:rsid w:val="0082679C"/>
    <w:rsid w:val="00845CD5"/>
    <w:rsid w:val="00861CAB"/>
    <w:rsid w:val="0086217B"/>
    <w:rsid w:val="008A5EB5"/>
    <w:rsid w:val="008B082F"/>
    <w:rsid w:val="00915588"/>
    <w:rsid w:val="00917BB1"/>
    <w:rsid w:val="009773A5"/>
    <w:rsid w:val="00983790"/>
    <w:rsid w:val="00A000D7"/>
    <w:rsid w:val="00A11A60"/>
    <w:rsid w:val="00A236F6"/>
    <w:rsid w:val="00A24E76"/>
    <w:rsid w:val="00A60948"/>
    <w:rsid w:val="00A82113"/>
    <w:rsid w:val="00A96BC9"/>
    <w:rsid w:val="00AD2AC0"/>
    <w:rsid w:val="00AE67E9"/>
    <w:rsid w:val="00AF4851"/>
    <w:rsid w:val="00B161A8"/>
    <w:rsid w:val="00B72495"/>
    <w:rsid w:val="00B94625"/>
    <w:rsid w:val="00C33D1C"/>
    <w:rsid w:val="00C34AEE"/>
    <w:rsid w:val="00C37345"/>
    <w:rsid w:val="00C43BA6"/>
    <w:rsid w:val="00C55525"/>
    <w:rsid w:val="00C94ABF"/>
    <w:rsid w:val="00CC380D"/>
    <w:rsid w:val="00CF1BFB"/>
    <w:rsid w:val="00CF1E8B"/>
    <w:rsid w:val="00D4498C"/>
    <w:rsid w:val="00D50D99"/>
    <w:rsid w:val="00D53465"/>
    <w:rsid w:val="00D812D0"/>
    <w:rsid w:val="00D96E11"/>
    <w:rsid w:val="00DA5C4F"/>
    <w:rsid w:val="00DB4B8A"/>
    <w:rsid w:val="00DD4577"/>
    <w:rsid w:val="00DD4795"/>
    <w:rsid w:val="00DE295A"/>
    <w:rsid w:val="00DE6320"/>
    <w:rsid w:val="00DF5246"/>
    <w:rsid w:val="00E165B6"/>
    <w:rsid w:val="00E504A7"/>
    <w:rsid w:val="00E84FB7"/>
    <w:rsid w:val="00EA0BD8"/>
    <w:rsid w:val="00EC2DF3"/>
    <w:rsid w:val="00ED4999"/>
    <w:rsid w:val="00EE779E"/>
    <w:rsid w:val="00F600C3"/>
    <w:rsid w:val="00F6663F"/>
    <w:rsid w:val="00F93668"/>
    <w:rsid w:val="00F97ADE"/>
    <w:rsid w:val="00FA5709"/>
    <w:rsid w:val="00FB74FA"/>
    <w:rsid w:val="00FC2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F8F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1A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555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5552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1A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555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555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Азанова В.В.</dc:creator>
  <cp:keywords/>
  <dc:description/>
  <cp:lastModifiedBy>ЗАТО п. Солнечный Администрация</cp:lastModifiedBy>
  <cp:revision>7</cp:revision>
  <cp:lastPrinted>2023-07-26T03:30:00Z</cp:lastPrinted>
  <dcterms:created xsi:type="dcterms:W3CDTF">2023-07-26T03:44:00Z</dcterms:created>
  <dcterms:modified xsi:type="dcterms:W3CDTF">2023-12-05T04:12:00Z</dcterms:modified>
</cp:coreProperties>
</file>