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9589"/>
      </w:tblGrid>
      <w:tr w:rsidR="00496810" w:rsidRPr="005D5B93" w:rsidTr="005D5B93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B93" w:rsidRPr="005D5B93" w:rsidRDefault="005D5B93" w:rsidP="005D5B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8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5B93" w:rsidRPr="005D5B93" w:rsidRDefault="005D5B93" w:rsidP="005D5B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8"/>
                <w:szCs w:val="17"/>
                <w:lang w:eastAsia="ru-RU"/>
              </w:rPr>
            </w:pPr>
          </w:p>
        </w:tc>
      </w:tr>
      <w:tr w:rsidR="005D5B93" w:rsidRPr="005D5B93" w:rsidTr="00496810">
        <w:trPr>
          <w:tblCellSpacing w:w="0" w:type="dxa"/>
        </w:trPr>
        <w:tc>
          <w:tcPr>
            <w:tcW w:w="101" w:type="dxa"/>
            <w:shd w:val="clear" w:color="auto" w:fill="FFFFFF"/>
            <w:hideMark/>
          </w:tcPr>
          <w:p w:rsidR="005D5B93" w:rsidRPr="005D5B93" w:rsidRDefault="005D5B93" w:rsidP="005D5B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55555"/>
                <w:sz w:val="17"/>
                <w:szCs w:val="17"/>
                <w:lang w:eastAsia="ru-RU"/>
              </w:rPr>
              <w:drawing>
                <wp:inline distT="0" distB="0" distL="0" distR="0" wp14:anchorId="2A8AC328" wp14:editId="286D943F">
                  <wp:extent cx="63500" cy="8255"/>
                  <wp:effectExtent l="0" t="0" r="0" b="0"/>
                  <wp:docPr id="3" name="Рисунок 3" descr="http://kuragino-krsn.ru/templates/Defaul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ragino-krsn.ru/templates/Defaul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9138"/>
            </w:tblGrid>
            <w:tr w:rsidR="005D5B93" w:rsidRPr="005D5B93">
              <w:trPr>
                <w:trHeight w:val="720"/>
                <w:tblCellSpacing w:w="0" w:type="dxa"/>
                <w:jc w:val="center"/>
              </w:trPr>
              <w:tc>
                <w:tcPr>
                  <w:tcW w:w="450" w:type="dxa"/>
                  <w:vAlign w:val="center"/>
                  <w:hideMark/>
                </w:tcPr>
                <w:p w:rsidR="005D5B93" w:rsidRPr="005D5B93" w:rsidRDefault="005D5B93" w:rsidP="004968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EDD1001" wp14:editId="51BBA50B">
                        <wp:extent cx="286385" cy="8255"/>
                        <wp:effectExtent l="0" t="0" r="0" b="0"/>
                        <wp:docPr id="2" name="Рисунок 2" descr="http://kuragino-krsn.ru/templates/Defaul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uragino-krsn.ru/templates/Defaul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B93" w:rsidRPr="005D5B93" w:rsidRDefault="005D5B93" w:rsidP="00496810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5D5B93" w:rsidRPr="005D5B93" w:rsidRDefault="005D5B93" w:rsidP="00496810">
            <w:pPr>
              <w:spacing w:after="0" w:line="240" w:lineRule="auto"/>
              <w:jc w:val="both"/>
              <w:rPr>
                <w:rFonts w:ascii="Tahoma" w:eastAsia="Times New Roman" w:hAnsi="Tahoma" w:cs="Tahoma"/>
                <w:vanish/>
                <w:color w:val="555555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9"/>
            </w:tblGrid>
            <w:tr w:rsidR="005D5B93" w:rsidRPr="005D5B9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9"/>
                  </w:tblGrid>
                  <w:tr w:rsidR="005D5B93" w:rsidRPr="005D5B9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25" w:lineRule="atLeast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5D5B93" w:rsidRPr="005D5B93" w:rsidRDefault="005D5B93" w:rsidP="004968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8239"/>
                    <w:gridCol w:w="300"/>
                  </w:tblGrid>
                  <w:tr w:rsidR="005D5B93" w:rsidRPr="005D5B93" w:rsidTr="005D5B9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D5B93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shd w:val="clear" w:color="auto" w:fill="008000"/>
                            <w:lang w:eastAsia="ru-RU"/>
                          </w:rPr>
                          <w:t>Неформальная занятость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5B93" w:rsidRPr="005D5B93" w:rsidTr="005D5B93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5B93" w:rsidRPr="005D5B93" w:rsidTr="005D5B93">
                    <w:trPr>
                      <w:tblCellSpacing w:w="0" w:type="dxa"/>
                    </w:trPr>
                    <w:tc>
                      <w:tcPr>
                        <w:tcW w:w="1050" w:type="dxa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FF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  <w:hyperlink r:id="rId7" w:history="1">
                          <w:r w:rsidRPr="005D5B9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474747"/>
                              <w:sz w:val="17"/>
                              <w:szCs w:val="17"/>
                              <w:lang w:eastAsia="ru-RU"/>
                            </w:rPr>
                            <w:t>«Выйти из тени» легализовать свой бизнес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5B93" w:rsidRPr="005D5B93" w:rsidTr="005D5B93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5B93" w:rsidRPr="005D5B93" w:rsidTr="005D5B93">
                    <w:trPr>
                      <w:tblCellSpacing w:w="0" w:type="dxa"/>
                    </w:trPr>
                    <w:tc>
                      <w:tcPr>
                        <w:tcW w:w="300" w:type="dxa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D5B93" w:rsidRPr="005D5B93" w:rsidRDefault="005D5B93" w:rsidP="00496810">
                        <w:pPr>
                          <w:spacing w:after="0" w:line="225" w:lineRule="atLeast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7"/>
                            <w:szCs w:val="17"/>
                            <w:lang w:eastAsia="ru-RU"/>
                          </w:rPr>
                          <w:t>Самозанятость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 – это особый налоговый режим, официально он называется «налог на профессиональный доход», сокращенно НПД.                        Индивидуальные предприниматели тоже могут перейти на НПД, не теряя статуса ИП. Для этого им нужно зарегистрироваться </w:t>
                        </w: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самозанятым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 и в течение 30 дней подать заявление об отказе от </w:t>
                        </w: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спецрежимов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 – упрощенной системы налогообложения (УСН) или единого сельскохозяйственного налога (ЕСХН), если они их применяли. Индивидуальным предпринимателям, работающим по патенту, нужно либо подождать, пока закончится патент, либо сначала отказаться от патента и </w:t>
                        </w:r>
                        <w:proofErr w:type="gram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уже</w:t>
                        </w:r>
                        <w:proofErr w:type="gram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 потом становиться </w:t>
                        </w: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самозанятым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br/>
                          <w:t xml:space="preserve">Стать </w:t>
                        </w: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самозанятым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 можно при соблюдении нескольких условий. Для этого нужно:</w:t>
                        </w:r>
                      </w:p>
                      <w:p w:rsidR="005D5B93" w:rsidRPr="005D5B93" w:rsidRDefault="005D5B93" w:rsidP="0049681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ind w:left="0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зарабатывать не более 2,4 миллиона рублей в год;</w:t>
                        </w:r>
                      </w:p>
                      <w:p w:rsidR="005D5B93" w:rsidRPr="005D5B93" w:rsidRDefault="005D5B93" w:rsidP="0049681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ind w:left="0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работать самостоятельно, без наемных сотрудников;</w:t>
                        </w:r>
                      </w:p>
                      <w:p w:rsidR="005D5B93" w:rsidRPr="005D5B93" w:rsidRDefault="005D5B93" w:rsidP="0049681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ind w:left="0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заниматься разрешенной для этого режима деятельностью.</w:t>
                        </w:r>
                      </w:p>
                      <w:p w:rsidR="005D5B93" w:rsidRPr="005D5B93" w:rsidRDefault="005D5B93" w:rsidP="00496810">
                        <w:pPr>
                          <w:spacing w:after="0" w:line="225" w:lineRule="atLeast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Самозанятые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 могут сотрудничать как с физическими, так и с юридическими лицами и ИП. При работе с физическим лицом ставка, по которой рассчитывается налог, – 4% от суммы дохода, а при работе с компанией или ИП – 6%.</w:t>
                        </w:r>
                      </w:p>
                      <w:p w:rsidR="005D5B93" w:rsidRPr="005D5B93" w:rsidRDefault="005D5B93" w:rsidP="00496810">
                        <w:pPr>
                          <w:spacing w:after="0" w:line="225" w:lineRule="atLeast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  <w:r w:rsidRPr="005D5B9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7"/>
                            <w:szCs w:val="17"/>
                            <w:lang w:eastAsia="ru-RU"/>
                          </w:rPr>
                          <w:t>У налогового режима довольно много плюсов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  <w:p w:rsidR="005D5B93" w:rsidRPr="005D5B93" w:rsidRDefault="005D5B93" w:rsidP="00496810">
                        <w:pPr>
                          <w:spacing w:after="0" w:line="225" w:lineRule="atLeast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5D5B9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7"/>
                            <w:szCs w:val="17"/>
                            <w:lang w:eastAsia="ru-RU"/>
                          </w:rPr>
                          <w:t>Возможность работать легально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 и не бояться, что однажды Федеральная налоговая служба решит устроить проверку подозрительных доходов. Также можно без опаски давать рекламу, чтобы найти новых клиентов.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5D5B9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7"/>
                            <w:szCs w:val="17"/>
                            <w:lang w:eastAsia="ru-RU"/>
                          </w:rPr>
                          <w:t>Простая регистрация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. Весь процесс проходит онлайн и занимает 10 минут. Есть четыре способа зарегистрироваться: на сайте ФНС, в приложении «Мой налог», на портале «</w:t>
                        </w: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Госуслуги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» или в личном кабинете крупных банков. Для этого понадобятся ИНН и пароль от личного кабинета на сайте ФНС, данные паспорта или учетная запись на портале </w:t>
                        </w: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Госуслуг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5D5B9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7"/>
                            <w:szCs w:val="17"/>
                            <w:lang w:eastAsia="ru-RU"/>
                          </w:rPr>
                          <w:t>Нет отчетности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Самозанятые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 не обязаны сдавать декларации, вести бухгалтерию или книгу учета доходов и расходов. Все, что от них требуется, – выдать чек через приложение и отправить его покупателю.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5D5B9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7"/>
                            <w:szCs w:val="17"/>
                            <w:lang w:eastAsia="ru-RU"/>
                          </w:rPr>
                          <w:t>Не нужно рассчитывать налог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. Приложение «Мой налог» автоматически рассчитывает налог за каждую продажу, показывает итоговую сумму и сроки оплаты.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5D5B9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7"/>
                            <w:szCs w:val="17"/>
                            <w:lang w:eastAsia="ru-RU"/>
                          </w:rPr>
                          <w:t>Нет онлайн-кассы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. Большинству ИП и организациям для работы с физическими лицами </w:t>
                        </w:r>
                        <w:proofErr w:type="gram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нужна</w:t>
                        </w:r>
                        <w:proofErr w:type="gram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 онлайн-касса, а это дополнительные расходы на ее покупку или аренду. В случае </w:t>
                        </w: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самозанятых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 роль кассы выполняет приложение.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5D5B9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7"/>
                            <w:szCs w:val="17"/>
                            <w:lang w:eastAsia="ru-RU"/>
                          </w:rPr>
                          <w:t>Больше клиентов</w:t>
                        </w: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 xml:space="preserve">. Многим индивидуальным предпринимателям и юридическим лицам выгодно работать с </w:t>
                        </w:r>
                        <w:proofErr w:type="spellStart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самозанятыми</w:t>
                        </w:r>
                        <w:proofErr w:type="spellEnd"/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, так как это уменьшает налоговую нагрузку.</w:t>
                        </w:r>
                      </w:p>
                      <w:p w:rsidR="005D5B93" w:rsidRPr="005D5B93" w:rsidRDefault="005D5B93" w:rsidP="00496810">
                        <w:pPr>
                          <w:spacing w:after="0" w:line="225" w:lineRule="atLeast"/>
                          <w:jc w:val="both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  <w:r w:rsidRPr="005D5B93"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  <w:t>Выйдя из тени, Вы не будите рисковать привлечением к ответственности, сможете открыто публиковать отзывы, цены, свободно сотрудничать с юридическими и физическими лицами.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5B93" w:rsidRPr="005D5B93" w:rsidRDefault="005D5B93" w:rsidP="004968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5B93" w:rsidRPr="005D5B93" w:rsidRDefault="005D5B93" w:rsidP="004968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5B93" w:rsidRPr="005D5B93" w:rsidRDefault="005D5B93" w:rsidP="00496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</w:p>
        </w:tc>
      </w:tr>
    </w:tbl>
    <w:p w:rsidR="00D43061" w:rsidRDefault="00D43061"/>
    <w:sectPr w:rsidR="00D4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D9"/>
    <w:multiLevelType w:val="multilevel"/>
    <w:tmpl w:val="4BD4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93"/>
    <w:rsid w:val="0003616C"/>
    <w:rsid w:val="0030737A"/>
    <w:rsid w:val="00496810"/>
    <w:rsid w:val="005D5B93"/>
    <w:rsid w:val="00BF02D4"/>
    <w:rsid w:val="00D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B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5B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B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5B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ragino-krsn.ru/rajon/economika/nef_zan/9248-vyyti-iz-teni-legalizovat-svoy-bizn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User_22</cp:lastModifiedBy>
  <cp:revision>1</cp:revision>
  <dcterms:created xsi:type="dcterms:W3CDTF">2022-10-10T02:18:00Z</dcterms:created>
  <dcterms:modified xsi:type="dcterms:W3CDTF">2022-10-10T02:33:00Z</dcterms:modified>
</cp:coreProperties>
</file>