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61E1" w:rsidRPr="005361E1" w:rsidRDefault="00E00D3B" w:rsidP="005361E1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</w:pPr>
      <w:r w:rsidRPr="005361E1"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  <w:t>Зола, зола, кругом зола </w:t>
      </w:r>
      <w:r w:rsidRPr="005361E1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drawing>
          <wp:inline distT="0" distB="0" distL="0" distR="0">
            <wp:extent cx="152400" cy="152400"/>
            <wp:effectExtent l="0" t="0" r="0" b="0"/>
            <wp:docPr id="4" name="Рисунок 4" descr="🔥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🔥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2C0" w:rsidRDefault="000012C0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012C0" w:rsidRDefault="005361E1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Уважаемые жители! Администрация </w:t>
      </w:r>
      <w:r w:rsidR="000012C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ЗАТО п. Солнечный</w:t>
      </w: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напоминает, что в соответствии со статьёй 1 Федерального закона №89-ФЗ «Об отходах производства и потребления» от 24.06.1998 твёрдые коммунальные отходы – это отходы, образующиеся в жилых помещениях в процессе потребления физическими лицами, а также товары, утратившие свои потребительские свойства в процессе их использования в жилых помещениях в целях удовлетворения личных и бытовых нужд. Они подлежат вывозу региональным оператором в рамках установленного единого тарифа на услугу по обращению с ТКО.</w:t>
      </w:r>
    </w:p>
    <w:p w:rsidR="000012C0" w:rsidRDefault="005361E1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Кроме того, в соответствии с абзацем 2 пункта 14 Правил обращения с ТКО, утверждённых постановлением правительства РФ от 12.11.2016 №1156 «Об обращении с ТКО» и внесении изменений в постановление правительства РФ от 25 августа 2008 г. №641 в контейнерах запрещается складировать, в частности, горящие, раскалённые или горячие отходы, а также иные отходы, которые могут причинить вред жизни и здоровью лиц, осуществляющих погрузку (разгрузку) контейнеров, повредить контейнеры, мусоровозы или нарушить режим работы объектов по обработке, обезвреживанию, захоронению ТКО.</w:t>
      </w:r>
    </w:p>
    <w:p w:rsidR="000012C0" w:rsidRDefault="000012C0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</w:t>
      </w:r>
      <w:r w:rsidR="005361E1"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сборе золы печного отопления следует соблюдать требования пожарной безопасности. Зола и шлак, выгребаемые из топок, должны быть залиты водой и удалены в специально отведённое для них место. Не допускается передача на транспортировку непотушенной золы.</w:t>
      </w:r>
    </w:p>
    <w:p w:rsidR="000012C0" w:rsidRDefault="005361E1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соответствии с постановлением №1156 региональному оператору запрещается осуществлять сбор и транспортировку опасных веществ (грузов) в составе или под видом ТКО. К опасным веществам и грузам в указанной ситуации относятся горящие, раскалённые или горячие отходы, которые могут причинить вред жизни и здоровью лиц, осуществляющих погрузку (разгрузку) контейнеров, повредить контейнеры, мусоровозы.</w:t>
      </w:r>
    </w:p>
    <w:p w:rsidR="000012C0" w:rsidRDefault="005361E1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Если в момент сбора отходов зола будет тлеть в контейнерах (ёмкостях), региональный оператор вправе отказать транспортировать отходы в связи с нарушениями требований пожарной безопасности.</w:t>
      </w:r>
    </w:p>
    <w:p w:rsidR="000012C0" w:rsidRDefault="00E00D3B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Если в контейнере находится горячая зола, то такие ёмкости не вывозятся. Если все же возгорание отходов в мусоровозе произошло, по правилам безопасности весь мусор выгружается на дорогу. На место вызываются пожарные. К сожалению, это приводит к последующим сбоям в графике на всем маршруте.</w:t>
      </w:r>
    </w:p>
    <w:p w:rsidR="000012C0" w:rsidRDefault="00E00D3B" w:rsidP="000012C0">
      <w:pPr>
        <w:spacing w:after="0" w:line="0" w:lineRule="atLeas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Как этого избежать? Нужно следовать простым правилам. Зола должна быть:</w:t>
      </w:r>
      <w:r w:rsidRPr="005361E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361E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3" name="Рисунок 3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❗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охлаждённой;</w:t>
      </w:r>
      <w:r w:rsidRPr="005361E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5361E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2" name="Рисунок 2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❗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размещена в отдельные от прочего мусора пакеты;</w:t>
      </w:r>
    </w:p>
    <w:p w:rsidR="001A0F66" w:rsidRPr="005361E1" w:rsidRDefault="00E00D3B" w:rsidP="000012C0">
      <w:pPr>
        <w:spacing w:after="0" w:line="0" w:lineRule="atLeast"/>
        <w:jc w:val="both"/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r w:rsidRPr="005361E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1" name="Рисунок 1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❗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находиться в контейнерах для ТКО или на краю проезжей части (при </w:t>
      </w:r>
      <w:proofErr w:type="spellStart"/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мешковом</w:t>
      </w:r>
      <w:proofErr w:type="spellEnd"/>
      <w:r w:rsidRPr="005361E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способе сборе ТКО).</w:t>
      </w:r>
    </w:p>
    <w:sectPr w:rsidR="001A0F66" w:rsidRPr="005361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71A5"/>
    <w:rsid w:val="000012C0"/>
    <w:rsid w:val="001A0F66"/>
    <w:rsid w:val="005361E1"/>
    <w:rsid w:val="009E71A5"/>
    <w:rsid w:val="00CE0019"/>
    <w:rsid w:val="00E00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C94B4"/>
  <w15:chartTrackingRefBased/>
  <w15:docId w15:val="{2DB99253-15E3-4A73-B05D-5C694FEB1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971C93-1470-43D5-870A-62ED281B2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Мартынова Ирина Тимофеевна</dc:creator>
  <cp:keywords/>
  <dc:description/>
  <cp:lastModifiedBy>Admin</cp:lastModifiedBy>
  <cp:revision>2</cp:revision>
  <dcterms:created xsi:type="dcterms:W3CDTF">2022-11-29T07:04:00Z</dcterms:created>
  <dcterms:modified xsi:type="dcterms:W3CDTF">2022-11-29T07:04:00Z</dcterms:modified>
</cp:coreProperties>
</file>