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FB" w:rsidRDefault="00B322FB" w:rsidP="00F31BCB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Правила обращения с золой в </w:t>
      </w:r>
      <w:r w:rsidR="00F31BCB">
        <w:rPr>
          <w:b/>
        </w:rPr>
        <w:t xml:space="preserve">индивидуальных </w:t>
      </w:r>
      <w:r>
        <w:rPr>
          <w:b/>
        </w:rPr>
        <w:t>жилых домах</w:t>
      </w:r>
      <w:r w:rsidR="00F31BCB">
        <w:rPr>
          <w:b/>
        </w:rPr>
        <w:t>,</w:t>
      </w:r>
    </w:p>
    <w:p w:rsidR="00384D1D" w:rsidRDefault="00F31BCB" w:rsidP="00F31BCB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</w:t>
      </w:r>
      <w:r w:rsidR="00B322FB">
        <w:rPr>
          <w:b/>
        </w:rPr>
        <w:t xml:space="preserve">оборудованных </w:t>
      </w:r>
      <w:r>
        <w:rPr>
          <w:b/>
        </w:rPr>
        <w:t>печн</w:t>
      </w:r>
      <w:r w:rsidR="00B322FB">
        <w:rPr>
          <w:b/>
        </w:rPr>
        <w:t xml:space="preserve">ым </w:t>
      </w:r>
      <w:r>
        <w:rPr>
          <w:b/>
        </w:rPr>
        <w:t>отопление</w:t>
      </w:r>
      <w:r w:rsidR="00B322FB">
        <w:rPr>
          <w:b/>
        </w:rPr>
        <w:t>м</w:t>
      </w:r>
      <w:r w:rsidR="00384D1D">
        <w:rPr>
          <w:b/>
        </w:rPr>
        <w:t xml:space="preserve"> </w:t>
      </w:r>
    </w:p>
    <w:p w:rsidR="00384D1D" w:rsidRDefault="00384D1D" w:rsidP="00384D1D">
      <w:pPr>
        <w:pStyle w:val="a4"/>
        <w:spacing w:before="0" w:beforeAutospacing="0" w:after="0" w:afterAutospacing="0"/>
        <w:jc w:val="center"/>
        <w:rPr>
          <w:b/>
        </w:rPr>
      </w:pPr>
    </w:p>
    <w:p w:rsidR="00F703C4" w:rsidRPr="003A572C" w:rsidRDefault="00F703C4" w:rsidP="00F703C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соответствии с законодательством Российской Федерации и разъяснениями Министерства природных ресурсов и экол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огии Российской Федерации зола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образующ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аяся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 результате отопления индивидуальных жилых домов твердым т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опливом (дрова, уголь), отнесена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 </w:t>
      </w:r>
      <w:r w:rsidR="00F31BCB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твердым коммунальным отходам (далее – 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ТКО</w:t>
      </w:r>
      <w:r w:rsidR="00F31BCB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 подлежи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 вывозу региональным оператором по обращению с ТКО в рамках установленного единого тарифа на услугу по обращению с ТКО.</w:t>
      </w:r>
    </w:p>
    <w:p w:rsidR="00850BF6" w:rsidRPr="003A572C" w:rsidRDefault="00FC7C75" w:rsidP="00850BF6">
      <w:pPr>
        <w:spacing w:after="0" w:line="240" w:lineRule="auto"/>
        <w:ind w:firstLine="709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 соответствии с Правилами обращения с твердыми коммунальными отходами, утвержденными постановлением Правительства Р</w:t>
      </w:r>
      <w:r w:rsidR="003E2C3A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оссийской 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</w:t>
      </w:r>
      <w:r w:rsidR="003E2C3A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едерации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от 12</w:t>
      </w:r>
      <w:r w:rsidR="003E2C3A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.11.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2016 </w:t>
      </w:r>
      <w:r w:rsidR="003E2C3A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№</w:t>
      </w:r>
      <w:r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1156, </w:t>
      </w:r>
      <w:r w:rsidR="00F703C4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</w:t>
      </w:r>
      <w:r w:rsidR="00B322FB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пакеты</w:t>
      </w:r>
      <w:r w:rsidR="00F703C4" w:rsidRPr="003A572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850BF6" w:rsidRPr="003A572C">
        <w:rPr>
          <w:rFonts w:ascii="PT Serif" w:hAnsi="PT Serif"/>
          <w:sz w:val="23"/>
          <w:szCs w:val="23"/>
          <w:shd w:val="clear" w:color="auto" w:fill="FFFFFF"/>
        </w:rPr>
        <w:t>запрещается складировать горящие, раскаленные или горячие отходы, которые могут причинить вред жизни и здоровь</w:t>
      </w:r>
      <w:r w:rsidR="00B322FB">
        <w:rPr>
          <w:rFonts w:ascii="PT Serif" w:hAnsi="PT Serif"/>
          <w:sz w:val="23"/>
          <w:szCs w:val="23"/>
          <w:shd w:val="clear" w:color="auto" w:fill="FFFFFF"/>
        </w:rPr>
        <w:t>ю лиц, осуществляющих погрузку золы</w:t>
      </w:r>
      <w:r w:rsidR="00850BF6" w:rsidRPr="003A572C">
        <w:rPr>
          <w:rFonts w:ascii="PT Serif" w:hAnsi="PT Serif"/>
          <w:sz w:val="23"/>
          <w:szCs w:val="23"/>
          <w:shd w:val="clear" w:color="auto" w:fill="FFFFFF"/>
        </w:rPr>
        <w:t>, повредить мусоровозы или нарушить режим работы объектов</w:t>
      </w:r>
      <w:r w:rsidR="00B322FB">
        <w:rPr>
          <w:rFonts w:ascii="PT Serif" w:hAnsi="PT Serif"/>
          <w:sz w:val="23"/>
          <w:szCs w:val="23"/>
          <w:shd w:val="clear" w:color="auto" w:fill="FFFFFF"/>
        </w:rPr>
        <w:t xml:space="preserve"> размещения отходов</w:t>
      </w:r>
      <w:r w:rsidR="00850BF6" w:rsidRPr="003A572C">
        <w:rPr>
          <w:rFonts w:ascii="PT Serif" w:hAnsi="PT Serif"/>
          <w:sz w:val="23"/>
          <w:szCs w:val="23"/>
          <w:shd w:val="clear" w:color="auto" w:fill="FFFFFF"/>
        </w:rPr>
        <w:t>.</w:t>
      </w:r>
    </w:p>
    <w:p w:rsidR="00B322FB" w:rsidRDefault="00B322FB" w:rsidP="009038B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индивидуальных </w:t>
      </w:r>
      <w:r w:rsidR="00AB1EA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жилых домах, оборудованных печным отоплением, гражданам н</w:t>
      </w:r>
      <w:r w:rsidR="001509D7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еобходимо золу и шлак, удаляемые</w:t>
      </w:r>
      <w:r w:rsidR="00AB1EA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из топок, охладить (залить водой), упаковать в пакет</w:t>
      </w:r>
      <w:r w:rsidR="002318C1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ы и разместить </w:t>
      </w:r>
      <w:r w:rsidR="00F36F2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контейнеры </w:t>
      </w:r>
      <w:bookmarkStart w:id="0" w:name="_GoBack"/>
      <w:bookmarkEnd w:id="0"/>
      <w:r w:rsidR="004D2119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 площадке ТКО</w:t>
      </w:r>
      <w:r w:rsidR="00DF2958">
        <w:rPr>
          <w:rFonts w:ascii="Times New Roman" w:hAnsi="Times New Roman" w:cs="Times New Roman"/>
          <w:sz w:val="24"/>
          <w:szCs w:val="24"/>
        </w:rPr>
        <w:t>.</w:t>
      </w:r>
      <w:r w:rsidR="00231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2FB" w:rsidRDefault="002668B9" w:rsidP="000A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2C">
        <w:rPr>
          <w:rFonts w:ascii="Times New Roman" w:hAnsi="Times New Roman" w:cs="Times New Roman"/>
          <w:sz w:val="24"/>
          <w:szCs w:val="24"/>
        </w:rPr>
        <w:t>Золу</w:t>
      </w:r>
      <w:r w:rsidR="002318C1">
        <w:rPr>
          <w:rFonts w:ascii="Times New Roman" w:hAnsi="Times New Roman" w:cs="Times New Roman"/>
          <w:sz w:val="24"/>
          <w:szCs w:val="24"/>
        </w:rPr>
        <w:t xml:space="preserve">, неупакованную в пакеты, запрещено размещать на землях общего пользования </w:t>
      </w:r>
      <w:r w:rsidR="004D2119">
        <w:rPr>
          <w:rFonts w:ascii="Times New Roman" w:hAnsi="Times New Roman" w:cs="Times New Roman"/>
          <w:sz w:val="24"/>
          <w:szCs w:val="24"/>
        </w:rPr>
        <w:t>ЗАТО п. Солнечный</w:t>
      </w:r>
      <w:r w:rsidR="002318C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D0AFA" w:rsidRPr="003A572C">
        <w:rPr>
          <w:rFonts w:ascii="Times New Roman" w:hAnsi="Times New Roman" w:cs="Times New Roman"/>
          <w:sz w:val="24"/>
          <w:szCs w:val="24"/>
        </w:rPr>
        <w:t xml:space="preserve">высыпать </w:t>
      </w:r>
      <w:r w:rsidR="002318C1">
        <w:rPr>
          <w:rFonts w:ascii="Times New Roman" w:hAnsi="Times New Roman" w:cs="Times New Roman"/>
          <w:sz w:val="24"/>
          <w:szCs w:val="24"/>
        </w:rPr>
        <w:t xml:space="preserve">ее </w:t>
      </w:r>
      <w:r w:rsidR="00CD0AFA" w:rsidRPr="003A572C">
        <w:rPr>
          <w:rFonts w:ascii="Times New Roman" w:hAnsi="Times New Roman" w:cs="Times New Roman"/>
          <w:sz w:val="24"/>
          <w:szCs w:val="24"/>
        </w:rPr>
        <w:t xml:space="preserve">возле </w:t>
      </w:r>
      <w:r w:rsidR="0072021F">
        <w:rPr>
          <w:rFonts w:ascii="Times New Roman" w:hAnsi="Times New Roman" w:cs="Times New Roman"/>
          <w:sz w:val="24"/>
          <w:szCs w:val="24"/>
        </w:rPr>
        <w:t xml:space="preserve">индивидуальных жилых </w:t>
      </w:r>
      <w:r w:rsidR="00CD0AFA" w:rsidRPr="003A572C">
        <w:rPr>
          <w:rFonts w:ascii="Times New Roman" w:hAnsi="Times New Roman" w:cs="Times New Roman"/>
          <w:sz w:val="24"/>
          <w:szCs w:val="24"/>
        </w:rPr>
        <w:t>домов, на проезжую</w:t>
      </w:r>
      <w:r w:rsidR="000B002D" w:rsidRPr="003A572C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F6146C">
        <w:rPr>
          <w:rFonts w:ascii="Times New Roman" w:hAnsi="Times New Roman" w:cs="Times New Roman"/>
          <w:sz w:val="24"/>
          <w:szCs w:val="24"/>
        </w:rPr>
        <w:t xml:space="preserve"> дороги</w:t>
      </w:r>
      <w:r w:rsidR="0072021F">
        <w:rPr>
          <w:rFonts w:ascii="Times New Roman" w:hAnsi="Times New Roman" w:cs="Times New Roman"/>
          <w:sz w:val="24"/>
          <w:szCs w:val="24"/>
        </w:rPr>
        <w:t>, тратуары</w:t>
      </w:r>
      <w:r w:rsidR="00F6146C">
        <w:rPr>
          <w:rFonts w:ascii="Times New Roman" w:hAnsi="Times New Roman" w:cs="Times New Roman"/>
          <w:sz w:val="24"/>
          <w:szCs w:val="24"/>
        </w:rPr>
        <w:t>.</w:t>
      </w:r>
      <w:r w:rsidR="000B002D" w:rsidRPr="003A5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C76" w:rsidRPr="003A572C" w:rsidRDefault="000B002D" w:rsidP="000A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2C">
        <w:rPr>
          <w:rFonts w:ascii="Times New Roman" w:hAnsi="Times New Roman" w:cs="Times New Roman"/>
          <w:sz w:val="24"/>
          <w:szCs w:val="24"/>
        </w:rPr>
        <w:t xml:space="preserve">Несанкционированное размещение золы является нарушением Правил благоустройства территории </w:t>
      </w:r>
      <w:r w:rsidR="004D2119">
        <w:rPr>
          <w:rFonts w:ascii="Times New Roman" w:hAnsi="Times New Roman" w:cs="Times New Roman"/>
          <w:sz w:val="24"/>
          <w:szCs w:val="24"/>
        </w:rPr>
        <w:t>ЗАТО п. Солнечный</w:t>
      </w:r>
      <w:r w:rsidRPr="003A572C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депутатов </w:t>
      </w:r>
      <w:r w:rsidR="004D2119">
        <w:rPr>
          <w:rFonts w:ascii="Times New Roman" w:hAnsi="Times New Roman" w:cs="Times New Roman"/>
          <w:sz w:val="24"/>
          <w:szCs w:val="24"/>
        </w:rPr>
        <w:t>ЗАТО п. Солнечный</w:t>
      </w:r>
      <w:r w:rsidRPr="003A572C">
        <w:rPr>
          <w:rFonts w:ascii="Times New Roman" w:hAnsi="Times New Roman" w:cs="Times New Roman"/>
          <w:sz w:val="24"/>
          <w:szCs w:val="24"/>
        </w:rPr>
        <w:t xml:space="preserve"> от </w:t>
      </w:r>
      <w:r w:rsidR="004D2119">
        <w:rPr>
          <w:rFonts w:ascii="Times New Roman" w:hAnsi="Times New Roman" w:cs="Times New Roman"/>
          <w:sz w:val="24"/>
          <w:szCs w:val="24"/>
        </w:rPr>
        <w:t>30.08.2017</w:t>
      </w:r>
      <w:r w:rsidRPr="003A572C">
        <w:rPr>
          <w:rFonts w:ascii="Times New Roman" w:hAnsi="Times New Roman" w:cs="Times New Roman"/>
          <w:sz w:val="24"/>
          <w:szCs w:val="24"/>
        </w:rPr>
        <w:t xml:space="preserve"> № </w:t>
      </w:r>
      <w:r w:rsidR="004D2119">
        <w:rPr>
          <w:rFonts w:ascii="Times New Roman" w:hAnsi="Times New Roman" w:cs="Times New Roman"/>
          <w:sz w:val="24"/>
          <w:szCs w:val="24"/>
        </w:rPr>
        <w:t>145-д</w:t>
      </w:r>
      <w:r w:rsidRPr="003A572C">
        <w:rPr>
          <w:rFonts w:ascii="Times New Roman" w:hAnsi="Times New Roman" w:cs="Times New Roman"/>
          <w:sz w:val="24"/>
          <w:szCs w:val="24"/>
        </w:rPr>
        <w:t>.</w:t>
      </w:r>
      <w:r w:rsidR="00B322FB">
        <w:rPr>
          <w:rFonts w:ascii="Times New Roman" w:hAnsi="Times New Roman" w:cs="Times New Roman"/>
          <w:sz w:val="24"/>
          <w:szCs w:val="24"/>
        </w:rPr>
        <w:t xml:space="preserve"> </w:t>
      </w:r>
      <w:r w:rsidRPr="003A572C">
        <w:rPr>
          <w:rFonts w:ascii="Times New Roman" w:hAnsi="Times New Roman" w:cs="Times New Roman"/>
          <w:sz w:val="24"/>
          <w:szCs w:val="24"/>
        </w:rPr>
        <w:t>З</w:t>
      </w:r>
      <w:r w:rsidR="002668B9" w:rsidRPr="003A572C">
        <w:rPr>
          <w:rFonts w:ascii="Times New Roman" w:hAnsi="Times New Roman" w:cs="Times New Roman"/>
          <w:sz w:val="24"/>
          <w:szCs w:val="24"/>
        </w:rPr>
        <w:t>а нарушение П</w:t>
      </w:r>
      <w:r w:rsidRPr="003A572C">
        <w:rPr>
          <w:rFonts w:ascii="Times New Roman" w:hAnsi="Times New Roman" w:cs="Times New Roman"/>
          <w:sz w:val="24"/>
          <w:szCs w:val="24"/>
        </w:rPr>
        <w:t xml:space="preserve">равил благоустройства городов и других населенных пунктов </w:t>
      </w:r>
      <w:r w:rsidR="00D9446C" w:rsidRPr="003A572C">
        <w:rPr>
          <w:rFonts w:ascii="Times New Roman" w:hAnsi="Times New Roman" w:cs="Times New Roman"/>
          <w:sz w:val="24"/>
          <w:szCs w:val="24"/>
        </w:rPr>
        <w:t>законом</w:t>
      </w:r>
      <w:r w:rsidRPr="003A572C">
        <w:rPr>
          <w:rFonts w:ascii="Times New Roman" w:hAnsi="Times New Roman" w:cs="Times New Roman"/>
          <w:sz w:val="24"/>
          <w:szCs w:val="24"/>
        </w:rPr>
        <w:t xml:space="preserve"> Красноярского края от 02.10.2008 № 7-2161 «Об административных правонарушениях» предусмотрена административная ответственность в виде наложения административного штрафа</w:t>
      </w:r>
      <w:r w:rsidR="007F18B2" w:rsidRPr="003A572C">
        <w:rPr>
          <w:rFonts w:ascii="PT Serif" w:hAnsi="PT Serif"/>
          <w:sz w:val="23"/>
          <w:szCs w:val="23"/>
          <w:shd w:val="clear" w:color="auto" w:fill="FFFFFF"/>
        </w:rPr>
        <w:t xml:space="preserve"> на граждан в размере от одной тысячи пятисот до четырех тысяч рублей</w:t>
      </w:r>
      <w:r w:rsidR="002668B9" w:rsidRPr="003A572C">
        <w:rPr>
          <w:rFonts w:ascii="Times New Roman" w:hAnsi="Times New Roman" w:cs="Times New Roman"/>
          <w:sz w:val="24"/>
          <w:szCs w:val="24"/>
        </w:rPr>
        <w:t>.</w:t>
      </w:r>
    </w:p>
    <w:p w:rsidR="00F703C4" w:rsidRPr="00C949CB" w:rsidRDefault="00F703C4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shd w:val="clear" w:color="auto" w:fill="FFFFFF"/>
        </w:rPr>
      </w:pPr>
    </w:p>
    <w:p w:rsidR="00F703C4" w:rsidRDefault="00F703C4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F703C4" w:rsidRDefault="00F703C4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2668B9" w:rsidRDefault="002668B9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E96C8D" w:rsidRDefault="00E96C8D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p w:rsidR="00E96C8D" w:rsidRDefault="00E96C8D" w:rsidP="00F703C4">
      <w:pPr>
        <w:pStyle w:val="s1"/>
        <w:shd w:val="clear" w:color="auto" w:fill="FFFFFF"/>
        <w:tabs>
          <w:tab w:val="left" w:pos="1843"/>
        </w:tabs>
        <w:spacing w:before="0" w:beforeAutospacing="0" w:after="0" w:afterAutospacing="0"/>
        <w:ind w:firstLine="709"/>
        <w:jc w:val="both"/>
        <w:rPr>
          <w:rStyle w:val="a3"/>
          <w:i w:val="0"/>
          <w:color w:val="000000"/>
          <w:shd w:val="clear" w:color="auto" w:fill="FFFFFF"/>
        </w:rPr>
      </w:pPr>
    </w:p>
    <w:sectPr w:rsidR="00E9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DCF"/>
    <w:rsid w:val="000A0247"/>
    <w:rsid w:val="000A7D2D"/>
    <w:rsid w:val="000B002D"/>
    <w:rsid w:val="000C571D"/>
    <w:rsid w:val="000E5914"/>
    <w:rsid w:val="00145DCF"/>
    <w:rsid w:val="001509D7"/>
    <w:rsid w:val="002318C1"/>
    <w:rsid w:val="002668B9"/>
    <w:rsid w:val="00384D1D"/>
    <w:rsid w:val="003A572C"/>
    <w:rsid w:val="003E2C3A"/>
    <w:rsid w:val="004D2119"/>
    <w:rsid w:val="005045CC"/>
    <w:rsid w:val="005D4412"/>
    <w:rsid w:val="006856D3"/>
    <w:rsid w:val="0072021F"/>
    <w:rsid w:val="007B6D14"/>
    <w:rsid w:val="007F18B2"/>
    <w:rsid w:val="00850BF6"/>
    <w:rsid w:val="00873C76"/>
    <w:rsid w:val="009038B4"/>
    <w:rsid w:val="00A978CD"/>
    <w:rsid w:val="00AB1EAA"/>
    <w:rsid w:val="00AB4D20"/>
    <w:rsid w:val="00AC3D4B"/>
    <w:rsid w:val="00B01FB7"/>
    <w:rsid w:val="00B322FB"/>
    <w:rsid w:val="00B9366A"/>
    <w:rsid w:val="00C949CB"/>
    <w:rsid w:val="00CD0AFA"/>
    <w:rsid w:val="00D9446C"/>
    <w:rsid w:val="00DF2958"/>
    <w:rsid w:val="00E96C8D"/>
    <w:rsid w:val="00F31BCB"/>
    <w:rsid w:val="00F36F2A"/>
    <w:rsid w:val="00F6146C"/>
    <w:rsid w:val="00F703C4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95B2"/>
  <w15:docId w15:val="{01945E6D-A516-4EB3-B3D4-F2FC7F3B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D0AFA"/>
    <w:rPr>
      <w:i/>
      <w:iCs/>
    </w:rPr>
  </w:style>
  <w:style w:type="paragraph" w:styleId="a4">
    <w:name w:val="Normal (Web)"/>
    <w:basedOn w:val="a"/>
    <w:uiPriority w:val="99"/>
    <w:unhideWhenUsed/>
    <w:rsid w:val="0038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2022-06-17T01:55:00Z</cp:lastPrinted>
  <dcterms:created xsi:type="dcterms:W3CDTF">2022-05-06T07:40:00Z</dcterms:created>
  <dcterms:modified xsi:type="dcterms:W3CDTF">2022-09-15T06:44:00Z</dcterms:modified>
</cp:coreProperties>
</file>