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4C" w:rsidRPr="005D784C" w:rsidRDefault="005D784C" w:rsidP="005D78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784C">
        <w:rPr>
          <w:rFonts w:ascii="Times New Roman" w:hAnsi="Times New Roman" w:cs="Times New Roman"/>
          <w:b/>
          <w:sz w:val="28"/>
          <w:szCs w:val="24"/>
        </w:rPr>
        <w:t>Электронные ресурсы для субъектов предпринимательства</w:t>
      </w:r>
    </w:p>
    <w:p w:rsidR="005D784C" w:rsidRPr="005D784C" w:rsidRDefault="005D784C" w:rsidP="005D78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84C" w:rsidRPr="005D784C" w:rsidRDefault="005D784C" w:rsidP="005D78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84C" w:rsidRPr="005D784C" w:rsidRDefault="005D784C" w:rsidP="005D78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784C">
        <w:rPr>
          <w:rFonts w:ascii="Times New Roman" w:hAnsi="Times New Roman" w:cs="Times New Roman"/>
          <w:sz w:val="24"/>
          <w:szCs w:val="24"/>
        </w:rPr>
        <w:t>1.</w:t>
      </w:r>
      <w:r w:rsidRPr="005D784C">
        <w:rPr>
          <w:rFonts w:ascii="Times New Roman" w:hAnsi="Times New Roman" w:cs="Times New Roman"/>
          <w:sz w:val="24"/>
          <w:szCs w:val="24"/>
        </w:rPr>
        <w:t xml:space="preserve"> «Агентство развития малого и среднего предпринимательства Красноярского края является органом исполнительной власти Красноярского края, который разрабатывает и представляет в Правительство края предложения по нормативному правовому регулированию, оказывает государственные услуги, управляет и распоряжается государственной собственностью в сферах развития малого и среднего предпринимательства, экспорта, научной, научно-технической и инновационной деятельности. Агентство реализует мероприятия национальных проектов «Малое и среднее предпринимательство», «Международная кооперация и экспорт» и «Производительность труда».</w:t>
      </w:r>
      <w:r w:rsidRPr="005D784C">
        <w:rPr>
          <w:rFonts w:ascii="Times New Roman" w:hAnsi="Times New Roman" w:cs="Times New Roman"/>
          <w:sz w:val="24"/>
          <w:szCs w:val="24"/>
        </w:rPr>
        <w:t xml:space="preserve">  </w:t>
      </w:r>
      <w:r w:rsidRPr="005D784C">
        <w:rPr>
          <w:rFonts w:ascii="Times New Roman" w:hAnsi="Times New Roman" w:cs="Times New Roman"/>
          <w:sz w:val="24"/>
          <w:szCs w:val="24"/>
          <w:u w:val="single"/>
        </w:rPr>
        <w:t>http://krasmsp.krskstate.ru/</w:t>
      </w:r>
    </w:p>
    <w:p w:rsidR="005D784C" w:rsidRPr="005D784C" w:rsidRDefault="005D784C" w:rsidP="005D7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784C">
        <w:rPr>
          <w:rFonts w:ascii="Times New Roman" w:hAnsi="Times New Roman" w:cs="Times New Roman"/>
          <w:sz w:val="24"/>
          <w:szCs w:val="24"/>
        </w:rPr>
        <w:t xml:space="preserve">2. </w:t>
      </w:r>
      <w:r w:rsidRPr="005D784C">
        <w:rPr>
          <w:rFonts w:ascii="Times New Roman" w:hAnsi="Times New Roman" w:cs="Times New Roman"/>
          <w:sz w:val="24"/>
          <w:szCs w:val="24"/>
        </w:rPr>
        <w:t>«Единая платформа инструментов поддержки нового уровня, где предприниматели и планирующие открыть свой бизнес могут по принципу «одного окна» получить все необходимые услуги для начала и ведения предпринимательской деятельности».</w:t>
      </w:r>
      <w:r w:rsidRPr="005D784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D784C">
          <w:rPr>
            <w:rStyle w:val="a5"/>
            <w:rFonts w:ascii="Times New Roman" w:hAnsi="Times New Roman" w:cs="Times New Roman"/>
            <w:sz w:val="24"/>
            <w:szCs w:val="24"/>
          </w:rPr>
          <w:t>https://мойбизнес-24.рф/</w:t>
        </w:r>
      </w:hyperlink>
    </w:p>
    <w:p w:rsidR="005D784C" w:rsidRPr="005D784C" w:rsidRDefault="005D784C" w:rsidP="005D78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84C">
        <w:rPr>
          <w:rFonts w:ascii="Times New Roman" w:hAnsi="Times New Roman" w:cs="Times New Roman"/>
          <w:sz w:val="24"/>
          <w:szCs w:val="24"/>
        </w:rPr>
        <w:t>С</w:t>
      </w:r>
      <w:r w:rsidRPr="005D784C">
        <w:rPr>
          <w:rFonts w:ascii="Times New Roman" w:hAnsi="Times New Roman" w:cs="Times New Roman"/>
          <w:sz w:val="24"/>
          <w:szCs w:val="24"/>
        </w:rPr>
        <w:t xml:space="preserve">айт </w:t>
      </w:r>
      <w:proofErr w:type="gramStart"/>
      <w:r w:rsidRPr="005D784C">
        <w:rPr>
          <w:rFonts w:ascii="Times New Roman" w:hAnsi="Times New Roman" w:cs="Times New Roman"/>
          <w:sz w:val="24"/>
          <w:szCs w:val="24"/>
        </w:rPr>
        <w:t>Красноярского</w:t>
      </w:r>
      <w:proofErr w:type="gramEnd"/>
      <w:r w:rsidRPr="005D784C">
        <w:rPr>
          <w:rFonts w:ascii="Times New Roman" w:hAnsi="Times New Roman" w:cs="Times New Roman"/>
          <w:sz w:val="24"/>
          <w:szCs w:val="24"/>
        </w:rPr>
        <w:t xml:space="preserve"> регионального </w:t>
      </w:r>
      <w:proofErr w:type="spellStart"/>
      <w:r w:rsidRPr="005D784C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5D784C">
        <w:rPr>
          <w:rFonts w:ascii="Times New Roman" w:hAnsi="Times New Roman" w:cs="Times New Roman"/>
          <w:sz w:val="24"/>
          <w:szCs w:val="24"/>
        </w:rPr>
        <w:t xml:space="preserve">-технологического бизнес-инкубатора (КРИТБИ) – </w:t>
      </w:r>
      <w:bookmarkStart w:id="0" w:name="OLE_LINK10"/>
      <w:bookmarkStart w:id="1" w:name="OLE_LINK11"/>
      <w:r w:rsidRPr="005D784C">
        <w:rPr>
          <w:rFonts w:ascii="Times New Roman" w:hAnsi="Times New Roman" w:cs="Times New Roman"/>
          <w:sz w:val="24"/>
          <w:szCs w:val="24"/>
          <w:u w:val="single"/>
        </w:rPr>
        <w:t>https://www.kritbi.ru/</w:t>
      </w:r>
      <w:bookmarkEnd w:id="0"/>
      <w:bookmarkEnd w:id="1"/>
    </w:p>
    <w:p w:rsidR="005D784C" w:rsidRPr="005D784C" w:rsidRDefault="005D784C" w:rsidP="005D784C">
      <w:pPr>
        <w:pStyle w:val="a4"/>
        <w:spacing w:before="0" w:beforeAutospacing="0" w:after="0" w:afterAutospacing="0"/>
        <w:ind w:firstLine="709"/>
        <w:jc w:val="both"/>
      </w:pPr>
      <w:r w:rsidRPr="005D784C">
        <w:t xml:space="preserve"> «В </w:t>
      </w:r>
      <w:proofErr w:type="gramStart"/>
      <w:r w:rsidRPr="005D784C">
        <w:t>бизнес-инкубаторе</w:t>
      </w:r>
      <w:proofErr w:type="gramEnd"/>
      <w:r w:rsidRPr="005D784C">
        <w:t xml:space="preserve"> поддерживают предпринимателей-</w:t>
      </w:r>
      <w:proofErr w:type="spellStart"/>
      <w:r w:rsidRPr="005D784C">
        <w:t>инноваторов</w:t>
      </w:r>
      <w:proofErr w:type="spellEnd"/>
      <w:r w:rsidRPr="005D784C">
        <w:t xml:space="preserve"> и молодые компании региона: от реализации идеи до коммерциализации и выхода на рынок. КРИТБИ сотрудничает с федеральными институтами поддержки и фондами, финансирующими коммерческую реализац</w:t>
      </w:r>
      <w:bookmarkStart w:id="2" w:name="_GoBack"/>
      <w:bookmarkEnd w:id="2"/>
      <w:r w:rsidRPr="005D784C">
        <w:t>ию научно-технических разработок».</w:t>
      </w:r>
      <w:r w:rsidRPr="005D784C">
        <w:t xml:space="preserve"> </w:t>
      </w:r>
    </w:p>
    <w:p w:rsidR="005D784C" w:rsidRPr="005D784C" w:rsidRDefault="005D784C" w:rsidP="005D784C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5D784C">
        <w:t>Ц</w:t>
      </w:r>
      <w:r w:rsidRPr="005D784C">
        <w:t>ифровая платформа МСП</w:t>
      </w:r>
      <w:proofErr w:type="gramStart"/>
      <w:r w:rsidRPr="005D784C">
        <w:t>.Р</w:t>
      </w:r>
      <w:proofErr w:type="gramEnd"/>
      <w:r w:rsidRPr="005D784C">
        <w:t xml:space="preserve">Ф – </w:t>
      </w:r>
      <w:bookmarkStart w:id="3" w:name="OLE_LINK5"/>
      <w:bookmarkStart w:id="4" w:name="OLE_LINK6"/>
      <w:r w:rsidRPr="005D784C">
        <w:rPr>
          <w:u w:val="single"/>
        </w:rPr>
        <w:t>https://мсп.рф/</w:t>
      </w:r>
    </w:p>
    <w:bookmarkEnd w:id="3"/>
    <w:bookmarkEnd w:id="4"/>
    <w:p w:rsidR="005D784C" w:rsidRPr="005D784C" w:rsidRDefault="005D784C" w:rsidP="005D7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84C">
        <w:rPr>
          <w:rFonts w:ascii="Times New Roman" w:hAnsi="Times New Roman" w:cs="Times New Roman"/>
          <w:sz w:val="24"/>
          <w:szCs w:val="24"/>
        </w:rPr>
        <w:t xml:space="preserve"> «Государственная платформа поддержки предпринимателей: онлайн-сервисы, бизнес-обучение, статистика».</w:t>
      </w:r>
    </w:p>
    <w:p w:rsidR="005D784C" w:rsidRPr="005D784C" w:rsidRDefault="005D784C" w:rsidP="005D78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784C">
        <w:rPr>
          <w:rFonts w:ascii="Times New Roman" w:hAnsi="Times New Roman" w:cs="Times New Roman"/>
          <w:sz w:val="24"/>
          <w:szCs w:val="24"/>
        </w:rPr>
        <w:t>Ц</w:t>
      </w:r>
      <w:r w:rsidRPr="005D784C">
        <w:rPr>
          <w:rFonts w:ascii="Times New Roman" w:hAnsi="Times New Roman" w:cs="Times New Roman"/>
          <w:sz w:val="24"/>
          <w:szCs w:val="24"/>
        </w:rPr>
        <w:t xml:space="preserve">ифровая платформа «Мой экспорт» – </w:t>
      </w:r>
      <w:r w:rsidRPr="005D784C">
        <w:rPr>
          <w:rFonts w:ascii="Times New Roman" w:hAnsi="Times New Roman" w:cs="Times New Roman"/>
          <w:sz w:val="24"/>
          <w:szCs w:val="24"/>
          <w:u w:val="single"/>
        </w:rPr>
        <w:t>https://myexport.exportcenter.ru/</w:t>
      </w:r>
    </w:p>
    <w:p w:rsidR="005D784C" w:rsidRPr="005D784C" w:rsidRDefault="005D784C" w:rsidP="005D7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84C">
        <w:rPr>
          <w:rFonts w:ascii="Times New Roman" w:hAnsi="Times New Roman" w:cs="Times New Roman"/>
          <w:sz w:val="24"/>
          <w:szCs w:val="24"/>
        </w:rPr>
        <w:t xml:space="preserve"> «</w:t>
      </w:r>
      <w:r w:rsidRPr="005D784C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Онлайн-доступ к государственным и бизнес сервисам, сопровождающим выход компаний на экспорт, в режиме «Одно окна». Сервисы </w:t>
      </w:r>
      <w:r w:rsidRPr="005D784C">
        <w:rPr>
          <w:rStyle w:val="organictextcontentspan"/>
          <w:rFonts w:ascii="Times New Roman" w:hAnsi="Times New Roman" w:cs="Times New Roman"/>
          <w:bCs/>
          <w:sz w:val="24"/>
          <w:szCs w:val="24"/>
        </w:rPr>
        <w:t>платформы</w:t>
      </w:r>
      <w:r w:rsidRPr="005D784C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обеспечивают решение основных задач на каждом этапе экспортного цикла».</w:t>
      </w:r>
    </w:p>
    <w:p w:rsidR="005D784C" w:rsidRPr="005D784C" w:rsidRDefault="005D784C" w:rsidP="005D78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84C">
        <w:rPr>
          <w:rFonts w:ascii="Times New Roman" w:hAnsi="Times New Roman" w:cs="Times New Roman"/>
          <w:sz w:val="24"/>
          <w:szCs w:val="24"/>
        </w:rPr>
        <w:t>«Федеральный институт поддержки малого и среднего предпринимательства: гарантии и поручительства для кредитования, льготный лизинг, помощь в участии в закупках крупнейших заказчиков, защита прав предпринимателей».</w:t>
      </w:r>
      <w:r w:rsidRPr="005D784C">
        <w:rPr>
          <w:rFonts w:ascii="Times New Roman" w:hAnsi="Times New Roman" w:cs="Times New Roman"/>
          <w:sz w:val="24"/>
          <w:szCs w:val="24"/>
        </w:rPr>
        <w:t xml:space="preserve"> </w:t>
      </w:r>
      <w:r w:rsidRPr="005D784C">
        <w:rPr>
          <w:rFonts w:ascii="Times New Roman" w:hAnsi="Times New Roman" w:cs="Times New Roman"/>
          <w:sz w:val="24"/>
          <w:szCs w:val="24"/>
          <w:u w:val="single"/>
        </w:rPr>
        <w:t>https://corpmsp.ru</w:t>
      </w:r>
    </w:p>
    <w:p w:rsidR="005D784C" w:rsidRPr="005D784C" w:rsidRDefault="005D784C" w:rsidP="005D78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784C">
        <w:rPr>
          <w:rFonts w:ascii="Times New Roman" w:hAnsi="Times New Roman" w:cs="Times New Roman"/>
          <w:sz w:val="24"/>
          <w:szCs w:val="24"/>
        </w:rPr>
        <w:t>«Электронный ресурс для приёма обращений предпринимателей в связи с оказанием на них давления со стороны правоохранительных органов».</w:t>
      </w:r>
      <w:r w:rsidRPr="005D784C">
        <w:rPr>
          <w:rFonts w:ascii="Times New Roman" w:hAnsi="Times New Roman" w:cs="Times New Roman"/>
          <w:sz w:val="24"/>
          <w:szCs w:val="24"/>
        </w:rPr>
        <w:t xml:space="preserve"> </w:t>
      </w:r>
      <w:r w:rsidRPr="005D784C">
        <w:rPr>
          <w:rFonts w:ascii="Times New Roman" w:hAnsi="Times New Roman" w:cs="Times New Roman"/>
          <w:sz w:val="24"/>
          <w:szCs w:val="24"/>
        </w:rPr>
        <w:t>платформа для работы с обращениями предпринимателей «</w:t>
      </w:r>
      <w:proofErr w:type="spellStart"/>
      <w:r w:rsidRPr="005D784C">
        <w:rPr>
          <w:rFonts w:ascii="Times New Roman" w:hAnsi="Times New Roman" w:cs="Times New Roman"/>
          <w:sz w:val="24"/>
          <w:szCs w:val="24"/>
        </w:rPr>
        <w:t>ЗаБизнес</w:t>
      </w:r>
      <w:proofErr w:type="gramStart"/>
      <w:r w:rsidRPr="005D78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784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5D784C">
        <w:rPr>
          <w:rFonts w:ascii="Times New Roman" w:hAnsi="Times New Roman" w:cs="Times New Roman"/>
          <w:sz w:val="24"/>
          <w:szCs w:val="24"/>
        </w:rPr>
        <w:t xml:space="preserve">» – </w:t>
      </w:r>
      <w:r w:rsidRPr="005D784C">
        <w:rPr>
          <w:rFonts w:ascii="Times New Roman" w:hAnsi="Times New Roman" w:cs="Times New Roman"/>
          <w:sz w:val="24"/>
          <w:szCs w:val="24"/>
          <w:u w:val="single"/>
        </w:rPr>
        <w:t>https://забизнес.рф/</w:t>
      </w:r>
    </w:p>
    <w:p w:rsidR="005D784C" w:rsidRPr="005D784C" w:rsidRDefault="005D784C" w:rsidP="005D78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784C">
        <w:rPr>
          <w:rFonts w:ascii="Times New Roman" w:hAnsi="Times New Roman" w:cs="Times New Roman"/>
          <w:sz w:val="24"/>
          <w:szCs w:val="24"/>
        </w:rPr>
        <w:t>«Межведомственная комиссия Красноярского края по рассмотрению вопросов по устранению административных барьеров в развитии малого и среднего предпринимательства, в том числе связанных с деятельностью органов власти, контрольно-надзорных органов, проблемами с доступом к объектам коммунальной и транспортной инфраструктуры, инфраструктуры поддержки субъектов малого и среднего предпринимательства, доступом к ресурсам».</w:t>
      </w:r>
      <w:r w:rsidRPr="005D784C"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Pr="005D784C">
        <w:rPr>
          <w:rFonts w:ascii="Times New Roman" w:hAnsi="Times New Roman" w:cs="Times New Roman"/>
          <w:sz w:val="24"/>
          <w:szCs w:val="24"/>
        </w:rPr>
        <w:t xml:space="preserve">орма </w:t>
      </w:r>
      <w:proofErr w:type="gramStart"/>
      <w:r w:rsidRPr="005D784C">
        <w:rPr>
          <w:rFonts w:ascii="Times New Roman" w:hAnsi="Times New Roman" w:cs="Times New Roman"/>
          <w:sz w:val="24"/>
          <w:szCs w:val="24"/>
        </w:rPr>
        <w:t>для обращения в краевую комиссию для рассмотрения вопросов по устранению административных барьеров в развитии</w:t>
      </w:r>
      <w:proofErr w:type="gramEnd"/>
      <w:r w:rsidRPr="005D784C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– </w:t>
      </w:r>
      <w:r w:rsidRPr="005D784C">
        <w:rPr>
          <w:rFonts w:ascii="Times New Roman" w:hAnsi="Times New Roman" w:cs="Times New Roman"/>
          <w:sz w:val="24"/>
          <w:szCs w:val="24"/>
          <w:u w:val="single"/>
        </w:rPr>
        <w:t>https://мойбизнес-24.рф/o-proekte/trust/</w:t>
      </w:r>
    </w:p>
    <w:p w:rsidR="005D784C" w:rsidRPr="00B80D19" w:rsidRDefault="005D784C" w:rsidP="005D784C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E67EA6" w:rsidRDefault="00E67EA6"/>
    <w:sectPr w:rsidR="00E6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F0384"/>
    <w:multiLevelType w:val="hybridMultilevel"/>
    <w:tmpl w:val="FD22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83EF5"/>
    <w:multiLevelType w:val="hybridMultilevel"/>
    <w:tmpl w:val="746237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C1540"/>
    <w:multiLevelType w:val="hybridMultilevel"/>
    <w:tmpl w:val="746237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4C"/>
    <w:rsid w:val="005D784C"/>
    <w:rsid w:val="00E6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4C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5D78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D78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78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5D784C"/>
  </w:style>
  <w:style w:type="character" w:styleId="a5">
    <w:name w:val="Hyperlink"/>
    <w:basedOn w:val="a0"/>
    <w:uiPriority w:val="99"/>
    <w:unhideWhenUsed/>
    <w:rsid w:val="005D78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4C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5D78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D78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78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5D784C"/>
  </w:style>
  <w:style w:type="character" w:styleId="a5">
    <w:name w:val="Hyperlink"/>
    <w:basedOn w:val="a0"/>
    <w:uiPriority w:val="99"/>
    <w:unhideWhenUsed/>
    <w:rsid w:val="005D7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6;&#1081;&#1073;&#1080;&#1079;&#1085;&#1077;&#1089;-24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СисАдмин</dc:creator>
  <cp:lastModifiedBy>СисАдмин</cp:lastModifiedBy>
  <cp:revision>1</cp:revision>
  <dcterms:created xsi:type="dcterms:W3CDTF">2022-07-28T03:05:00Z</dcterms:created>
  <dcterms:modified xsi:type="dcterms:W3CDTF">2022-07-28T03:14:00Z</dcterms:modified>
</cp:coreProperties>
</file>