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47C9" w:rsidRDefault="001747C9" w:rsidP="001747C9">
      <w:pPr>
        <w:pStyle w:val="a5"/>
        <w:spacing w:line="20" w:lineRule="atLeast"/>
        <w:rPr>
          <w:szCs w:val="28"/>
        </w:rPr>
      </w:pPr>
      <w:r>
        <w:rPr>
          <w:noProof/>
          <w:szCs w:val="28"/>
          <w:lang w:eastAsia="ru-RU"/>
        </w:rPr>
        <w:drawing>
          <wp:inline distT="0" distB="0" distL="0" distR="0">
            <wp:extent cx="708660" cy="876300"/>
            <wp:effectExtent l="0" t="0" r="0" b="0"/>
            <wp:docPr id="7" name="Рисунок 7" descr="Изменение размера Солнечный ЗАТО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менение размера Солнечный ЗАТО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8660" cy="876300"/>
                    </a:xfrm>
                    <a:prstGeom prst="rect">
                      <a:avLst/>
                    </a:prstGeom>
                    <a:noFill/>
                    <a:ln>
                      <a:noFill/>
                    </a:ln>
                  </pic:spPr>
                </pic:pic>
              </a:graphicData>
            </a:graphic>
          </wp:inline>
        </w:drawing>
      </w:r>
    </w:p>
    <w:p w:rsidR="001747C9" w:rsidRDefault="001747C9" w:rsidP="001747C9">
      <w:pPr>
        <w:spacing w:line="20" w:lineRule="atLeast"/>
        <w:jc w:val="center"/>
        <w:rPr>
          <w:b/>
          <w:sz w:val="28"/>
          <w:szCs w:val="28"/>
        </w:rPr>
      </w:pPr>
      <w:r>
        <w:rPr>
          <w:b/>
          <w:sz w:val="28"/>
          <w:szCs w:val="28"/>
        </w:rPr>
        <w:t>РОССИЙСКАЯ  ФЕДЕРАЦИЯ</w:t>
      </w:r>
    </w:p>
    <w:p w:rsidR="001747C9" w:rsidRDefault="001747C9" w:rsidP="001747C9">
      <w:pPr>
        <w:spacing w:line="20" w:lineRule="atLeast"/>
        <w:jc w:val="center"/>
        <w:rPr>
          <w:b/>
          <w:sz w:val="28"/>
          <w:szCs w:val="28"/>
        </w:rPr>
      </w:pPr>
      <w:r>
        <w:rPr>
          <w:b/>
          <w:sz w:val="28"/>
          <w:szCs w:val="28"/>
        </w:rPr>
        <w:t>СОВЕТ  ДЕПУТАТОВ  ЗАТО  ПОСЕЛОК  СОЛНЕЧНЫЙ</w:t>
      </w:r>
    </w:p>
    <w:p w:rsidR="001747C9" w:rsidRDefault="001747C9" w:rsidP="001747C9">
      <w:pPr>
        <w:spacing w:line="20" w:lineRule="atLeast"/>
        <w:jc w:val="center"/>
        <w:rPr>
          <w:b/>
          <w:sz w:val="28"/>
          <w:szCs w:val="28"/>
        </w:rPr>
      </w:pPr>
      <w:r>
        <w:rPr>
          <w:b/>
          <w:sz w:val="28"/>
          <w:szCs w:val="28"/>
        </w:rPr>
        <w:t>КРАСНОЯРСКОГО  КРАЯ</w:t>
      </w:r>
    </w:p>
    <w:p w:rsidR="001747C9" w:rsidRDefault="001747C9" w:rsidP="001747C9">
      <w:pPr>
        <w:spacing w:line="20" w:lineRule="atLeast"/>
        <w:rPr>
          <w:b/>
          <w:sz w:val="28"/>
          <w:szCs w:val="28"/>
        </w:rPr>
      </w:pPr>
    </w:p>
    <w:p w:rsidR="001747C9" w:rsidRDefault="001747C9" w:rsidP="001747C9">
      <w:pPr>
        <w:spacing w:line="20" w:lineRule="atLeast"/>
        <w:jc w:val="center"/>
        <w:rPr>
          <w:b/>
          <w:sz w:val="28"/>
          <w:szCs w:val="28"/>
        </w:rPr>
      </w:pPr>
      <w:r>
        <w:rPr>
          <w:b/>
          <w:sz w:val="28"/>
          <w:szCs w:val="28"/>
        </w:rPr>
        <w:t>РЕШЕНИЕ</w:t>
      </w:r>
    </w:p>
    <w:p w:rsidR="001747C9" w:rsidRDefault="001747C9" w:rsidP="001747C9">
      <w:pPr>
        <w:spacing w:line="20" w:lineRule="atLeast"/>
        <w:jc w:val="center"/>
        <w:rPr>
          <w:i/>
          <w:sz w:val="28"/>
          <w:szCs w:val="28"/>
        </w:rPr>
      </w:pPr>
    </w:p>
    <w:p w:rsidR="001747C9" w:rsidRDefault="001747C9" w:rsidP="001747C9">
      <w:pPr>
        <w:spacing w:line="20" w:lineRule="atLeast"/>
        <w:rPr>
          <w:sz w:val="28"/>
          <w:szCs w:val="28"/>
        </w:rPr>
      </w:pPr>
      <w:r>
        <w:rPr>
          <w:sz w:val="28"/>
          <w:szCs w:val="28"/>
        </w:rPr>
        <w:t xml:space="preserve">26 марта 2013 года                  </w:t>
      </w:r>
      <w:r w:rsidR="0016656A">
        <w:rPr>
          <w:sz w:val="28"/>
          <w:szCs w:val="28"/>
        </w:rPr>
        <w:t xml:space="preserve">  </w:t>
      </w:r>
      <w:r>
        <w:rPr>
          <w:sz w:val="28"/>
          <w:szCs w:val="28"/>
        </w:rPr>
        <w:t xml:space="preserve">     п. Солнечный                </w:t>
      </w:r>
      <w:r w:rsidR="0016656A">
        <w:rPr>
          <w:sz w:val="28"/>
          <w:szCs w:val="28"/>
        </w:rPr>
        <w:t xml:space="preserve">            </w:t>
      </w:r>
      <w:r>
        <w:rPr>
          <w:sz w:val="28"/>
          <w:szCs w:val="28"/>
        </w:rPr>
        <w:t xml:space="preserve">              № 785-д</w:t>
      </w:r>
    </w:p>
    <w:p w:rsidR="001747C9" w:rsidRPr="00DD4F62" w:rsidRDefault="001747C9" w:rsidP="001747C9">
      <w:pPr>
        <w:tabs>
          <w:tab w:val="left" w:pos="1080"/>
        </w:tabs>
        <w:jc w:val="center"/>
        <w:rPr>
          <w:sz w:val="20"/>
          <w:szCs w:val="20"/>
        </w:rPr>
      </w:pPr>
      <w:r w:rsidRPr="00DD4F62">
        <w:rPr>
          <w:sz w:val="20"/>
          <w:szCs w:val="20"/>
        </w:rPr>
        <w:t xml:space="preserve">(в редакции решения Совета депутатов ЗАТО п. Солнечный </w:t>
      </w:r>
    </w:p>
    <w:p w:rsidR="001747C9" w:rsidRPr="0016656A" w:rsidRDefault="001747C9" w:rsidP="0016656A">
      <w:pPr>
        <w:tabs>
          <w:tab w:val="left" w:pos="1080"/>
        </w:tabs>
        <w:jc w:val="center"/>
        <w:rPr>
          <w:sz w:val="20"/>
          <w:szCs w:val="20"/>
        </w:rPr>
      </w:pPr>
      <w:r w:rsidRPr="00DD4F62">
        <w:rPr>
          <w:sz w:val="20"/>
          <w:szCs w:val="20"/>
        </w:rPr>
        <w:t>от 16.04.2024 № 309-с)</w:t>
      </w:r>
    </w:p>
    <w:p w:rsidR="0016656A" w:rsidRDefault="0016656A" w:rsidP="0016656A">
      <w:pPr>
        <w:pStyle w:val="3"/>
        <w:spacing w:before="0" w:after="0"/>
        <w:ind w:firstLine="0"/>
        <w:contextualSpacing/>
        <w:jc w:val="both"/>
        <w:rPr>
          <w:b w:val="0"/>
          <w:bCs/>
          <w:szCs w:val="28"/>
        </w:rPr>
      </w:pPr>
      <w:bookmarkStart w:id="0" w:name="_GoBack"/>
    </w:p>
    <w:p w:rsidR="0016656A" w:rsidRDefault="001747C9" w:rsidP="0016656A">
      <w:pPr>
        <w:pStyle w:val="3"/>
        <w:spacing w:before="0" w:after="0"/>
        <w:ind w:firstLine="0"/>
        <w:contextualSpacing/>
        <w:jc w:val="both"/>
        <w:rPr>
          <w:b w:val="0"/>
          <w:bCs/>
          <w:szCs w:val="28"/>
        </w:rPr>
      </w:pPr>
      <w:r w:rsidRPr="0016656A">
        <w:rPr>
          <w:b w:val="0"/>
          <w:bCs/>
          <w:szCs w:val="28"/>
        </w:rPr>
        <w:t xml:space="preserve">Об утверждении Правил </w:t>
      </w:r>
    </w:p>
    <w:p w:rsidR="0016656A" w:rsidRDefault="0016656A" w:rsidP="0016656A">
      <w:pPr>
        <w:pStyle w:val="3"/>
        <w:spacing w:before="0" w:after="0"/>
        <w:ind w:firstLine="0"/>
        <w:contextualSpacing/>
        <w:jc w:val="both"/>
        <w:rPr>
          <w:b w:val="0"/>
          <w:bCs/>
          <w:szCs w:val="28"/>
        </w:rPr>
      </w:pPr>
      <w:r w:rsidRPr="0016656A">
        <w:rPr>
          <w:b w:val="0"/>
          <w:bCs/>
          <w:szCs w:val="28"/>
        </w:rPr>
        <w:t>З</w:t>
      </w:r>
      <w:r w:rsidR="001747C9" w:rsidRPr="0016656A">
        <w:rPr>
          <w:b w:val="0"/>
          <w:bCs/>
          <w:szCs w:val="28"/>
        </w:rPr>
        <w:t>емлепользования</w:t>
      </w:r>
      <w:r>
        <w:rPr>
          <w:b w:val="0"/>
          <w:bCs/>
          <w:szCs w:val="28"/>
        </w:rPr>
        <w:t xml:space="preserve"> </w:t>
      </w:r>
      <w:r w:rsidR="001747C9" w:rsidRPr="0016656A">
        <w:rPr>
          <w:b w:val="0"/>
          <w:bCs/>
          <w:szCs w:val="28"/>
        </w:rPr>
        <w:t xml:space="preserve">и застройки </w:t>
      </w:r>
    </w:p>
    <w:bookmarkEnd w:id="0"/>
    <w:p w:rsidR="001747C9" w:rsidRPr="0016656A" w:rsidRDefault="001747C9" w:rsidP="0016656A">
      <w:pPr>
        <w:pStyle w:val="3"/>
        <w:spacing w:before="0" w:after="0"/>
        <w:ind w:firstLine="0"/>
        <w:contextualSpacing/>
        <w:jc w:val="both"/>
        <w:rPr>
          <w:b w:val="0"/>
          <w:bCs/>
          <w:szCs w:val="28"/>
        </w:rPr>
      </w:pPr>
      <w:r w:rsidRPr="0016656A">
        <w:rPr>
          <w:b w:val="0"/>
          <w:bCs/>
          <w:szCs w:val="28"/>
        </w:rPr>
        <w:t>ЗАТО п. Солнечный Красноярского края</w:t>
      </w:r>
    </w:p>
    <w:p w:rsidR="001747C9" w:rsidRPr="002D2927" w:rsidRDefault="001747C9" w:rsidP="0016656A">
      <w:pPr>
        <w:ind w:firstLine="709"/>
        <w:jc w:val="both"/>
        <w:rPr>
          <w:sz w:val="28"/>
          <w:szCs w:val="28"/>
        </w:rPr>
      </w:pPr>
    </w:p>
    <w:p w:rsidR="001747C9" w:rsidRPr="002D2927" w:rsidRDefault="001747C9" w:rsidP="0016656A">
      <w:pPr>
        <w:ind w:firstLine="709"/>
        <w:jc w:val="both"/>
        <w:rPr>
          <w:sz w:val="28"/>
          <w:szCs w:val="28"/>
        </w:rPr>
      </w:pPr>
    </w:p>
    <w:p w:rsidR="001747C9" w:rsidRPr="002D2927" w:rsidRDefault="001747C9" w:rsidP="0016656A">
      <w:pPr>
        <w:pStyle w:val="6"/>
        <w:ind w:firstLine="709"/>
        <w:jc w:val="both"/>
        <w:rPr>
          <w:b w:val="0"/>
          <w:szCs w:val="28"/>
        </w:rPr>
      </w:pPr>
      <w:r w:rsidRPr="002D2927">
        <w:rPr>
          <w:b w:val="0"/>
          <w:szCs w:val="28"/>
        </w:rPr>
        <w:t xml:space="preserve">В соответствии со статьей 35 Федерального закона Российской Федерации от 06.10.2003 № 131-ФЗ «Об общих принципах организации местного самоуправления в Российской Федерации», Уставом ЗАТО п. Солнечный Красноярского края, по результатам голосования Совет депутатов ЗАТО п. Солнечный Красноярского края </w:t>
      </w:r>
      <w:r w:rsidRPr="002D2927">
        <w:rPr>
          <w:szCs w:val="28"/>
        </w:rPr>
        <w:t>решил</w:t>
      </w:r>
      <w:r w:rsidRPr="002D2927">
        <w:rPr>
          <w:b w:val="0"/>
          <w:szCs w:val="28"/>
        </w:rPr>
        <w:t>:</w:t>
      </w:r>
    </w:p>
    <w:p w:rsidR="001747C9" w:rsidRPr="0016656A" w:rsidRDefault="001747C9" w:rsidP="0016656A">
      <w:pPr>
        <w:pStyle w:val="3"/>
        <w:spacing w:before="0" w:after="0"/>
        <w:ind w:firstLine="709"/>
        <w:contextualSpacing/>
        <w:jc w:val="both"/>
        <w:rPr>
          <w:b w:val="0"/>
          <w:szCs w:val="28"/>
        </w:rPr>
      </w:pPr>
      <w:r w:rsidRPr="0016656A">
        <w:rPr>
          <w:b w:val="0"/>
          <w:szCs w:val="28"/>
        </w:rPr>
        <w:t>1. Утвердить Правила землепользования и застройки ЗАТО п. Солнечный Красноярского края.</w:t>
      </w:r>
    </w:p>
    <w:p w:rsidR="001747C9" w:rsidRPr="0016656A" w:rsidRDefault="001747C9" w:rsidP="0016656A">
      <w:pPr>
        <w:ind w:firstLine="709"/>
        <w:contextualSpacing/>
        <w:jc w:val="both"/>
        <w:rPr>
          <w:sz w:val="28"/>
          <w:szCs w:val="28"/>
        </w:rPr>
      </w:pPr>
      <w:r w:rsidRPr="0016656A">
        <w:rPr>
          <w:sz w:val="28"/>
          <w:szCs w:val="28"/>
        </w:rPr>
        <w:t>2. Решение довести до населения через газету «Новости Солнечного».</w:t>
      </w:r>
    </w:p>
    <w:p w:rsidR="001747C9" w:rsidRPr="0016656A" w:rsidRDefault="001747C9" w:rsidP="0016656A">
      <w:pPr>
        <w:ind w:firstLine="709"/>
        <w:contextualSpacing/>
        <w:jc w:val="both"/>
        <w:rPr>
          <w:sz w:val="28"/>
          <w:szCs w:val="28"/>
        </w:rPr>
      </w:pPr>
      <w:r w:rsidRPr="0016656A">
        <w:rPr>
          <w:sz w:val="28"/>
          <w:szCs w:val="28"/>
        </w:rPr>
        <w:t>3. Решение вступает в силу после его официального опубликования.</w:t>
      </w:r>
    </w:p>
    <w:p w:rsidR="001747C9" w:rsidRPr="0016656A" w:rsidRDefault="001747C9" w:rsidP="0016656A">
      <w:pPr>
        <w:ind w:firstLine="709"/>
        <w:contextualSpacing/>
        <w:jc w:val="both"/>
        <w:rPr>
          <w:sz w:val="28"/>
          <w:szCs w:val="28"/>
        </w:rPr>
      </w:pPr>
      <w:r w:rsidRPr="0016656A">
        <w:rPr>
          <w:sz w:val="28"/>
          <w:szCs w:val="28"/>
        </w:rPr>
        <w:t>4. Контроль исполнения решения возложить на Главу ЗАТО п. Солнечный.</w:t>
      </w:r>
    </w:p>
    <w:p w:rsidR="001747C9" w:rsidRPr="0016656A" w:rsidRDefault="001747C9" w:rsidP="0016656A">
      <w:pPr>
        <w:ind w:firstLine="709"/>
        <w:jc w:val="both"/>
        <w:rPr>
          <w:sz w:val="28"/>
          <w:szCs w:val="28"/>
        </w:rPr>
      </w:pPr>
    </w:p>
    <w:p w:rsidR="001747C9" w:rsidRPr="002D2927" w:rsidRDefault="001747C9" w:rsidP="001747C9">
      <w:pPr>
        <w:ind w:firstLine="709"/>
        <w:jc w:val="both"/>
        <w:rPr>
          <w:sz w:val="28"/>
          <w:szCs w:val="28"/>
        </w:rPr>
      </w:pPr>
    </w:p>
    <w:p w:rsidR="001747C9" w:rsidRDefault="001747C9" w:rsidP="001747C9">
      <w:pPr>
        <w:jc w:val="both"/>
        <w:outlineLvl w:val="5"/>
        <w:rPr>
          <w:bCs/>
          <w:sz w:val="28"/>
          <w:szCs w:val="28"/>
        </w:rPr>
      </w:pPr>
      <w:r>
        <w:rPr>
          <w:bCs/>
          <w:sz w:val="28"/>
          <w:szCs w:val="28"/>
        </w:rPr>
        <w:t>Глава</w:t>
      </w:r>
    </w:p>
    <w:p w:rsidR="001747C9" w:rsidRDefault="001747C9" w:rsidP="001747C9">
      <w:pPr>
        <w:jc w:val="both"/>
        <w:outlineLvl w:val="5"/>
        <w:rPr>
          <w:sz w:val="28"/>
          <w:szCs w:val="28"/>
        </w:rPr>
      </w:pPr>
      <w:r>
        <w:rPr>
          <w:sz w:val="28"/>
          <w:szCs w:val="28"/>
        </w:rPr>
        <w:t>ЗАТО п. Солнечный,</w:t>
      </w:r>
    </w:p>
    <w:p w:rsidR="001747C9" w:rsidRDefault="001747C9" w:rsidP="001747C9">
      <w:pPr>
        <w:jc w:val="both"/>
        <w:outlineLvl w:val="5"/>
        <w:rPr>
          <w:sz w:val="28"/>
          <w:szCs w:val="28"/>
        </w:rPr>
      </w:pPr>
      <w:r>
        <w:rPr>
          <w:sz w:val="28"/>
          <w:szCs w:val="28"/>
        </w:rPr>
        <w:t>председатель Совета депутатов</w:t>
      </w:r>
    </w:p>
    <w:p w:rsidR="001747C9" w:rsidRDefault="001747C9" w:rsidP="001747C9">
      <w:pPr>
        <w:jc w:val="both"/>
        <w:outlineLvl w:val="5"/>
        <w:rPr>
          <w:sz w:val="28"/>
          <w:szCs w:val="28"/>
        </w:rPr>
      </w:pPr>
      <w:r>
        <w:rPr>
          <w:sz w:val="28"/>
          <w:szCs w:val="28"/>
        </w:rPr>
        <w:t>ЗАТО п. Солнечный                                                                        Ю.Ф. Неделько</w:t>
      </w:r>
    </w:p>
    <w:p w:rsidR="001747C9" w:rsidRPr="00055C8E" w:rsidRDefault="001747C9" w:rsidP="001747C9">
      <w:pPr>
        <w:jc w:val="both"/>
        <w:outlineLvl w:val="5"/>
        <w:rPr>
          <w:sz w:val="28"/>
          <w:szCs w:val="28"/>
        </w:rPr>
      </w:pPr>
    </w:p>
    <w:p w:rsidR="001747C9" w:rsidRPr="002D2927" w:rsidRDefault="001747C9" w:rsidP="001747C9">
      <w:pPr>
        <w:jc w:val="both"/>
        <w:outlineLvl w:val="5"/>
        <w:rPr>
          <w:sz w:val="28"/>
          <w:szCs w:val="28"/>
        </w:rPr>
      </w:pPr>
    </w:p>
    <w:p w:rsidR="001747C9" w:rsidRDefault="001747C9" w:rsidP="00F54E40">
      <w:pPr>
        <w:jc w:val="center"/>
        <w:rPr>
          <w:bCs/>
          <w:sz w:val="28"/>
        </w:rPr>
      </w:pPr>
    </w:p>
    <w:p w:rsidR="001747C9" w:rsidRDefault="001747C9" w:rsidP="00F54E40">
      <w:pPr>
        <w:jc w:val="center"/>
        <w:rPr>
          <w:bCs/>
          <w:sz w:val="28"/>
        </w:rPr>
      </w:pPr>
    </w:p>
    <w:p w:rsidR="001747C9" w:rsidRDefault="001747C9" w:rsidP="00F54E40">
      <w:pPr>
        <w:jc w:val="center"/>
        <w:rPr>
          <w:bCs/>
          <w:sz w:val="28"/>
        </w:rPr>
      </w:pPr>
    </w:p>
    <w:p w:rsidR="001747C9" w:rsidRDefault="001747C9" w:rsidP="00F54E40">
      <w:pPr>
        <w:jc w:val="center"/>
        <w:rPr>
          <w:bCs/>
          <w:sz w:val="28"/>
        </w:rPr>
      </w:pPr>
    </w:p>
    <w:p w:rsidR="001747C9" w:rsidRDefault="001747C9" w:rsidP="00F54E40">
      <w:pPr>
        <w:jc w:val="center"/>
        <w:rPr>
          <w:bCs/>
          <w:sz w:val="28"/>
        </w:rPr>
      </w:pPr>
    </w:p>
    <w:p w:rsidR="001747C9" w:rsidRDefault="001747C9" w:rsidP="00F54E40">
      <w:pPr>
        <w:jc w:val="center"/>
        <w:rPr>
          <w:bCs/>
          <w:sz w:val="28"/>
        </w:rPr>
      </w:pPr>
    </w:p>
    <w:p w:rsidR="0016656A" w:rsidRDefault="0016656A" w:rsidP="00F54E40">
      <w:pPr>
        <w:jc w:val="center"/>
        <w:rPr>
          <w:bCs/>
          <w:sz w:val="28"/>
        </w:rPr>
      </w:pPr>
    </w:p>
    <w:p w:rsidR="0016656A" w:rsidRDefault="0016656A" w:rsidP="00F54E40">
      <w:pPr>
        <w:jc w:val="center"/>
        <w:rPr>
          <w:bCs/>
          <w:sz w:val="28"/>
        </w:rPr>
      </w:pPr>
    </w:p>
    <w:p w:rsidR="0016656A" w:rsidRDefault="0016656A" w:rsidP="00F54E40">
      <w:pPr>
        <w:jc w:val="center"/>
        <w:rPr>
          <w:bCs/>
          <w:sz w:val="28"/>
        </w:rPr>
      </w:pPr>
    </w:p>
    <w:p w:rsidR="0016656A" w:rsidRDefault="0016656A" w:rsidP="00F54E40">
      <w:pPr>
        <w:jc w:val="center"/>
        <w:rPr>
          <w:bCs/>
          <w:sz w:val="28"/>
        </w:rPr>
      </w:pPr>
    </w:p>
    <w:p w:rsidR="001747C9" w:rsidRDefault="001747C9" w:rsidP="001747C9">
      <w:pPr>
        <w:jc w:val="right"/>
        <w:rPr>
          <w:bCs/>
        </w:rPr>
      </w:pPr>
      <w:r w:rsidRPr="001747C9">
        <w:rPr>
          <w:bCs/>
        </w:rPr>
        <w:t xml:space="preserve">Приложение </w:t>
      </w:r>
    </w:p>
    <w:p w:rsidR="001747C9" w:rsidRDefault="001747C9" w:rsidP="001747C9">
      <w:pPr>
        <w:jc w:val="right"/>
        <w:rPr>
          <w:bCs/>
        </w:rPr>
      </w:pPr>
      <w:r w:rsidRPr="001747C9">
        <w:rPr>
          <w:bCs/>
        </w:rPr>
        <w:t xml:space="preserve">к решению Совета депутатов </w:t>
      </w:r>
    </w:p>
    <w:p w:rsidR="001747C9" w:rsidRDefault="001747C9" w:rsidP="001747C9">
      <w:pPr>
        <w:jc w:val="right"/>
        <w:rPr>
          <w:bCs/>
        </w:rPr>
      </w:pPr>
      <w:r w:rsidRPr="001747C9">
        <w:rPr>
          <w:bCs/>
        </w:rPr>
        <w:t xml:space="preserve">ЗАТО п. Солнечный Красноярского края </w:t>
      </w:r>
    </w:p>
    <w:p w:rsidR="001747C9" w:rsidRDefault="0016656A" w:rsidP="001747C9">
      <w:pPr>
        <w:jc w:val="right"/>
        <w:rPr>
          <w:bCs/>
          <w:sz w:val="28"/>
        </w:rPr>
      </w:pPr>
      <w:r>
        <w:rPr>
          <w:bCs/>
        </w:rPr>
        <w:t>от 26.03.2013</w:t>
      </w:r>
      <w:r w:rsidR="001747C9" w:rsidRPr="001747C9">
        <w:rPr>
          <w:bCs/>
        </w:rPr>
        <w:t xml:space="preserve"> № </w:t>
      </w:r>
      <w:r>
        <w:rPr>
          <w:bCs/>
        </w:rPr>
        <w:t>785</w:t>
      </w:r>
      <w:r w:rsidR="001747C9" w:rsidRPr="001747C9">
        <w:rPr>
          <w:bCs/>
        </w:rPr>
        <w:t>-</w:t>
      </w:r>
      <w:r>
        <w:rPr>
          <w:bCs/>
        </w:rPr>
        <w:t>д</w:t>
      </w:r>
      <w:r w:rsidR="00F54E40" w:rsidRPr="00D02932">
        <w:rPr>
          <w:bCs/>
          <w:sz w:val="28"/>
        </w:rPr>
        <w:t xml:space="preserve">                                                                                                                                                                                                                                                                                                                                                                                                                                                                                                                                                                                                                                                                                                                                                                                                                                                                                                                                                                                                                                                                                                                                                                                                                                                                                                                                                                                                                                                                                                                                                                                                                                                                                                                                                                                                                                                                                                                                                                                                                                                                                                                                                                                                                                                                                                                                                                                                                                                                                                                                                                                                                                                                                                                                                                                                                                                                                                                                                                                                                                                                                                                                                                                                                                                                                                                                                                                                                                                                                                                                                                                                                                                                                                                                                                                                                                                                                                                                                                                                                                                                                                                                                                                                                                                                                                                                                                                                                                                                                                                                                                                                                                                                                                                                                                                                                                                                                                                                                                                                                                                                                                                                                                                                                                                                                                                                                                                                                                                                                                                                                                                                                                           </w:t>
      </w:r>
    </w:p>
    <w:p w:rsidR="001747C9" w:rsidRDefault="001747C9" w:rsidP="00F54E40">
      <w:pPr>
        <w:jc w:val="center"/>
        <w:rPr>
          <w:b/>
          <w:sz w:val="28"/>
        </w:rPr>
      </w:pPr>
    </w:p>
    <w:p w:rsidR="00F54E40" w:rsidRPr="00485372" w:rsidRDefault="00F54E40" w:rsidP="00F54E40">
      <w:pPr>
        <w:jc w:val="center"/>
        <w:rPr>
          <w:b/>
          <w:sz w:val="28"/>
        </w:rPr>
      </w:pPr>
      <w:r w:rsidRPr="00485372">
        <w:rPr>
          <w:b/>
          <w:sz w:val="28"/>
        </w:rPr>
        <w:t>АДМИНИСТРАЦИЯ ЗАТО ПОСЕЛОК СОЛНЕЧНЫЙ</w:t>
      </w:r>
    </w:p>
    <w:p w:rsidR="00F54E40" w:rsidRPr="00485372" w:rsidRDefault="00F54E40" w:rsidP="00F54E40">
      <w:pPr>
        <w:jc w:val="center"/>
        <w:rPr>
          <w:b/>
          <w:sz w:val="28"/>
        </w:rPr>
      </w:pPr>
      <w:r w:rsidRPr="00485372">
        <w:rPr>
          <w:b/>
          <w:sz w:val="28"/>
        </w:rPr>
        <w:t xml:space="preserve"> КРАСНОЯРСКОГО КРАЯ</w:t>
      </w:r>
    </w:p>
    <w:p w:rsidR="00F54E40" w:rsidRPr="00485372" w:rsidRDefault="00F54E40" w:rsidP="00F54E40">
      <w:pPr>
        <w:pStyle w:val="a0"/>
        <w:rPr>
          <w:bCs w:val="0"/>
        </w:rPr>
      </w:pPr>
    </w:p>
    <w:p w:rsidR="00F54E40" w:rsidRPr="00485372" w:rsidRDefault="00F54E40" w:rsidP="00F54E40">
      <w:pPr>
        <w:pStyle w:val="a0"/>
        <w:jc w:val="center"/>
        <w:rPr>
          <w:bCs w:val="0"/>
        </w:rPr>
      </w:pPr>
    </w:p>
    <w:p w:rsidR="00F54E40" w:rsidRPr="00485372" w:rsidRDefault="00F54E40" w:rsidP="00F54E40">
      <w:pPr>
        <w:pStyle w:val="a0"/>
        <w:jc w:val="center"/>
        <w:rPr>
          <w:bCs w:val="0"/>
        </w:rPr>
      </w:pPr>
    </w:p>
    <w:p w:rsidR="00F54E40" w:rsidRPr="00485372" w:rsidRDefault="00F54E40" w:rsidP="00F54E40">
      <w:pPr>
        <w:pStyle w:val="a0"/>
        <w:jc w:val="center"/>
        <w:rPr>
          <w:bCs w:val="0"/>
        </w:rPr>
      </w:pPr>
    </w:p>
    <w:p w:rsidR="00F54E40" w:rsidRPr="00485372" w:rsidRDefault="00F54E40" w:rsidP="00F54E40">
      <w:pPr>
        <w:pStyle w:val="a0"/>
        <w:jc w:val="center"/>
        <w:rPr>
          <w:bCs w:val="0"/>
        </w:rPr>
      </w:pPr>
    </w:p>
    <w:p w:rsidR="00F54E40" w:rsidRPr="00485372" w:rsidRDefault="00F54E40" w:rsidP="00F54E40">
      <w:pPr>
        <w:pStyle w:val="a0"/>
        <w:jc w:val="center"/>
        <w:rPr>
          <w:bCs w:val="0"/>
        </w:rPr>
      </w:pPr>
    </w:p>
    <w:p w:rsidR="00F54E40" w:rsidRPr="00485372" w:rsidRDefault="00F54E40" w:rsidP="00F54E40">
      <w:pPr>
        <w:pStyle w:val="a0"/>
        <w:jc w:val="center"/>
        <w:rPr>
          <w:bCs w:val="0"/>
        </w:rPr>
      </w:pPr>
    </w:p>
    <w:p w:rsidR="00F54E40" w:rsidRPr="00485372" w:rsidRDefault="00F54E40" w:rsidP="00F54E40">
      <w:pPr>
        <w:pStyle w:val="a0"/>
        <w:jc w:val="center"/>
        <w:rPr>
          <w:bCs w:val="0"/>
        </w:rPr>
      </w:pPr>
    </w:p>
    <w:p w:rsidR="00F54E40" w:rsidRPr="00485372" w:rsidRDefault="00F54E40" w:rsidP="00F54E40">
      <w:pPr>
        <w:pStyle w:val="a0"/>
        <w:jc w:val="center"/>
        <w:rPr>
          <w:bCs w:val="0"/>
        </w:rPr>
      </w:pPr>
    </w:p>
    <w:p w:rsidR="00F54E40" w:rsidRPr="00485372" w:rsidRDefault="00F54E40" w:rsidP="00F54E40">
      <w:pPr>
        <w:pStyle w:val="a0"/>
        <w:jc w:val="center"/>
        <w:rPr>
          <w:bCs w:val="0"/>
        </w:rPr>
      </w:pPr>
    </w:p>
    <w:p w:rsidR="00F54E40" w:rsidRPr="00485372" w:rsidRDefault="00F54E40" w:rsidP="00F54E40">
      <w:pPr>
        <w:pStyle w:val="a0"/>
        <w:jc w:val="center"/>
        <w:rPr>
          <w:bCs w:val="0"/>
        </w:rPr>
      </w:pPr>
    </w:p>
    <w:p w:rsidR="00F54E40" w:rsidRPr="00485372" w:rsidRDefault="00F54E40" w:rsidP="00F54E40">
      <w:pPr>
        <w:pStyle w:val="a0"/>
        <w:jc w:val="center"/>
        <w:rPr>
          <w:bCs w:val="0"/>
        </w:rPr>
      </w:pPr>
    </w:p>
    <w:p w:rsidR="00F54E40" w:rsidRPr="00485372" w:rsidRDefault="00F54E40" w:rsidP="00F54E40">
      <w:pPr>
        <w:pStyle w:val="a0"/>
        <w:jc w:val="center"/>
        <w:rPr>
          <w:bCs w:val="0"/>
        </w:rPr>
      </w:pPr>
    </w:p>
    <w:p w:rsidR="00F54E40" w:rsidRPr="00485372" w:rsidRDefault="00F54E40" w:rsidP="00F54E40">
      <w:pPr>
        <w:pStyle w:val="a0"/>
        <w:jc w:val="center"/>
        <w:rPr>
          <w:bCs w:val="0"/>
        </w:rPr>
      </w:pPr>
    </w:p>
    <w:p w:rsidR="00F54E40" w:rsidRPr="00485372" w:rsidRDefault="00F54E40" w:rsidP="00F54E40">
      <w:pPr>
        <w:pStyle w:val="a0"/>
        <w:jc w:val="center"/>
        <w:rPr>
          <w:bCs w:val="0"/>
        </w:rPr>
      </w:pPr>
    </w:p>
    <w:p w:rsidR="00F54E40" w:rsidRPr="00485372" w:rsidRDefault="00F54E40" w:rsidP="00F54E40">
      <w:pPr>
        <w:pStyle w:val="a5"/>
        <w:rPr>
          <w:bCs w:val="0"/>
          <w:sz w:val="28"/>
        </w:rPr>
      </w:pPr>
    </w:p>
    <w:p w:rsidR="00F54E40" w:rsidRPr="00485372" w:rsidRDefault="00F54E40" w:rsidP="00F54E40">
      <w:pPr>
        <w:pStyle w:val="a5"/>
        <w:rPr>
          <w:bCs w:val="0"/>
          <w:sz w:val="28"/>
        </w:rPr>
      </w:pPr>
      <w:r w:rsidRPr="00485372">
        <w:rPr>
          <w:bCs w:val="0"/>
          <w:sz w:val="28"/>
        </w:rPr>
        <w:t>ПРАВИЛА ЗЕМЛЕПОЛЬЗОВАНИЯ И ЗАСТРОЙКИ</w:t>
      </w:r>
    </w:p>
    <w:p w:rsidR="00F54E40" w:rsidRPr="00485372" w:rsidRDefault="00F54E40" w:rsidP="00F54E40">
      <w:pPr>
        <w:jc w:val="center"/>
        <w:rPr>
          <w:b/>
          <w:sz w:val="28"/>
        </w:rPr>
      </w:pPr>
      <w:r w:rsidRPr="00485372">
        <w:rPr>
          <w:b/>
          <w:sz w:val="28"/>
        </w:rPr>
        <w:t>МУНИЦИПАЛЬНОГО ОБРАЗОВАНИЯ ГОРОДСКОГО ПОСЕЛЕНИЯ</w:t>
      </w:r>
    </w:p>
    <w:p w:rsidR="00F54E40" w:rsidRPr="00485372" w:rsidRDefault="00F54E40" w:rsidP="00F54E40">
      <w:pPr>
        <w:jc w:val="center"/>
        <w:rPr>
          <w:b/>
          <w:sz w:val="28"/>
        </w:rPr>
      </w:pPr>
      <w:r w:rsidRPr="00485372">
        <w:rPr>
          <w:b/>
          <w:sz w:val="28"/>
        </w:rPr>
        <w:t>ГОРОДСКОГО ОКРУГА ЗАТО  ПОСЕЛОК СОЛНЕЧНЫЙ КРАСНОЯРСКОГО КРАЯ</w:t>
      </w:r>
    </w:p>
    <w:p w:rsidR="00F54E40" w:rsidRPr="00485372" w:rsidRDefault="00F54E40" w:rsidP="00F54E40">
      <w:pPr>
        <w:jc w:val="center"/>
        <w:rPr>
          <w:b/>
          <w:sz w:val="28"/>
        </w:rPr>
      </w:pPr>
    </w:p>
    <w:p w:rsidR="00F54E40" w:rsidRPr="00485372" w:rsidRDefault="00F54E40" w:rsidP="00F54E40">
      <w:pPr>
        <w:jc w:val="center"/>
        <w:rPr>
          <w:b/>
          <w:sz w:val="28"/>
        </w:rPr>
      </w:pPr>
    </w:p>
    <w:p w:rsidR="00F54E40" w:rsidRPr="00485372" w:rsidRDefault="00F54E40" w:rsidP="00F54E40">
      <w:pPr>
        <w:jc w:val="center"/>
        <w:rPr>
          <w:b/>
          <w:sz w:val="28"/>
        </w:rPr>
      </w:pPr>
    </w:p>
    <w:p w:rsidR="00F54E40" w:rsidRPr="00485372" w:rsidRDefault="00F54E40" w:rsidP="00F54E40">
      <w:pPr>
        <w:jc w:val="center"/>
        <w:rPr>
          <w:b/>
          <w:sz w:val="28"/>
        </w:rPr>
      </w:pPr>
    </w:p>
    <w:p w:rsidR="00F54E40" w:rsidRPr="00485372" w:rsidRDefault="00F54E40" w:rsidP="00F54E40">
      <w:pPr>
        <w:jc w:val="center"/>
        <w:rPr>
          <w:b/>
          <w:sz w:val="28"/>
        </w:rPr>
      </w:pPr>
    </w:p>
    <w:p w:rsidR="00F54E40" w:rsidRPr="00485372" w:rsidRDefault="00F54E40" w:rsidP="00F54E40">
      <w:pPr>
        <w:jc w:val="center"/>
        <w:rPr>
          <w:b/>
          <w:sz w:val="28"/>
        </w:rPr>
      </w:pPr>
    </w:p>
    <w:p w:rsidR="00F54E40" w:rsidRPr="00485372" w:rsidRDefault="00F54E40" w:rsidP="00F54E40">
      <w:pPr>
        <w:jc w:val="center"/>
        <w:rPr>
          <w:b/>
          <w:sz w:val="28"/>
        </w:rPr>
      </w:pPr>
    </w:p>
    <w:p w:rsidR="00F54E40" w:rsidRPr="00485372" w:rsidRDefault="00F54E40" w:rsidP="00F54E40">
      <w:pPr>
        <w:jc w:val="center"/>
        <w:rPr>
          <w:b/>
          <w:sz w:val="28"/>
        </w:rPr>
      </w:pPr>
    </w:p>
    <w:p w:rsidR="00F54E40" w:rsidRPr="00485372" w:rsidRDefault="00F54E40" w:rsidP="00F54E40">
      <w:pPr>
        <w:jc w:val="center"/>
        <w:rPr>
          <w:b/>
          <w:sz w:val="28"/>
        </w:rPr>
      </w:pPr>
    </w:p>
    <w:p w:rsidR="00F54E40" w:rsidRPr="00485372" w:rsidRDefault="00F54E40" w:rsidP="00F54E40">
      <w:pPr>
        <w:jc w:val="center"/>
        <w:rPr>
          <w:b/>
          <w:sz w:val="28"/>
        </w:rPr>
      </w:pPr>
    </w:p>
    <w:p w:rsidR="00F54E40" w:rsidRPr="00485372" w:rsidRDefault="00F54E40" w:rsidP="00F54E40">
      <w:pPr>
        <w:jc w:val="center"/>
        <w:rPr>
          <w:b/>
          <w:sz w:val="28"/>
        </w:rPr>
      </w:pPr>
    </w:p>
    <w:p w:rsidR="00F54E40" w:rsidRPr="00485372" w:rsidRDefault="00F54E40" w:rsidP="00F54E40">
      <w:pPr>
        <w:jc w:val="center"/>
        <w:rPr>
          <w:b/>
          <w:sz w:val="28"/>
        </w:rPr>
      </w:pPr>
    </w:p>
    <w:p w:rsidR="00F54E40" w:rsidRPr="00485372" w:rsidRDefault="00F54E40" w:rsidP="00F54E40">
      <w:pPr>
        <w:jc w:val="center"/>
        <w:rPr>
          <w:b/>
          <w:sz w:val="28"/>
        </w:rPr>
      </w:pPr>
    </w:p>
    <w:p w:rsidR="00F54E40" w:rsidRPr="00485372" w:rsidRDefault="00F54E40" w:rsidP="00F54E40">
      <w:pPr>
        <w:jc w:val="center"/>
        <w:rPr>
          <w:b/>
          <w:sz w:val="28"/>
        </w:rPr>
      </w:pPr>
    </w:p>
    <w:p w:rsidR="00F54E40" w:rsidRPr="00485372" w:rsidRDefault="00F54E40" w:rsidP="00F54E40">
      <w:pPr>
        <w:jc w:val="center"/>
        <w:rPr>
          <w:b/>
          <w:sz w:val="28"/>
        </w:rPr>
      </w:pPr>
    </w:p>
    <w:p w:rsidR="00F54E40" w:rsidRPr="00485372" w:rsidRDefault="00F54E40" w:rsidP="00F54E40">
      <w:pPr>
        <w:jc w:val="center"/>
        <w:rPr>
          <w:b/>
          <w:sz w:val="28"/>
        </w:rPr>
      </w:pPr>
    </w:p>
    <w:p w:rsidR="00F54E40" w:rsidRPr="00485372" w:rsidRDefault="00F54E40" w:rsidP="00F54E40">
      <w:pPr>
        <w:jc w:val="center"/>
        <w:rPr>
          <w:b/>
          <w:sz w:val="28"/>
        </w:rPr>
      </w:pPr>
    </w:p>
    <w:p w:rsidR="001747C9" w:rsidRPr="00485372" w:rsidRDefault="001747C9" w:rsidP="0016656A">
      <w:pPr>
        <w:rPr>
          <w:b/>
          <w:sz w:val="28"/>
        </w:rPr>
      </w:pPr>
    </w:p>
    <w:p w:rsidR="00F54E40" w:rsidRPr="00D02932" w:rsidRDefault="00F54E40" w:rsidP="00F54E40">
      <w:pPr>
        <w:jc w:val="center"/>
        <w:rPr>
          <w:b/>
          <w:sz w:val="28"/>
        </w:rPr>
      </w:pPr>
      <w:r w:rsidRPr="00485372">
        <w:rPr>
          <w:b/>
          <w:sz w:val="28"/>
        </w:rPr>
        <w:t>ЗАТО п. СОЛНЕЧНЫЙ КРАСНОЯРСКОГО КРАЯ 2011г.</w:t>
      </w:r>
    </w:p>
    <w:p w:rsidR="00F54E40" w:rsidRPr="00D02932" w:rsidRDefault="00F54E40" w:rsidP="00F54E40">
      <w:pPr>
        <w:pStyle w:val="a0"/>
        <w:jc w:val="center"/>
        <w:rPr>
          <w:b/>
          <w:szCs w:val="28"/>
        </w:rPr>
      </w:pPr>
      <w:r w:rsidRPr="00D02932">
        <w:rPr>
          <w:b/>
          <w:szCs w:val="28"/>
        </w:rPr>
        <w:lastRenderedPageBreak/>
        <w:t>Содержание:</w:t>
      </w:r>
    </w:p>
    <w:p w:rsidR="00F54E40" w:rsidRDefault="00F54E40" w:rsidP="00F54E40">
      <w:pPr>
        <w:pStyle w:val="12"/>
        <w:tabs>
          <w:tab w:val="right" w:leader="dot" w:pos="9911"/>
        </w:tabs>
        <w:rPr>
          <w:rFonts w:ascii="Calibri" w:hAnsi="Calibri"/>
          <w:noProof/>
          <w:sz w:val="22"/>
          <w:szCs w:val="22"/>
          <w:lang w:eastAsia="ru-RU"/>
        </w:rPr>
      </w:pPr>
      <w:r w:rsidRPr="00C06404">
        <w:rPr>
          <w:sz w:val="28"/>
          <w:szCs w:val="28"/>
        </w:rPr>
        <w:fldChar w:fldCharType="begin"/>
      </w:r>
      <w:r w:rsidRPr="00C06404">
        <w:rPr>
          <w:sz w:val="28"/>
          <w:szCs w:val="28"/>
        </w:rPr>
        <w:instrText xml:space="preserve"> TOC \o "1-1" \h \z \t "Заголовок 2;2;Заголовок 3;3" </w:instrText>
      </w:r>
      <w:r w:rsidRPr="00C06404">
        <w:rPr>
          <w:sz w:val="28"/>
          <w:szCs w:val="28"/>
        </w:rPr>
        <w:fldChar w:fldCharType="separate"/>
      </w:r>
      <w:hyperlink w:anchor="_Toc305579181" w:history="1">
        <w:r w:rsidRPr="00B56FB7">
          <w:rPr>
            <w:rStyle w:val="af2"/>
            <w:noProof/>
          </w:rPr>
          <w:t>Глава I. Порядок применения Правил землепользования и застройки и внесения в них изменений.</w:t>
        </w:r>
        <w:r>
          <w:rPr>
            <w:noProof/>
            <w:webHidden/>
          </w:rPr>
          <w:tab/>
        </w:r>
        <w:r>
          <w:rPr>
            <w:noProof/>
            <w:webHidden/>
          </w:rPr>
          <w:fldChar w:fldCharType="begin"/>
        </w:r>
        <w:r>
          <w:rPr>
            <w:noProof/>
            <w:webHidden/>
          </w:rPr>
          <w:instrText xml:space="preserve"> PAGEREF _Toc305579181 \h </w:instrText>
        </w:r>
        <w:r>
          <w:rPr>
            <w:noProof/>
            <w:webHidden/>
          </w:rPr>
        </w:r>
        <w:r>
          <w:rPr>
            <w:noProof/>
            <w:webHidden/>
          </w:rPr>
          <w:fldChar w:fldCharType="separate"/>
        </w:r>
        <w:r>
          <w:rPr>
            <w:noProof/>
            <w:webHidden/>
          </w:rPr>
          <w:t>4</w:t>
        </w:r>
        <w:r>
          <w:rPr>
            <w:noProof/>
            <w:webHidden/>
          </w:rPr>
          <w:fldChar w:fldCharType="end"/>
        </w:r>
      </w:hyperlink>
    </w:p>
    <w:p w:rsidR="00F54E40" w:rsidRDefault="001A4520" w:rsidP="00F54E40">
      <w:pPr>
        <w:pStyle w:val="27"/>
        <w:tabs>
          <w:tab w:val="right" w:leader="dot" w:pos="9911"/>
        </w:tabs>
        <w:rPr>
          <w:rFonts w:ascii="Calibri" w:hAnsi="Calibri"/>
          <w:noProof/>
          <w:sz w:val="22"/>
          <w:szCs w:val="22"/>
          <w:lang w:eastAsia="ru-RU"/>
        </w:rPr>
      </w:pPr>
      <w:hyperlink w:anchor="_Toc305579182" w:history="1">
        <w:r w:rsidR="00F54E40" w:rsidRPr="00B56FB7">
          <w:rPr>
            <w:rStyle w:val="af2"/>
            <w:noProof/>
          </w:rPr>
          <w:t xml:space="preserve">Раздел </w:t>
        </w:r>
        <w:r w:rsidR="00F54E40" w:rsidRPr="00B56FB7">
          <w:rPr>
            <w:rStyle w:val="af2"/>
            <w:noProof/>
            <w:lang w:val="en-US"/>
          </w:rPr>
          <w:t>I</w:t>
        </w:r>
        <w:r w:rsidR="00F54E40" w:rsidRPr="00B56FB7">
          <w:rPr>
            <w:rStyle w:val="af2"/>
            <w:noProof/>
          </w:rPr>
          <w:t xml:space="preserve"> Регулирование землепользования и застройки органами местного самоуправления</w:t>
        </w:r>
        <w:r w:rsidR="00F54E40">
          <w:rPr>
            <w:noProof/>
            <w:webHidden/>
          </w:rPr>
          <w:tab/>
        </w:r>
        <w:r w:rsidR="00F54E40">
          <w:rPr>
            <w:noProof/>
            <w:webHidden/>
          </w:rPr>
          <w:fldChar w:fldCharType="begin"/>
        </w:r>
        <w:r w:rsidR="00F54E40">
          <w:rPr>
            <w:noProof/>
            <w:webHidden/>
          </w:rPr>
          <w:instrText xml:space="preserve"> PAGEREF _Toc305579182 \h </w:instrText>
        </w:r>
        <w:r w:rsidR="00F54E40">
          <w:rPr>
            <w:noProof/>
            <w:webHidden/>
          </w:rPr>
        </w:r>
        <w:r w:rsidR="00F54E40">
          <w:rPr>
            <w:noProof/>
            <w:webHidden/>
          </w:rPr>
          <w:fldChar w:fldCharType="separate"/>
        </w:r>
        <w:r w:rsidR="00F54E40">
          <w:rPr>
            <w:noProof/>
            <w:webHidden/>
          </w:rPr>
          <w:t>4</w:t>
        </w:r>
        <w:r w:rsidR="00F54E40">
          <w:rPr>
            <w:noProof/>
            <w:webHidden/>
          </w:rPr>
          <w:fldChar w:fldCharType="end"/>
        </w:r>
      </w:hyperlink>
    </w:p>
    <w:p w:rsidR="00F54E40" w:rsidRDefault="001A4520" w:rsidP="00F54E40">
      <w:pPr>
        <w:pStyle w:val="27"/>
        <w:tabs>
          <w:tab w:val="right" w:leader="dot" w:pos="9911"/>
        </w:tabs>
        <w:rPr>
          <w:rFonts w:ascii="Calibri" w:hAnsi="Calibri"/>
          <w:noProof/>
          <w:sz w:val="22"/>
          <w:szCs w:val="22"/>
          <w:lang w:eastAsia="ru-RU"/>
        </w:rPr>
      </w:pPr>
      <w:hyperlink w:anchor="_Toc305579183" w:history="1">
        <w:r w:rsidR="00F54E40" w:rsidRPr="00B56FB7">
          <w:rPr>
            <w:rStyle w:val="af2"/>
            <w:noProof/>
          </w:rPr>
          <w:t>Часть I  Общие положения о регулировании землепользования и застройки</w:t>
        </w:r>
        <w:r w:rsidR="00F54E40">
          <w:rPr>
            <w:noProof/>
            <w:webHidden/>
          </w:rPr>
          <w:tab/>
        </w:r>
        <w:r w:rsidR="00F54E40">
          <w:rPr>
            <w:noProof/>
            <w:webHidden/>
          </w:rPr>
          <w:fldChar w:fldCharType="begin"/>
        </w:r>
        <w:r w:rsidR="00F54E40">
          <w:rPr>
            <w:noProof/>
            <w:webHidden/>
          </w:rPr>
          <w:instrText xml:space="preserve"> PAGEREF _Toc305579183 \h </w:instrText>
        </w:r>
        <w:r w:rsidR="00F54E40">
          <w:rPr>
            <w:noProof/>
            <w:webHidden/>
          </w:rPr>
        </w:r>
        <w:r w:rsidR="00F54E40">
          <w:rPr>
            <w:noProof/>
            <w:webHidden/>
          </w:rPr>
          <w:fldChar w:fldCharType="separate"/>
        </w:r>
        <w:r w:rsidR="00F54E40">
          <w:rPr>
            <w:noProof/>
            <w:webHidden/>
          </w:rPr>
          <w:t>4</w:t>
        </w:r>
        <w:r w:rsidR="00F54E40">
          <w:rPr>
            <w:noProof/>
            <w:webHidden/>
          </w:rPr>
          <w:fldChar w:fldCharType="end"/>
        </w:r>
      </w:hyperlink>
    </w:p>
    <w:p w:rsidR="00F54E40" w:rsidRDefault="001A4520" w:rsidP="00F54E40">
      <w:pPr>
        <w:pStyle w:val="37"/>
        <w:tabs>
          <w:tab w:val="right" w:leader="dot" w:pos="9911"/>
        </w:tabs>
        <w:rPr>
          <w:rFonts w:ascii="Calibri" w:hAnsi="Calibri"/>
          <w:noProof/>
          <w:sz w:val="22"/>
          <w:szCs w:val="22"/>
          <w:lang w:eastAsia="ru-RU"/>
        </w:rPr>
      </w:pPr>
      <w:hyperlink w:anchor="_Toc305579184" w:history="1">
        <w:r w:rsidR="00F54E40" w:rsidRPr="00B56FB7">
          <w:rPr>
            <w:rStyle w:val="af2"/>
            <w:noProof/>
          </w:rPr>
          <w:t>Ст.1 Методы регулирования землепользования и застройки</w:t>
        </w:r>
        <w:r w:rsidR="00F54E40">
          <w:rPr>
            <w:noProof/>
            <w:webHidden/>
          </w:rPr>
          <w:tab/>
        </w:r>
        <w:r w:rsidR="00F54E40">
          <w:rPr>
            <w:noProof/>
            <w:webHidden/>
          </w:rPr>
          <w:fldChar w:fldCharType="begin"/>
        </w:r>
        <w:r w:rsidR="00F54E40">
          <w:rPr>
            <w:noProof/>
            <w:webHidden/>
          </w:rPr>
          <w:instrText xml:space="preserve"> PAGEREF _Toc305579184 \h </w:instrText>
        </w:r>
        <w:r w:rsidR="00F54E40">
          <w:rPr>
            <w:noProof/>
            <w:webHidden/>
          </w:rPr>
        </w:r>
        <w:r w:rsidR="00F54E40">
          <w:rPr>
            <w:noProof/>
            <w:webHidden/>
          </w:rPr>
          <w:fldChar w:fldCharType="separate"/>
        </w:r>
        <w:r w:rsidR="00F54E40">
          <w:rPr>
            <w:noProof/>
            <w:webHidden/>
          </w:rPr>
          <w:t>4</w:t>
        </w:r>
        <w:r w:rsidR="00F54E40">
          <w:rPr>
            <w:noProof/>
            <w:webHidden/>
          </w:rPr>
          <w:fldChar w:fldCharType="end"/>
        </w:r>
      </w:hyperlink>
    </w:p>
    <w:p w:rsidR="00F54E40" w:rsidRDefault="001A4520" w:rsidP="00F54E40">
      <w:pPr>
        <w:pStyle w:val="37"/>
        <w:tabs>
          <w:tab w:val="right" w:leader="dot" w:pos="9911"/>
        </w:tabs>
        <w:rPr>
          <w:rFonts w:ascii="Calibri" w:hAnsi="Calibri"/>
          <w:noProof/>
          <w:sz w:val="22"/>
          <w:szCs w:val="22"/>
          <w:lang w:eastAsia="ru-RU"/>
        </w:rPr>
      </w:pPr>
      <w:hyperlink w:anchor="_Toc305579185" w:history="1">
        <w:r w:rsidR="00F54E40" w:rsidRPr="00B56FB7">
          <w:rPr>
            <w:rStyle w:val="af2"/>
            <w:noProof/>
          </w:rPr>
          <w:t>Ст.2 Внесение дополнений и изменений в градостроительную документацию и Правила</w:t>
        </w:r>
        <w:r w:rsidR="00F54E40">
          <w:rPr>
            <w:noProof/>
            <w:webHidden/>
          </w:rPr>
          <w:tab/>
        </w:r>
        <w:r w:rsidR="00F54E40">
          <w:rPr>
            <w:noProof/>
            <w:webHidden/>
          </w:rPr>
          <w:fldChar w:fldCharType="begin"/>
        </w:r>
        <w:r w:rsidR="00F54E40">
          <w:rPr>
            <w:noProof/>
            <w:webHidden/>
          </w:rPr>
          <w:instrText xml:space="preserve"> PAGEREF _Toc305579185 \h </w:instrText>
        </w:r>
        <w:r w:rsidR="00F54E40">
          <w:rPr>
            <w:noProof/>
            <w:webHidden/>
          </w:rPr>
        </w:r>
        <w:r w:rsidR="00F54E40">
          <w:rPr>
            <w:noProof/>
            <w:webHidden/>
          </w:rPr>
          <w:fldChar w:fldCharType="separate"/>
        </w:r>
        <w:r w:rsidR="00F54E40">
          <w:rPr>
            <w:noProof/>
            <w:webHidden/>
          </w:rPr>
          <w:t>4</w:t>
        </w:r>
        <w:r w:rsidR="00F54E40">
          <w:rPr>
            <w:noProof/>
            <w:webHidden/>
          </w:rPr>
          <w:fldChar w:fldCharType="end"/>
        </w:r>
      </w:hyperlink>
    </w:p>
    <w:p w:rsidR="00F54E40" w:rsidRDefault="001A4520" w:rsidP="00F54E40">
      <w:pPr>
        <w:pStyle w:val="27"/>
        <w:tabs>
          <w:tab w:val="right" w:leader="dot" w:pos="9911"/>
        </w:tabs>
        <w:rPr>
          <w:rFonts w:ascii="Calibri" w:hAnsi="Calibri"/>
          <w:noProof/>
          <w:sz w:val="22"/>
          <w:szCs w:val="22"/>
          <w:lang w:eastAsia="ru-RU"/>
        </w:rPr>
      </w:pPr>
      <w:hyperlink w:anchor="_Toc305579186" w:history="1">
        <w:r w:rsidR="00F54E40" w:rsidRPr="00B56FB7">
          <w:rPr>
            <w:rStyle w:val="af2"/>
            <w:noProof/>
          </w:rPr>
          <w:t xml:space="preserve">Часть </w:t>
        </w:r>
        <w:r w:rsidR="00F54E40" w:rsidRPr="00B56FB7">
          <w:rPr>
            <w:rStyle w:val="af2"/>
            <w:noProof/>
            <w:lang w:val="en-US"/>
          </w:rPr>
          <w:t>II</w:t>
        </w:r>
        <w:r w:rsidR="00F54E40" w:rsidRPr="00B56FB7">
          <w:rPr>
            <w:rStyle w:val="af2"/>
            <w:noProof/>
          </w:rPr>
          <w:t xml:space="preserve"> Правила землепользования и застройки</w:t>
        </w:r>
        <w:r w:rsidR="00F54E40">
          <w:rPr>
            <w:noProof/>
            <w:webHidden/>
          </w:rPr>
          <w:tab/>
        </w:r>
        <w:r w:rsidR="00F54E40">
          <w:rPr>
            <w:noProof/>
            <w:webHidden/>
          </w:rPr>
          <w:fldChar w:fldCharType="begin"/>
        </w:r>
        <w:r w:rsidR="00F54E40">
          <w:rPr>
            <w:noProof/>
            <w:webHidden/>
          </w:rPr>
          <w:instrText xml:space="preserve"> PAGEREF _Toc305579186 \h </w:instrText>
        </w:r>
        <w:r w:rsidR="00F54E40">
          <w:rPr>
            <w:noProof/>
            <w:webHidden/>
          </w:rPr>
        </w:r>
        <w:r w:rsidR="00F54E40">
          <w:rPr>
            <w:noProof/>
            <w:webHidden/>
          </w:rPr>
          <w:fldChar w:fldCharType="separate"/>
        </w:r>
        <w:r w:rsidR="00F54E40">
          <w:rPr>
            <w:noProof/>
            <w:webHidden/>
          </w:rPr>
          <w:t>5</w:t>
        </w:r>
        <w:r w:rsidR="00F54E40">
          <w:rPr>
            <w:noProof/>
            <w:webHidden/>
          </w:rPr>
          <w:fldChar w:fldCharType="end"/>
        </w:r>
      </w:hyperlink>
    </w:p>
    <w:p w:rsidR="00F54E40" w:rsidRDefault="001A4520" w:rsidP="00F54E40">
      <w:pPr>
        <w:pStyle w:val="37"/>
        <w:tabs>
          <w:tab w:val="right" w:leader="dot" w:pos="9911"/>
        </w:tabs>
        <w:rPr>
          <w:rFonts w:ascii="Calibri" w:hAnsi="Calibri"/>
          <w:noProof/>
          <w:sz w:val="22"/>
          <w:szCs w:val="22"/>
          <w:lang w:eastAsia="ru-RU"/>
        </w:rPr>
      </w:pPr>
      <w:hyperlink w:anchor="_Toc305579187" w:history="1">
        <w:r w:rsidR="00F54E40" w:rsidRPr="00B56FB7">
          <w:rPr>
            <w:rStyle w:val="af2"/>
            <w:noProof/>
          </w:rPr>
          <w:t>Ст.3 Правовые основания введения Правил</w:t>
        </w:r>
        <w:r w:rsidR="00F54E40">
          <w:rPr>
            <w:noProof/>
            <w:webHidden/>
          </w:rPr>
          <w:tab/>
        </w:r>
        <w:r w:rsidR="00F54E40">
          <w:rPr>
            <w:noProof/>
            <w:webHidden/>
          </w:rPr>
          <w:fldChar w:fldCharType="begin"/>
        </w:r>
        <w:r w:rsidR="00F54E40">
          <w:rPr>
            <w:noProof/>
            <w:webHidden/>
          </w:rPr>
          <w:instrText xml:space="preserve"> PAGEREF _Toc305579187 \h </w:instrText>
        </w:r>
        <w:r w:rsidR="00F54E40">
          <w:rPr>
            <w:noProof/>
            <w:webHidden/>
          </w:rPr>
        </w:r>
        <w:r w:rsidR="00F54E40">
          <w:rPr>
            <w:noProof/>
            <w:webHidden/>
          </w:rPr>
          <w:fldChar w:fldCharType="separate"/>
        </w:r>
        <w:r w:rsidR="00F54E40">
          <w:rPr>
            <w:noProof/>
            <w:webHidden/>
          </w:rPr>
          <w:t>5</w:t>
        </w:r>
        <w:r w:rsidR="00F54E40">
          <w:rPr>
            <w:noProof/>
            <w:webHidden/>
          </w:rPr>
          <w:fldChar w:fldCharType="end"/>
        </w:r>
      </w:hyperlink>
    </w:p>
    <w:p w:rsidR="00F54E40" w:rsidRDefault="001A4520" w:rsidP="00F54E40">
      <w:pPr>
        <w:pStyle w:val="37"/>
        <w:tabs>
          <w:tab w:val="right" w:leader="dot" w:pos="9911"/>
        </w:tabs>
        <w:rPr>
          <w:rFonts w:ascii="Calibri" w:hAnsi="Calibri"/>
          <w:noProof/>
          <w:sz w:val="22"/>
          <w:szCs w:val="22"/>
          <w:lang w:eastAsia="ru-RU"/>
        </w:rPr>
      </w:pPr>
      <w:hyperlink w:anchor="_Toc305579188" w:history="1">
        <w:r w:rsidR="00F54E40" w:rsidRPr="00B56FB7">
          <w:rPr>
            <w:rStyle w:val="af2"/>
            <w:noProof/>
          </w:rPr>
          <w:t>Ст. 4 Основные понятия и определения</w:t>
        </w:r>
        <w:r w:rsidR="00F54E40">
          <w:rPr>
            <w:noProof/>
            <w:webHidden/>
          </w:rPr>
          <w:tab/>
        </w:r>
        <w:r w:rsidR="00F54E40">
          <w:rPr>
            <w:noProof/>
            <w:webHidden/>
          </w:rPr>
          <w:fldChar w:fldCharType="begin"/>
        </w:r>
        <w:r w:rsidR="00F54E40">
          <w:rPr>
            <w:noProof/>
            <w:webHidden/>
          </w:rPr>
          <w:instrText xml:space="preserve"> PAGEREF _Toc305579188 \h </w:instrText>
        </w:r>
        <w:r w:rsidR="00F54E40">
          <w:rPr>
            <w:noProof/>
            <w:webHidden/>
          </w:rPr>
        </w:r>
        <w:r w:rsidR="00F54E40">
          <w:rPr>
            <w:noProof/>
            <w:webHidden/>
          </w:rPr>
          <w:fldChar w:fldCharType="separate"/>
        </w:r>
        <w:r w:rsidR="00F54E40">
          <w:rPr>
            <w:noProof/>
            <w:webHidden/>
          </w:rPr>
          <w:t>5</w:t>
        </w:r>
        <w:r w:rsidR="00F54E40">
          <w:rPr>
            <w:noProof/>
            <w:webHidden/>
          </w:rPr>
          <w:fldChar w:fldCharType="end"/>
        </w:r>
      </w:hyperlink>
    </w:p>
    <w:p w:rsidR="00F54E40" w:rsidRDefault="001A4520" w:rsidP="00F54E40">
      <w:pPr>
        <w:pStyle w:val="37"/>
        <w:tabs>
          <w:tab w:val="right" w:leader="dot" w:pos="9911"/>
        </w:tabs>
        <w:rPr>
          <w:rFonts w:ascii="Calibri" w:hAnsi="Calibri"/>
          <w:noProof/>
          <w:sz w:val="22"/>
          <w:szCs w:val="22"/>
          <w:lang w:eastAsia="ru-RU"/>
        </w:rPr>
      </w:pPr>
      <w:hyperlink w:anchor="_Toc305579189" w:history="1">
        <w:r w:rsidR="00F54E40" w:rsidRPr="00B56FB7">
          <w:rPr>
            <w:rStyle w:val="af2"/>
            <w:noProof/>
          </w:rPr>
          <w:t>Ст. 5 Цели разработки и содержание Правил</w:t>
        </w:r>
        <w:r w:rsidR="00F54E40">
          <w:rPr>
            <w:noProof/>
            <w:webHidden/>
          </w:rPr>
          <w:tab/>
        </w:r>
        <w:r w:rsidR="00F54E40">
          <w:rPr>
            <w:noProof/>
            <w:webHidden/>
          </w:rPr>
          <w:fldChar w:fldCharType="begin"/>
        </w:r>
        <w:r w:rsidR="00F54E40">
          <w:rPr>
            <w:noProof/>
            <w:webHidden/>
          </w:rPr>
          <w:instrText xml:space="preserve"> PAGEREF _Toc305579189 \h </w:instrText>
        </w:r>
        <w:r w:rsidR="00F54E40">
          <w:rPr>
            <w:noProof/>
            <w:webHidden/>
          </w:rPr>
        </w:r>
        <w:r w:rsidR="00F54E40">
          <w:rPr>
            <w:noProof/>
            <w:webHidden/>
          </w:rPr>
          <w:fldChar w:fldCharType="separate"/>
        </w:r>
        <w:r w:rsidR="00F54E40">
          <w:rPr>
            <w:noProof/>
            <w:webHidden/>
          </w:rPr>
          <w:t>8</w:t>
        </w:r>
        <w:r w:rsidR="00F54E40">
          <w:rPr>
            <w:noProof/>
            <w:webHidden/>
          </w:rPr>
          <w:fldChar w:fldCharType="end"/>
        </w:r>
      </w:hyperlink>
    </w:p>
    <w:p w:rsidR="00F54E40" w:rsidRDefault="001A4520" w:rsidP="00F54E40">
      <w:pPr>
        <w:pStyle w:val="37"/>
        <w:tabs>
          <w:tab w:val="right" w:leader="dot" w:pos="9911"/>
        </w:tabs>
        <w:rPr>
          <w:rFonts w:ascii="Calibri" w:hAnsi="Calibri"/>
          <w:noProof/>
          <w:sz w:val="22"/>
          <w:szCs w:val="22"/>
          <w:lang w:eastAsia="ru-RU"/>
        </w:rPr>
      </w:pPr>
      <w:hyperlink w:anchor="_Toc305579190" w:history="1">
        <w:r w:rsidR="00F54E40" w:rsidRPr="00B56FB7">
          <w:rPr>
            <w:rStyle w:val="af2"/>
            <w:noProof/>
          </w:rPr>
          <w:t>Ст. 6 Порядок подготовки проекта Правил</w:t>
        </w:r>
        <w:r w:rsidR="00F54E40">
          <w:rPr>
            <w:noProof/>
            <w:webHidden/>
          </w:rPr>
          <w:tab/>
        </w:r>
        <w:r w:rsidR="00F54E40">
          <w:rPr>
            <w:noProof/>
            <w:webHidden/>
          </w:rPr>
          <w:fldChar w:fldCharType="begin"/>
        </w:r>
        <w:r w:rsidR="00F54E40">
          <w:rPr>
            <w:noProof/>
            <w:webHidden/>
          </w:rPr>
          <w:instrText xml:space="preserve"> PAGEREF _Toc305579190 \h </w:instrText>
        </w:r>
        <w:r w:rsidR="00F54E40">
          <w:rPr>
            <w:noProof/>
            <w:webHidden/>
          </w:rPr>
        </w:r>
        <w:r w:rsidR="00F54E40">
          <w:rPr>
            <w:noProof/>
            <w:webHidden/>
          </w:rPr>
          <w:fldChar w:fldCharType="separate"/>
        </w:r>
        <w:r w:rsidR="00F54E40">
          <w:rPr>
            <w:noProof/>
            <w:webHidden/>
          </w:rPr>
          <w:t>9</w:t>
        </w:r>
        <w:r w:rsidR="00F54E40">
          <w:rPr>
            <w:noProof/>
            <w:webHidden/>
          </w:rPr>
          <w:fldChar w:fldCharType="end"/>
        </w:r>
      </w:hyperlink>
    </w:p>
    <w:p w:rsidR="00F54E40" w:rsidRDefault="001A4520" w:rsidP="00F54E40">
      <w:pPr>
        <w:pStyle w:val="37"/>
        <w:tabs>
          <w:tab w:val="right" w:leader="dot" w:pos="9911"/>
        </w:tabs>
        <w:rPr>
          <w:rFonts w:ascii="Calibri" w:hAnsi="Calibri"/>
          <w:noProof/>
          <w:sz w:val="22"/>
          <w:szCs w:val="22"/>
          <w:lang w:eastAsia="ru-RU"/>
        </w:rPr>
      </w:pPr>
      <w:hyperlink w:anchor="_Toc305579191" w:history="1">
        <w:r w:rsidR="00F54E40" w:rsidRPr="00B56FB7">
          <w:rPr>
            <w:rStyle w:val="af2"/>
            <w:noProof/>
          </w:rPr>
          <w:t>Ст. 7 Сфера действия Правил</w:t>
        </w:r>
        <w:r w:rsidR="00F54E40">
          <w:rPr>
            <w:noProof/>
            <w:webHidden/>
          </w:rPr>
          <w:tab/>
        </w:r>
        <w:r w:rsidR="00F54E40">
          <w:rPr>
            <w:noProof/>
            <w:webHidden/>
          </w:rPr>
          <w:fldChar w:fldCharType="begin"/>
        </w:r>
        <w:r w:rsidR="00F54E40">
          <w:rPr>
            <w:noProof/>
            <w:webHidden/>
          </w:rPr>
          <w:instrText xml:space="preserve"> PAGEREF _Toc305579191 \h </w:instrText>
        </w:r>
        <w:r w:rsidR="00F54E40">
          <w:rPr>
            <w:noProof/>
            <w:webHidden/>
          </w:rPr>
        </w:r>
        <w:r w:rsidR="00F54E40">
          <w:rPr>
            <w:noProof/>
            <w:webHidden/>
          </w:rPr>
          <w:fldChar w:fldCharType="separate"/>
        </w:r>
        <w:r w:rsidR="00F54E40">
          <w:rPr>
            <w:noProof/>
            <w:webHidden/>
          </w:rPr>
          <w:t>11</w:t>
        </w:r>
        <w:r w:rsidR="00F54E40">
          <w:rPr>
            <w:noProof/>
            <w:webHidden/>
          </w:rPr>
          <w:fldChar w:fldCharType="end"/>
        </w:r>
      </w:hyperlink>
    </w:p>
    <w:p w:rsidR="00F54E40" w:rsidRDefault="001A4520" w:rsidP="00F54E40">
      <w:pPr>
        <w:pStyle w:val="37"/>
        <w:tabs>
          <w:tab w:val="right" w:leader="dot" w:pos="9911"/>
        </w:tabs>
        <w:rPr>
          <w:rFonts w:ascii="Calibri" w:hAnsi="Calibri"/>
          <w:noProof/>
          <w:sz w:val="22"/>
          <w:szCs w:val="22"/>
          <w:lang w:eastAsia="ru-RU"/>
        </w:rPr>
      </w:pPr>
      <w:hyperlink w:anchor="_Toc305579192" w:history="1">
        <w:r w:rsidR="00F54E40" w:rsidRPr="00B56FB7">
          <w:rPr>
            <w:rStyle w:val="af2"/>
            <w:noProof/>
          </w:rPr>
          <w:t>Ст. 8  Порядок утверждения Правил</w:t>
        </w:r>
        <w:r w:rsidR="00F54E40">
          <w:rPr>
            <w:noProof/>
            <w:webHidden/>
          </w:rPr>
          <w:tab/>
        </w:r>
        <w:r w:rsidR="00F54E40">
          <w:rPr>
            <w:noProof/>
            <w:webHidden/>
          </w:rPr>
          <w:fldChar w:fldCharType="begin"/>
        </w:r>
        <w:r w:rsidR="00F54E40">
          <w:rPr>
            <w:noProof/>
            <w:webHidden/>
          </w:rPr>
          <w:instrText xml:space="preserve"> PAGEREF _Toc305579192 \h </w:instrText>
        </w:r>
        <w:r w:rsidR="00F54E40">
          <w:rPr>
            <w:noProof/>
            <w:webHidden/>
          </w:rPr>
        </w:r>
        <w:r w:rsidR="00F54E40">
          <w:rPr>
            <w:noProof/>
            <w:webHidden/>
          </w:rPr>
          <w:fldChar w:fldCharType="separate"/>
        </w:r>
        <w:r w:rsidR="00F54E40">
          <w:rPr>
            <w:noProof/>
            <w:webHidden/>
          </w:rPr>
          <w:t>11</w:t>
        </w:r>
        <w:r w:rsidR="00F54E40">
          <w:rPr>
            <w:noProof/>
            <w:webHidden/>
          </w:rPr>
          <w:fldChar w:fldCharType="end"/>
        </w:r>
      </w:hyperlink>
    </w:p>
    <w:p w:rsidR="00F54E40" w:rsidRDefault="001A4520" w:rsidP="00F54E40">
      <w:pPr>
        <w:pStyle w:val="27"/>
        <w:tabs>
          <w:tab w:val="right" w:leader="dot" w:pos="9911"/>
        </w:tabs>
        <w:rPr>
          <w:rFonts w:ascii="Calibri" w:hAnsi="Calibri"/>
          <w:noProof/>
          <w:sz w:val="22"/>
          <w:szCs w:val="22"/>
          <w:lang w:eastAsia="ru-RU"/>
        </w:rPr>
      </w:pPr>
      <w:hyperlink w:anchor="_Toc305579193" w:history="1">
        <w:r w:rsidR="00F54E40" w:rsidRPr="00B56FB7">
          <w:rPr>
            <w:rStyle w:val="af2"/>
            <w:noProof/>
          </w:rPr>
          <w:t xml:space="preserve">Часть </w:t>
        </w:r>
        <w:r w:rsidR="00F54E40" w:rsidRPr="00B56FB7">
          <w:rPr>
            <w:rStyle w:val="af2"/>
            <w:noProof/>
            <w:lang w:val="en-US"/>
          </w:rPr>
          <w:t>III</w:t>
        </w:r>
        <w:r w:rsidR="00F54E40" w:rsidRPr="00B56FB7">
          <w:rPr>
            <w:rStyle w:val="af2"/>
            <w:noProof/>
          </w:rPr>
          <w:t>. Градостроительное зонирование</w:t>
        </w:r>
        <w:r w:rsidR="00F54E40">
          <w:rPr>
            <w:noProof/>
            <w:webHidden/>
          </w:rPr>
          <w:tab/>
        </w:r>
        <w:r w:rsidR="00F54E40">
          <w:rPr>
            <w:noProof/>
            <w:webHidden/>
          </w:rPr>
          <w:fldChar w:fldCharType="begin"/>
        </w:r>
        <w:r w:rsidR="00F54E40">
          <w:rPr>
            <w:noProof/>
            <w:webHidden/>
          </w:rPr>
          <w:instrText xml:space="preserve"> PAGEREF _Toc305579193 \h </w:instrText>
        </w:r>
        <w:r w:rsidR="00F54E40">
          <w:rPr>
            <w:noProof/>
            <w:webHidden/>
          </w:rPr>
        </w:r>
        <w:r w:rsidR="00F54E40">
          <w:rPr>
            <w:noProof/>
            <w:webHidden/>
          </w:rPr>
          <w:fldChar w:fldCharType="separate"/>
        </w:r>
        <w:r w:rsidR="00F54E40">
          <w:rPr>
            <w:noProof/>
            <w:webHidden/>
          </w:rPr>
          <w:t>12</w:t>
        </w:r>
        <w:r w:rsidR="00F54E40">
          <w:rPr>
            <w:noProof/>
            <w:webHidden/>
          </w:rPr>
          <w:fldChar w:fldCharType="end"/>
        </w:r>
      </w:hyperlink>
    </w:p>
    <w:p w:rsidR="00F54E40" w:rsidRDefault="001A4520" w:rsidP="00F54E40">
      <w:pPr>
        <w:pStyle w:val="37"/>
        <w:tabs>
          <w:tab w:val="right" w:leader="dot" w:pos="9911"/>
        </w:tabs>
        <w:rPr>
          <w:rFonts w:ascii="Calibri" w:hAnsi="Calibri"/>
          <w:noProof/>
          <w:sz w:val="22"/>
          <w:szCs w:val="22"/>
          <w:lang w:eastAsia="ru-RU"/>
        </w:rPr>
      </w:pPr>
      <w:hyperlink w:anchor="_Toc305579194" w:history="1">
        <w:r w:rsidR="00F54E40" w:rsidRPr="00B56FB7">
          <w:rPr>
            <w:rStyle w:val="af2"/>
            <w:noProof/>
          </w:rPr>
          <w:t>Ст.9 Понятие градостроительного зонирования</w:t>
        </w:r>
        <w:r w:rsidR="00F54E40">
          <w:rPr>
            <w:noProof/>
            <w:webHidden/>
          </w:rPr>
          <w:tab/>
        </w:r>
        <w:r w:rsidR="00F54E40">
          <w:rPr>
            <w:noProof/>
            <w:webHidden/>
          </w:rPr>
          <w:fldChar w:fldCharType="begin"/>
        </w:r>
        <w:r w:rsidR="00F54E40">
          <w:rPr>
            <w:noProof/>
            <w:webHidden/>
          </w:rPr>
          <w:instrText xml:space="preserve"> PAGEREF _Toc305579194 \h </w:instrText>
        </w:r>
        <w:r w:rsidR="00F54E40">
          <w:rPr>
            <w:noProof/>
            <w:webHidden/>
          </w:rPr>
        </w:r>
        <w:r w:rsidR="00F54E40">
          <w:rPr>
            <w:noProof/>
            <w:webHidden/>
          </w:rPr>
          <w:fldChar w:fldCharType="separate"/>
        </w:r>
        <w:r w:rsidR="00F54E40">
          <w:rPr>
            <w:noProof/>
            <w:webHidden/>
          </w:rPr>
          <w:t>12</w:t>
        </w:r>
        <w:r w:rsidR="00F54E40">
          <w:rPr>
            <w:noProof/>
            <w:webHidden/>
          </w:rPr>
          <w:fldChar w:fldCharType="end"/>
        </w:r>
      </w:hyperlink>
    </w:p>
    <w:p w:rsidR="00F54E40" w:rsidRDefault="001A4520" w:rsidP="00F54E40">
      <w:pPr>
        <w:pStyle w:val="37"/>
        <w:tabs>
          <w:tab w:val="right" w:leader="dot" w:pos="9911"/>
        </w:tabs>
        <w:rPr>
          <w:rFonts w:ascii="Calibri" w:hAnsi="Calibri"/>
          <w:noProof/>
          <w:sz w:val="22"/>
          <w:szCs w:val="22"/>
          <w:lang w:eastAsia="ru-RU"/>
        </w:rPr>
      </w:pPr>
      <w:hyperlink w:anchor="_Toc305579195" w:history="1">
        <w:r w:rsidR="00F54E40" w:rsidRPr="00B56FB7">
          <w:rPr>
            <w:rStyle w:val="af2"/>
            <w:noProof/>
          </w:rPr>
          <w:t>Ст. 10  Органы управления в области  градостроительного зонирования</w:t>
        </w:r>
        <w:r w:rsidR="00F54E40">
          <w:rPr>
            <w:noProof/>
            <w:webHidden/>
          </w:rPr>
          <w:tab/>
        </w:r>
        <w:r w:rsidR="00F54E40">
          <w:rPr>
            <w:noProof/>
            <w:webHidden/>
          </w:rPr>
          <w:fldChar w:fldCharType="begin"/>
        </w:r>
        <w:r w:rsidR="00F54E40">
          <w:rPr>
            <w:noProof/>
            <w:webHidden/>
          </w:rPr>
          <w:instrText xml:space="preserve"> PAGEREF _Toc305579195 \h </w:instrText>
        </w:r>
        <w:r w:rsidR="00F54E40">
          <w:rPr>
            <w:noProof/>
            <w:webHidden/>
          </w:rPr>
        </w:r>
        <w:r w:rsidR="00F54E40">
          <w:rPr>
            <w:noProof/>
            <w:webHidden/>
          </w:rPr>
          <w:fldChar w:fldCharType="separate"/>
        </w:r>
        <w:r w:rsidR="00F54E40">
          <w:rPr>
            <w:noProof/>
            <w:webHidden/>
          </w:rPr>
          <w:t>12</w:t>
        </w:r>
        <w:r w:rsidR="00F54E40">
          <w:rPr>
            <w:noProof/>
            <w:webHidden/>
          </w:rPr>
          <w:fldChar w:fldCharType="end"/>
        </w:r>
      </w:hyperlink>
    </w:p>
    <w:p w:rsidR="00F54E40" w:rsidRDefault="001A4520" w:rsidP="00F54E40">
      <w:pPr>
        <w:pStyle w:val="27"/>
        <w:tabs>
          <w:tab w:val="right" w:leader="dot" w:pos="9911"/>
        </w:tabs>
        <w:rPr>
          <w:rFonts w:ascii="Calibri" w:hAnsi="Calibri"/>
          <w:noProof/>
          <w:sz w:val="22"/>
          <w:szCs w:val="22"/>
          <w:lang w:eastAsia="ru-RU"/>
        </w:rPr>
      </w:pPr>
      <w:hyperlink w:anchor="_Toc305579196" w:history="1">
        <w:r w:rsidR="00F54E40" w:rsidRPr="00B56FB7">
          <w:rPr>
            <w:rStyle w:val="af2"/>
            <w:noProof/>
          </w:rPr>
          <w:t xml:space="preserve">Часть </w:t>
        </w:r>
        <w:r w:rsidR="00F54E40" w:rsidRPr="00B56FB7">
          <w:rPr>
            <w:rStyle w:val="af2"/>
            <w:noProof/>
            <w:lang w:val="en-US"/>
          </w:rPr>
          <w:t>IV</w:t>
        </w:r>
        <w:r w:rsidR="00F54E40" w:rsidRPr="00B56FB7">
          <w:rPr>
            <w:rStyle w:val="af2"/>
            <w:noProof/>
          </w:rPr>
          <w:t xml:space="preserve">  Генеральное планирование</w:t>
        </w:r>
        <w:r w:rsidR="00F54E40">
          <w:rPr>
            <w:noProof/>
            <w:webHidden/>
          </w:rPr>
          <w:tab/>
        </w:r>
        <w:r w:rsidR="00F54E40">
          <w:rPr>
            <w:noProof/>
            <w:webHidden/>
          </w:rPr>
          <w:fldChar w:fldCharType="begin"/>
        </w:r>
        <w:r w:rsidR="00F54E40">
          <w:rPr>
            <w:noProof/>
            <w:webHidden/>
          </w:rPr>
          <w:instrText xml:space="preserve"> PAGEREF _Toc305579196 \h </w:instrText>
        </w:r>
        <w:r w:rsidR="00F54E40">
          <w:rPr>
            <w:noProof/>
            <w:webHidden/>
          </w:rPr>
        </w:r>
        <w:r w:rsidR="00F54E40">
          <w:rPr>
            <w:noProof/>
            <w:webHidden/>
          </w:rPr>
          <w:fldChar w:fldCharType="separate"/>
        </w:r>
        <w:r w:rsidR="00F54E40">
          <w:rPr>
            <w:noProof/>
            <w:webHidden/>
          </w:rPr>
          <w:t>15</w:t>
        </w:r>
        <w:r w:rsidR="00F54E40">
          <w:rPr>
            <w:noProof/>
            <w:webHidden/>
          </w:rPr>
          <w:fldChar w:fldCharType="end"/>
        </w:r>
      </w:hyperlink>
    </w:p>
    <w:p w:rsidR="00F54E40" w:rsidRDefault="001A4520" w:rsidP="00F54E40">
      <w:pPr>
        <w:pStyle w:val="37"/>
        <w:tabs>
          <w:tab w:val="right" w:leader="dot" w:pos="9911"/>
        </w:tabs>
        <w:rPr>
          <w:rFonts w:ascii="Calibri" w:hAnsi="Calibri"/>
          <w:noProof/>
          <w:sz w:val="22"/>
          <w:szCs w:val="22"/>
          <w:lang w:eastAsia="ru-RU"/>
        </w:rPr>
      </w:pPr>
      <w:hyperlink w:anchor="_Toc305579197" w:history="1">
        <w:r w:rsidR="00F54E40" w:rsidRPr="00B56FB7">
          <w:rPr>
            <w:rStyle w:val="af2"/>
            <w:noProof/>
          </w:rPr>
          <w:t>Ст. 11 Содержание Генплана</w:t>
        </w:r>
        <w:r w:rsidR="00F54E40">
          <w:rPr>
            <w:noProof/>
            <w:webHidden/>
          </w:rPr>
          <w:tab/>
        </w:r>
        <w:r w:rsidR="00F54E40">
          <w:rPr>
            <w:noProof/>
            <w:webHidden/>
          </w:rPr>
          <w:fldChar w:fldCharType="begin"/>
        </w:r>
        <w:r w:rsidR="00F54E40">
          <w:rPr>
            <w:noProof/>
            <w:webHidden/>
          </w:rPr>
          <w:instrText xml:space="preserve"> PAGEREF _Toc305579197 \h </w:instrText>
        </w:r>
        <w:r w:rsidR="00F54E40">
          <w:rPr>
            <w:noProof/>
            <w:webHidden/>
          </w:rPr>
        </w:r>
        <w:r w:rsidR="00F54E40">
          <w:rPr>
            <w:noProof/>
            <w:webHidden/>
          </w:rPr>
          <w:fldChar w:fldCharType="separate"/>
        </w:r>
        <w:r w:rsidR="00F54E40">
          <w:rPr>
            <w:noProof/>
            <w:webHidden/>
          </w:rPr>
          <w:t>15</w:t>
        </w:r>
        <w:r w:rsidR="00F54E40">
          <w:rPr>
            <w:noProof/>
            <w:webHidden/>
          </w:rPr>
          <w:fldChar w:fldCharType="end"/>
        </w:r>
      </w:hyperlink>
    </w:p>
    <w:p w:rsidR="00F54E40" w:rsidRDefault="001A4520" w:rsidP="00F54E40">
      <w:pPr>
        <w:pStyle w:val="37"/>
        <w:tabs>
          <w:tab w:val="right" w:leader="dot" w:pos="9911"/>
        </w:tabs>
        <w:rPr>
          <w:rFonts w:ascii="Calibri" w:hAnsi="Calibri"/>
          <w:noProof/>
          <w:sz w:val="22"/>
          <w:szCs w:val="22"/>
          <w:lang w:eastAsia="ru-RU"/>
        </w:rPr>
      </w:pPr>
      <w:hyperlink w:anchor="_Toc305579198" w:history="1">
        <w:r w:rsidR="00F54E40" w:rsidRPr="00B56FB7">
          <w:rPr>
            <w:rStyle w:val="af2"/>
            <w:noProof/>
          </w:rPr>
          <w:t>Ст. 12 Подготовка и утверждение Генплана</w:t>
        </w:r>
        <w:r w:rsidR="00F54E40">
          <w:rPr>
            <w:noProof/>
            <w:webHidden/>
          </w:rPr>
          <w:tab/>
        </w:r>
        <w:r w:rsidR="00F54E40">
          <w:rPr>
            <w:noProof/>
            <w:webHidden/>
          </w:rPr>
          <w:fldChar w:fldCharType="begin"/>
        </w:r>
        <w:r w:rsidR="00F54E40">
          <w:rPr>
            <w:noProof/>
            <w:webHidden/>
          </w:rPr>
          <w:instrText xml:space="preserve"> PAGEREF _Toc305579198 \h </w:instrText>
        </w:r>
        <w:r w:rsidR="00F54E40">
          <w:rPr>
            <w:noProof/>
            <w:webHidden/>
          </w:rPr>
        </w:r>
        <w:r w:rsidR="00F54E40">
          <w:rPr>
            <w:noProof/>
            <w:webHidden/>
          </w:rPr>
          <w:fldChar w:fldCharType="separate"/>
        </w:r>
        <w:r w:rsidR="00F54E40">
          <w:rPr>
            <w:noProof/>
            <w:webHidden/>
          </w:rPr>
          <w:t>17</w:t>
        </w:r>
        <w:r w:rsidR="00F54E40">
          <w:rPr>
            <w:noProof/>
            <w:webHidden/>
          </w:rPr>
          <w:fldChar w:fldCharType="end"/>
        </w:r>
      </w:hyperlink>
    </w:p>
    <w:p w:rsidR="00F54E40" w:rsidRDefault="001A4520" w:rsidP="00F54E40">
      <w:pPr>
        <w:pStyle w:val="37"/>
        <w:tabs>
          <w:tab w:val="right" w:leader="dot" w:pos="9911"/>
        </w:tabs>
        <w:rPr>
          <w:rFonts w:ascii="Calibri" w:hAnsi="Calibri"/>
          <w:noProof/>
          <w:sz w:val="22"/>
          <w:szCs w:val="22"/>
          <w:lang w:eastAsia="ru-RU"/>
        </w:rPr>
      </w:pPr>
      <w:hyperlink w:anchor="_Toc305579199" w:history="1">
        <w:r w:rsidR="00F54E40" w:rsidRPr="00B56FB7">
          <w:rPr>
            <w:rStyle w:val="af2"/>
            <w:noProof/>
          </w:rPr>
          <w:t>Ст. 13  Требования к разработке Генплана</w:t>
        </w:r>
        <w:r w:rsidR="00F54E40">
          <w:rPr>
            <w:noProof/>
            <w:webHidden/>
          </w:rPr>
          <w:tab/>
        </w:r>
        <w:r w:rsidR="00F54E40">
          <w:rPr>
            <w:noProof/>
            <w:webHidden/>
          </w:rPr>
          <w:fldChar w:fldCharType="begin"/>
        </w:r>
        <w:r w:rsidR="00F54E40">
          <w:rPr>
            <w:noProof/>
            <w:webHidden/>
          </w:rPr>
          <w:instrText xml:space="preserve"> PAGEREF _Toc305579199 \h </w:instrText>
        </w:r>
        <w:r w:rsidR="00F54E40">
          <w:rPr>
            <w:noProof/>
            <w:webHidden/>
          </w:rPr>
        </w:r>
        <w:r w:rsidR="00F54E40">
          <w:rPr>
            <w:noProof/>
            <w:webHidden/>
          </w:rPr>
          <w:fldChar w:fldCharType="separate"/>
        </w:r>
        <w:r w:rsidR="00F54E40">
          <w:rPr>
            <w:noProof/>
            <w:webHidden/>
          </w:rPr>
          <w:t>18</w:t>
        </w:r>
        <w:r w:rsidR="00F54E40">
          <w:rPr>
            <w:noProof/>
            <w:webHidden/>
          </w:rPr>
          <w:fldChar w:fldCharType="end"/>
        </w:r>
      </w:hyperlink>
    </w:p>
    <w:p w:rsidR="00F54E40" w:rsidRDefault="001A4520" w:rsidP="00F54E40">
      <w:pPr>
        <w:pStyle w:val="37"/>
        <w:tabs>
          <w:tab w:val="right" w:leader="dot" w:pos="9911"/>
        </w:tabs>
        <w:rPr>
          <w:rFonts w:ascii="Calibri" w:hAnsi="Calibri"/>
          <w:noProof/>
          <w:sz w:val="22"/>
          <w:szCs w:val="22"/>
          <w:lang w:eastAsia="ru-RU"/>
        </w:rPr>
      </w:pPr>
      <w:hyperlink w:anchor="_Toc305579200" w:history="1">
        <w:r w:rsidR="00F54E40" w:rsidRPr="00B56FB7">
          <w:rPr>
            <w:rStyle w:val="af2"/>
            <w:noProof/>
          </w:rPr>
          <w:t>Ст. 14 Особенности согласования проекта Генплана</w:t>
        </w:r>
        <w:r w:rsidR="00F54E40">
          <w:rPr>
            <w:noProof/>
            <w:webHidden/>
          </w:rPr>
          <w:tab/>
        </w:r>
        <w:r w:rsidR="00F54E40">
          <w:rPr>
            <w:noProof/>
            <w:webHidden/>
          </w:rPr>
          <w:fldChar w:fldCharType="begin"/>
        </w:r>
        <w:r w:rsidR="00F54E40">
          <w:rPr>
            <w:noProof/>
            <w:webHidden/>
          </w:rPr>
          <w:instrText xml:space="preserve"> PAGEREF _Toc305579200 \h </w:instrText>
        </w:r>
        <w:r w:rsidR="00F54E40">
          <w:rPr>
            <w:noProof/>
            <w:webHidden/>
          </w:rPr>
        </w:r>
        <w:r w:rsidR="00F54E40">
          <w:rPr>
            <w:noProof/>
            <w:webHidden/>
          </w:rPr>
          <w:fldChar w:fldCharType="separate"/>
        </w:r>
        <w:r w:rsidR="00F54E40">
          <w:rPr>
            <w:noProof/>
            <w:webHidden/>
          </w:rPr>
          <w:t>19</w:t>
        </w:r>
        <w:r w:rsidR="00F54E40">
          <w:rPr>
            <w:noProof/>
            <w:webHidden/>
          </w:rPr>
          <w:fldChar w:fldCharType="end"/>
        </w:r>
      </w:hyperlink>
    </w:p>
    <w:p w:rsidR="00F54E40" w:rsidRDefault="001A4520" w:rsidP="00F54E40">
      <w:pPr>
        <w:pStyle w:val="37"/>
        <w:tabs>
          <w:tab w:val="right" w:leader="dot" w:pos="9911"/>
        </w:tabs>
        <w:rPr>
          <w:rFonts w:ascii="Calibri" w:hAnsi="Calibri"/>
          <w:noProof/>
          <w:sz w:val="22"/>
          <w:szCs w:val="22"/>
          <w:lang w:eastAsia="ru-RU"/>
        </w:rPr>
      </w:pPr>
      <w:hyperlink w:anchor="_Toc305579201" w:history="1">
        <w:r w:rsidR="00F54E40" w:rsidRPr="00B56FB7">
          <w:rPr>
            <w:rStyle w:val="af2"/>
            <w:rFonts w:cs="Arial"/>
            <w:noProof/>
          </w:rPr>
          <w:t>Ст. 15  Реализация Генплана</w:t>
        </w:r>
        <w:r w:rsidR="00F54E40">
          <w:rPr>
            <w:noProof/>
            <w:webHidden/>
          </w:rPr>
          <w:tab/>
        </w:r>
        <w:r w:rsidR="00F54E40">
          <w:rPr>
            <w:noProof/>
            <w:webHidden/>
          </w:rPr>
          <w:fldChar w:fldCharType="begin"/>
        </w:r>
        <w:r w:rsidR="00F54E40">
          <w:rPr>
            <w:noProof/>
            <w:webHidden/>
          </w:rPr>
          <w:instrText xml:space="preserve"> PAGEREF _Toc305579201 \h </w:instrText>
        </w:r>
        <w:r w:rsidR="00F54E40">
          <w:rPr>
            <w:noProof/>
            <w:webHidden/>
          </w:rPr>
        </w:r>
        <w:r w:rsidR="00F54E40">
          <w:rPr>
            <w:noProof/>
            <w:webHidden/>
          </w:rPr>
          <w:fldChar w:fldCharType="separate"/>
        </w:r>
        <w:r w:rsidR="00F54E40">
          <w:rPr>
            <w:noProof/>
            <w:webHidden/>
          </w:rPr>
          <w:t>21</w:t>
        </w:r>
        <w:r w:rsidR="00F54E40">
          <w:rPr>
            <w:noProof/>
            <w:webHidden/>
          </w:rPr>
          <w:fldChar w:fldCharType="end"/>
        </w:r>
      </w:hyperlink>
    </w:p>
    <w:p w:rsidR="00F54E40" w:rsidRDefault="001A4520" w:rsidP="00F54E40">
      <w:pPr>
        <w:pStyle w:val="27"/>
        <w:tabs>
          <w:tab w:val="right" w:leader="dot" w:pos="9911"/>
        </w:tabs>
        <w:rPr>
          <w:rFonts w:ascii="Calibri" w:hAnsi="Calibri"/>
          <w:noProof/>
          <w:sz w:val="22"/>
          <w:szCs w:val="22"/>
          <w:lang w:eastAsia="ru-RU"/>
        </w:rPr>
      </w:pPr>
      <w:hyperlink w:anchor="_Toc305579202" w:history="1">
        <w:r w:rsidR="00F54E40" w:rsidRPr="00B56FB7">
          <w:rPr>
            <w:rStyle w:val="af2"/>
            <w:noProof/>
          </w:rPr>
          <w:t xml:space="preserve">Часть </w:t>
        </w:r>
        <w:r w:rsidR="00F54E40" w:rsidRPr="00B56FB7">
          <w:rPr>
            <w:rStyle w:val="af2"/>
            <w:noProof/>
            <w:lang w:val="en-US"/>
          </w:rPr>
          <w:t>V</w:t>
        </w:r>
        <w:r w:rsidR="00F54E40" w:rsidRPr="00B56FB7">
          <w:rPr>
            <w:rStyle w:val="af2"/>
            <w:noProof/>
          </w:rPr>
          <w:t xml:space="preserve">  Подготовка документации  по планировке территории Поселения</w:t>
        </w:r>
        <w:r w:rsidR="00F54E40">
          <w:rPr>
            <w:noProof/>
            <w:webHidden/>
          </w:rPr>
          <w:tab/>
        </w:r>
        <w:r w:rsidR="00F54E40">
          <w:rPr>
            <w:noProof/>
            <w:webHidden/>
          </w:rPr>
          <w:fldChar w:fldCharType="begin"/>
        </w:r>
        <w:r w:rsidR="00F54E40">
          <w:rPr>
            <w:noProof/>
            <w:webHidden/>
          </w:rPr>
          <w:instrText xml:space="preserve"> PAGEREF _Toc305579202 \h </w:instrText>
        </w:r>
        <w:r w:rsidR="00F54E40">
          <w:rPr>
            <w:noProof/>
            <w:webHidden/>
          </w:rPr>
        </w:r>
        <w:r w:rsidR="00F54E40">
          <w:rPr>
            <w:noProof/>
            <w:webHidden/>
          </w:rPr>
          <w:fldChar w:fldCharType="separate"/>
        </w:r>
        <w:r w:rsidR="00F54E40">
          <w:rPr>
            <w:noProof/>
            <w:webHidden/>
          </w:rPr>
          <w:t>22</w:t>
        </w:r>
        <w:r w:rsidR="00F54E40">
          <w:rPr>
            <w:noProof/>
            <w:webHidden/>
          </w:rPr>
          <w:fldChar w:fldCharType="end"/>
        </w:r>
      </w:hyperlink>
    </w:p>
    <w:p w:rsidR="00F54E40" w:rsidRDefault="001A4520" w:rsidP="00F54E40">
      <w:pPr>
        <w:pStyle w:val="37"/>
        <w:tabs>
          <w:tab w:val="right" w:leader="dot" w:pos="9911"/>
        </w:tabs>
        <w:rPr>
          <w:rFonts w:ascii="Calibri" w:hAnsi="Calibri"/>
          <w:noProof/>
          <w:sz w:val="22"/>
          <w:szCs w:val="22"/>
          <w:lang w:eastAsia="ru-RU"/>
        </w:rPr>
      </w:pPr>
      <w:hyperlink w:anchor="_Toc305579203" w:history="1">
        <w:r w:rsidR="00F54E40" w:rsidRPr="00B56FB7">
          <w:rPr>
            <w:rStyle w:val="af2"/>
            <w:noProof/>
          </w:rPr>
          <w:t>Ст. 16  Назначение и виды документации по планировке                     территории Поселения</w:t>
        </w:r>
        <w:r w:rsidR="00F54E40">
          <w:rPr>
            <w:noProof/>
            <w:webHidden/>
          </w:rPr>
          <w:tab/>
        </w:r>
        <w:r w:rsidR="00F54E40">
          <w:rPr>
            <w:noProof/>
            <w:webHidden/>
          </w:rPr>
          <w:fldChar w:fldCharType="begin"/>
        </w:r>
        <w:r w:rsidR="00F54E40">
          <w:rPr>
            <w:noProof/>
            <w:webHidden/>
          </w:rPr>
          <w:instrText xml:space="preserve"> PAGEREF _Toc305579203 \h </w:instrText>
        </w:r>
        <w:r w:rsidR="00F54E40">
          <w:rPr>
            <w:noProof/>
            <w:webHidden/>
          </w:rPr>
        </w:r>
        <w:r w:rsidR="00F54E40">
          <w:rPr>
            <w:noProof/>
            <w:webHidden/>
          </w:rPr>
          <w:fldChar w:fldCharType="separate"/>
        </w:r>
        <w:r w:rsidR="00F54E40">
          <w:rPr>
            <w:noProof/>
            <w:webHidden/>
          </w:rPr>
          <w:t>22</w:t>
        </w:r>
        <w:r w:rsidR="00F54E40">
          <w:rPr>
            <w:noProof/>
            <w:webHidden/>
          </w:rPr>
          <w:fldChar w:fldCharType="end"/>
        </w:r>
      </w:hyperlink>
    </w:p>
    <w:p w:rsidR="00F54E40" w:rsidRDefault="001A4520" w:rsidP="00F54E40">
      <w:pPr>
        <w:pStyle w:val="37"/>
        <w:tabs>
          <w:tab w:val="right" w:leader="dot" w:pos="9911"/>
        </w:tabs>
        <w:rPr>
          <w:rFonts w:ascii="Calibri" w:hAnsi="Calibri"/>
          <w:noProof/>
          <w:sz w:val="22"/>
          <w:szCs w:val="22"/>
          <w:lang w:eastAsia="ru-RU"/>
        </w:rPr>
      </w:pPr>
      <w:hyperlink w:anchor="_Toc305579204" w:history="1">
        <w:r w:rsidR="00F54E40" w:rsidRPr="00B56FB7">
          <w:rPr>
            <w:rStyle w:val="af2"/>
            <w:rFonts w:cs="Arial"/>
            <w:noProof/>
          </w:rPr>
          <w:t>Ст. 17  Проект планировки территории</w:t>
        </w:r>
        <w:r w:rsidR="00F54E40">
          <w:rPr>
            <w:noProof/>
            <w:webHidden/>
          </w:rPr>
          <w:tab/>
        </w:r>
        <w:r w:rsidR="00F54E40">
          <w:rPr>
            <w:noProof/>
            <w:webHidden/>
          </w:rPr>
          <w:fldChar w:fldCharType="begin"/>
        </w:r>
        <w:r w:rsidR="00F54E40">
          <w:rPr>
            <w:noProof/>
            <w:webHidden/>
          </w:rPr>
          <w:instrText xml:space="preserve"> PAGEREF _Toc305579204 \h </w:instrText>
        </w:r>
        <w:r w:rsidR="00F54E40">
          <w:rPr>
            <w:noProof/>
            <w:webHidden/>
          </w:rPr>
        </w:r>
        <w:r w:rsidR="00F54E40">
          <w:rPr>
            <w:noProof/>
            <w:webHidden/>
          </w:rPr>
          <w:fldChar w:fldCharType="separate"/>
        </w:r>
        <w:r w:rsidR="00F54E40">
          <w:rPr>
            <w:noProof/>
            <w:webHidden/>
          </w:rPr>
          <w:t>23</w:t>
        </w:r>
        <w:r w:rsidR="00F54E40">
          <w:rPr>
            <w:noProof/>
            <w:webHidden/>
          </w:rPr>
          <w:fldChar w:fldCharType="end"/>
        </w:r>
      </w:hyperlink>
    </w:p>
    <w:p w:rsidR="00F54E40" w:rsidRDefault="001A4520" w:rsidP="00F54E40">
      <w:pPr>
        <w:pStyle w:val="37"/>
        <w:tabs>
          <w:tab w:val="right" w:leader="dot" w:pos="9911"/>
        </w:tabs>
        <w:rPr>
          <w:rFonts w:ascii="Calibri" w:hAnsi="Calibri"/>
          <w:noProof/>
          <w:sz w:val="22"/>
          <w:szCs w:val="22"/>
          <w:lang w:eastAsia="ru-RU"/>
        </w:rPr>
      </w:pPr>
      <w:hyperlink w:anchor="_Toc305579205" w:history="1">
        <w:r w:rsidR="00F54E40" w:rsidRPr="00B56FB7">
          <w:rPr>
            <w:rStyle w:val="af2"/>
            <w:noProof/>
          </w:rPr>
          <w:t>Ст. 18  Проекты межевания территорий</w:t>
        </w:r>
        <w:r w:rsidR="00F54E40">
          <w:rPr>
            <w:noProof/>
            <w:webHidden/>
          </w:rPr>
          <w:tab/>
        </w:r>
        <w:r w:rsidR="00F54E40">
          <w:rPr>
            <w:noProof/>
            <w:webHidden/>
          </w:rPr>
          <w:fldChar w:fldCharType="begin"/>
        </w:r>
        <w:r w:rsidR="00F54E40">
          <w:rPr>
            <w:noProof/>
            <w:webHidden/>
          </w:rPr>
          <w:instrText xml:space="preserve"> PAGEREF _Toc305579205 \h </w:instrText>
        </w:r>
        <w:r w:rsidR="00F54E40">
          <w:rPr>
            <w:noProof/>
            <w:webHidden/>
          </w:rPr>
        </w:r>
        <w:r w:rsidR="00F54E40">
          <w:rPr>
            <w:noProof/>
            <w:webHidden/>
          </w:rPr>
          <w:fldChar w:fldCharType="separate"/>
        </w:r>
        <w:r w:rsidR="00F54E40">
          <w:rPr>
            <w:noProof/>
            <w:webHidden/>
          </w:rPr>
          <w:t>24</w:t>
        </w:r>
        <w:r w:rsidR="00F54E40">
          <w:rPr>
            <w:noProof/>
            <w:webHidden/>
          </w:rPr>
          <w:fldChar w:fldCharType="end"/>
        </w:r>
      </w:hyperlink>
    </w:p>
    <w:p w:rsidR="00F54E40" w:rsidRDefault="001A4520" w:rsidP="00F54E40">
      <w:pPr>
        <w:pStyle w:val="37"/>
        <w:tabs>
          <w:tab w:val="right" w:leader="dot" w:pos="9911"/>
        </w:tabs>
        <w:rPr>
          <w:rFonts w:ascii="Calibri" w:hAnsi="Calibri"/>
          <w:noProof/>
          <w:sz w:val="22"/>
          <w:szCs w:val="22"/>
          <w:lang w:eastAsia="ru-RU"/>
        </w:rPr>
      </w:pPr>
      <w:hyperlink w:anchor="_Toc305579206" w:history="1">
        <w:r w:rsidR="00F54E40" w:rsidRPr="00B56FB7">
          <w:rPr>
            <w:rStyle w:val="af2"/>
            <w:noProof/>
          </w:rPr>
          <w:t>Ст. 19  Градостроительные планы земельных участков</w:t>
        </w:r>
        <w:r w:rsidR="00F54E40">
          <w:rPr>
            <w:noProof/>
            <w:webHidden/>
          </w:rPr>
          <w:tab/>
        </w:r>
        <w:r w:rsidR="00F54E40">
          <w:rPr>
            <w:noProof/>
            <w:webHidden/>
          </w:rPr>
          <w:fldChar w:fldCharType="begin"/>
        </w:r>
        <w:r w:rsidR="00F54E40">
          <w:rPr>
            <w:noProof/>
            <w:webHidden/>
          </w:rPr>
          <w:instrText xml:space="preserve"> PAGEREF _Toc305579206 \h </w:instrText>
        </w:r>
        <w:r w:rsidR="00F54E40">
          <w:rPr>
            <w:noProof/>
            <w:webHidden/>
          </w:rPr>
        </w:r>
        <w:r w:rsidR="00F54E40">
          <w:rPr>
            <w:noProof/>
            <w:webHidden/>
          </w:rPr>
          <w:fldChar w:fldCharType="separate"/>
        </w:r>
        <w:r w:rsidR="00F54E40">
          <w:rPr>
            <w:noProof/>
            <w:webHidden/>
          </w:rPr>
          <w:t>25</w:t>
        </w:r>
        <w:r w:rsidR="00F54E40">
          <w:rPr>
            <w:noProof/>
            <w:webHidden/>
          </w:rPr>
          <w:fldChar w:fldCharType="end"/>
        </w:r>
      </w:hyperlink>
    </w:p>
    <w:p w:rsidR="00F54E40" w:rsidRDefault="001A4520" w:rsidP="00F54E40">
      <w:pPr>
        <w:pStyle w:val="37"/>
        <w:tabs>
          <w:tab w:val="right" w:leader="dot" w:pos="9911"/>
        </w:tabs>
        <w:rPr>
          <w:rFonts w:ascii="Calibri" w:hAnsi="Calibri"/>
          <w:noProof/>
          <w:sz w:val="22"/>
          <w:szCs w:val="22"/>
          <w:lang w:eastAsia="ru-RU"/>
        </w:rPr>
      </w:pPr>
      <w:hyperlink w:anchor="_Toc305579207" w:history="1">
        <w:r w:rsidR="00F54E40" w:rsidRPr="00B56FB7">
          <w:rPr>
            <w:rStyle w:val="af2"/>
            <w:noProof/>
          </w:rPr>
          <w:t>Ст. 20  Подготовка и утверждение документации по планировке территории Поселения</w:t>
        </w:r>
        <w:r w:rsidR="00F54E40">
          <w:rPr>
            <w:noProof/>
            <w:webHidden/>
          </w:rPr>
          <w:tab/>
        </w:r>
        <w:r w:rsidR="00F54E40">
          <w:rPr>
            <w:noProof/>
            <w:webHidden/>
          </w:rPr>
          <w:fldChar w:fldCharType="begin"/>
        </w:r>
        <w:r w:rsidR="00F54E40">
          <w:rPr>
            <w:noProof/>
            <w:webHidden/>
          </w:rPr>
          <w:instrText xml:space="preserve"> PAGEREF _Toc305579207 \h </w:instrText>
        </w:r>
        <w:r w:rsidR="00F54E40">
          <w:rPr>
            <w:noProof/>
            <w:webHidden/>
          </w:rPr>
        </w:r>
        <w:r w:rsidR="00F54E40">
          <w:rPr>
            <w:noProof/>
            <w:webHidden/>
          </w:rPr>
          <w:fldChar w:fldCharType="separate"/>
        </w:r>
        <w:r w:rsidR="00F54E40">
          <w:rPr>
            <w:noProof/>
            <w:webHidden/>
          </w:rPr>
          <w:t>26</w:t>
        </w:r>
        <w:r w:rsidR="00F54E40">
          <w:rPr>
            <w:noProof/>
            <w:webHidden/>
          </w:rPr>
          <w:fldChar w:fldCharType="end"/>
        </w:r>
      </w:hyperlink>
    </w:p>
    <w:p w:rsidR="00F54E40" w:rsidRDefault="001A4520" w:rsidP="00F54E40">
      <w:pPr>
        <w:pStyle w:val="27"/>
        <w:tabs>
          <w:tab w:val="right" w:leader="dot" w:pos="9911"/>
        </w:tabs>
        <w:rPr>
          <w:rFonts w:ascii="Calibri" w:hAnsi="Calibri"/>
          <w:noProof/>
          <w:sz w:val="22"/>
          <w:szCs w:val="22"/>
          <w:lang w:eastAsia="ru-RU"/>
        </w:rPr>
      </w:pPr>
      <w:hyperlink w:anchor="_Toc305579208" w:history="1">
        <w:r w:rsidR="00F54E40" w:rsidRPr="00B56FB7">
          <w:rPr>
            <w:rStyle w:val="af2"/>
            <w:noProof/>
          </w:rPr>
          <w:t xml:space="preserve">Раздел </w:t>
        </w:r>
        <w:r w:rsidR="00F54E40" w:rsidRPr="00B56FB7">
          <w:rPr>
            <w:rStyle w:val="af2"/>
            <w:noProof/>
            <w:lang w:val="en-US"/>
          </w:rPr>
          <w:t>II</w:t>
        </w:r>
        <w:r w:rsidR="00F54E40" w:rsidRPr="00B56FB7">
          <w:rPr>
            <w:rStyle w:val="af2"/>
            <w:noProof/>
          </w:rPr>
          <w:t xml:space="preserve"> Положение о подготовке документации по планировке территории Поселения органами местного самоуправления</w:t>
        </w:r>
        <w:r w:rsidR="00F54E40">
          <w:rPr>
            <w:noProof/>
            <w:webHidden/>
          </w:rPr>
          <w:tab/>
        </w:r>
        <w:r w:rsidR="00F54E40">
          <w:rPr>
            <w:noProof/>
            <w:webHidden/>
          </w:rPr>
          <w:fldChar w:fldCharType="begin"/>
        </w:r>
        <w:r w:rsidR="00F54E40">
          <w:rPr>
            <w:noProof/>
            <w:webHidden/>
          </w:rPr>
          <w:instrText xml:space="preserve"> PAGEREF _Toc305579208 \h </w:instrText>
        </w:r>
        <w:r w:rsidR="00F54E40">
          <w:rPr>
            <w:noProof/>
            <w:webHidden/>
          </w:rPr>
        </w:r>
        <w:r w:rsidR="00F54E40">
          <w:rPr>
            <w:noProof/>
            <w:webHidden/>
          </w:rPr>
          <w:fldChar w:fldCharType="separate"/>
        </w:r>
        <w:r w:rsidR="00F54E40">
          <w:rPr>
            <w:noProof/>
            <w:webHidden/>
          </w:rPr>
          <w:t>29</w:t>
        </w:r>
        <w:r w:rsidR="00F54E40">
          <w:rPr>
            <w:noProof/>
            <w:webHidden/>
          </w:rPr>
          <w:fldChar w:fldCharType="end"/>
        </w:r>
      </w:hyperlink>
    </w:p>
    <w:p w:rsidR="00F54E40" w:rsidRDefault="001A4520" w:rsidP="00F54E40">
      <w:pPr>
        <w:pStyle w:val="37"/>
        <w:tabs>
          <w:tab w:val="right" w:leader="dot" w:pos="9911"/>
        </w:tabs>
        <w:rPr>
          <w:rFonts w:ascii="Calibri" w:hAnsi="Calibri"/>
          <w:noProof/>
          <w:sz w:val="22"/>
          <w:szCs w:val="22"/>
          <w:lang w:eastAsia="ru-RU"/>
        </w:rPr>
      </w:pPr>
      <w:hyperlink w:anchor="_Toc305579209" w:history="1">
        <w:r w:rsidR="00F54E40" w:rsidRPr="00B56FB7">
          <w:rPr>
            <w:rStyle w:val="af2"/>
            <w:noProof/>
          </w:rPr>
          <w:t>Ст. 21  Особенности подготовки документации по планировке территории Поселения на основании решения органов местного самоуправления Поселения</w:t>
        </w:r>
        <w:r w:rsidR="00F54E40">
          <w:rPr>
            <w:noProof/>
            <w:webHidden/>
          </w:rPr>
          <w:tab/>
        </w:r>
        <w:r w:rsidR="00F54E40">
          <w:rPr>
            <w:noProof/>
            <w:webHidden/>
          </w:rPr>
          <w:fldChar w:fldCharType="begin"/>
        </w:r>
        <w:r w:rsidR="00F54E40">
          <w:rPr>
            <w:noProof/>
            <w:webHidden/>
          </w:rPr>
          <w:instrText xml:space="preserve"> PAGEREF _Toc305579209 \h </w:instrText>
        </w:r>
        <w:r w:rsidR="00F54E40">
          <w:rPr>
            <w:noProof/>
            <w:webHidden/>
          </w:rPr>
        </w:r>
        <w:r w:rsidR="00F54E40">
          <w:rPr>
            <w:noProof/>
            <w:webHidden/>
          </w:rPr>
          <w:fldChar w:fldCharType="separate"/>
        </w:r>
        <w:r w:rsidR="00F54E40">
          <w:rPr>
            <w:noProof/>
            <w:webHidden/>
          </w:rPr>
          <w:t>29</w:t>
        </w:r>
        <w:r w:rsidR="00F54E40">
          <w:rPr>
            <w:noProof/>
            <w:webHidden/>
          </w:rPr>
          <w:fldChar w:fldCharType="end"/>
        </w:r>
      </w:hyperlink>
    </w:p>
    <w:p w:rsidR="00F54E40" w:rsidRDefault="001A4520" w:rsidP="00F54E40">
      <w:pPr>
        <w:pStyle w:val="27"/>
        <w:tabs>
          <w:tab w:val="right" w:leader="dot" w:pos="9911"/>
        </w:tabs>
        <w:rPr>
          <w:rFonts w:ascii="Calibri" w:hAnsi="Calibri"/>
          <w:noProof/>
          <w:sz w:val="22"/>
          <w:szCs w:val="22"/>
          <w:lang w:eastAsia="ru-RU"/>
        </w:rPr>
      </w:pPr>
      <w:hyperlink w:anchor="_Toc305579210" w:history="1">
        <w:r w:rsidR="00F54E40" w:rsidRPr="00B56FB7">
          <w:rPr>
            <w:rStyle w:val="af2"/>
            <w:noProof/>
          </w:rPr>
          <w:t xml:space="preserve">Раздел </w:t>
        </w:r>
        <w:r w:rsidR="00F54E40" w:rsidRPr="00B56FB7">
          <w:rPr>
            <w:rStyle w:val="af2"/>
            <w:noProof/>
            <w:lang w:val="en-US"/>
          </w:rPr>
          <w:t>III</w:t>
        </w:r>
        <w:r w:rsidR="00F54E40" w:rsidRPr="00B56FB7">
          <w:rPr>
            <w:rStyle w:val="af2"/>
            <w:noProof/>
          </w:rPr>
          <w:t xml:space="preserve"> Положение о  внесении изменений в Правила</w:t>
        </w:r>
        <w:r w:rsidR="00F54E40">
          <w:rPr>
            <w:noProof/>
            <w:webHidden/>
          </w:rPr>
          <w:tab/>
        </w:r>
        <w:r w:rsidR="00F54E40">
          <w:rPr>
            <w:noProof/>
            <w:webHidden/>
          </w:rPr>
          <w:fldChar w:fldCharType="begin"/>
        </w:r>
        <w:r w:rsidR="00F54E40">
          <w:rPr>
            <w:noProof/>
            <w:webHidden/>
          </w:rPr>
          <w:instrText xml:space="preserve"> PAGEREF _Toc305579210 \h </w:instrText>
        </w:r>
        <w:r w:rsidR="00F54E40">
          <w:rPr>
            <w:noProof/>
            <w:webHidden/>
          </w:rPr>
        </w:r>
        <w:r w:rsidR="00F54E40">
          <w:rPr>
            <w:noProof/>
            <w:webHidden/>
          </w:rPr>
          <w:fldChar w:fldCharType="separate"/>
        </w:r>
        <w:r w:rsidR="00F54E40">
          <w:rPr>
            <w:noProof/>
            <w:webHidden/>
          </w:rPr>
          <w:t>30</w:t>
        </w:r>
        <w:r w:rsidR="00F54E40">
          <w:rPr>
            <w:noProof/>
            <w:webHidden/>
          </w:rPr>
          <w:fldChar w:fldCharType="end"/>
        </w:r>
      </w:hyperlink>
    </w:p>
    <w:p w:rsidR="00F54E40" w:rsidRDefault="001A4520" w:rsidP="00F54E40">
      <w:pPr>
        <w:pStyle w:val="37"/>
        <w:tabs>
          <w:tab w:val="right" w:leader="dot" w:pos="9911"/>
        </w:tabs>
        <w:rPr>
          <w:rFonts w:ascii="Calibri" w:hAnsi="Calibri"/>
          <w:noProof/>
          <w:sz w:val="22"/>
          <w:szCs w:val="22"/>
          <w:lang w:eastAsia="ru-RU"/>
        </w:rPr>
      </w:pPr>
      <w:hyperlink w:anchor="_Toc305579211" w:history="1">
        <w:r w:rsidR="00F54E40" w:rsidRPr="00B56FB7">
          <w:rPr>
            <w:rStyle w:val="af2"/>
            <w:noProof/>
          </w:rPr>
          <w:t>Ст.22 Порядок внесения изменений в Правила</w:t>
        </w:r>
        <w:r w:rsidR="00F54E40">
          <w:rPr>
            <w:noProof/>
            <w:webHidden/>
          </w:rPr>
          <w:tab/>
        </w:r>
        <w:r w:rsidR="00F54E40">
          <w:rPr>
            <w:noProof/>
            <w:webHidden/>
          </w:rPr>
          <w:fldChar w:fldCharType="begin"/>
        </w:r>
        <w:r w:rsidR="00F54E40">
          <w:rPr>
            <w:noProof/>
            <w:webHidden/>
          </w:rPr>
          <w:instrText xml:space="preserve"> PAGEREF _Toc305579211 \h </w:instrText>
        </w:r>
        <w:r w:rsidR="00F54E40">
          <w:rPr>
            <w:noProof/>
            <w:webHidden/>
          </w:rPr>
        </w:r>
        <w:r w:rsidR="00F54E40">
          <w:rPr>
            <w:noProof/>
            <w:webHidden/>
          </w:rPr>
          <w:fldChar w:fldCharType="separate"/>
        </w:r>
        <w:r w:rsidR="00F54E40">
          <w:rPr>
            <w:noProof/>
            <w:webHidden/>
          </w:rPr>
          <w:t>30</w:t>
        </w:r>
        <w:r w:rsidR="00F54E40">
          <w:rPr>
            <w:noProof/>
            <w:webHidden/>
          </w:rPr>
          <w:fldChar w:fldCharType="end"/>
        </w:r>
      </w:hyperlink>
    </w:p>
    <w:p w:rsidR="00F54E40" w:rsidRDefault="001A4520" w:rsidP="00F54E40">
      <w:pPr>
        <w:pStyle w:val="27"/>
        <w:tabs>
          <w:tab w:val="right" w:leader="dot" w:pos="9911"/>
        </w:tabs>
        <w:rPr>
          <w:rFonts w:ascii="Calibri" w:hAnsi="Calibri"/>
          <w:noProof/>
          <w:sz w:val="22"/>
          <w:szCs w:val="22"/>
          <w:lang w:eastAsia="ru-RU"/>
        </w:rPr>
      </w:pPr>
      <w:hyperlink w:anchor="_Toc305579212" w:history="1">
        <w:r w:rsidR="00F54E40" w:rsidRPr="00B56FB7">
          <w:rPr>
            <w:rStyle w:val="af2"/>
            <w:noProof/>
          </w:rPr>
          <w:t xml:space="preserve">Раздел  </w:t>
        </w:r>
        <w:r w:rsidR="00F54E40" w:rsidRPr="00B56FB7">
          <w:rPr>
            <w:rStyle w:val="af2"/>
            <w:noProof/>
            <w:lang w:val="en-US"/>
          </w:rPr>
          <w:t>IV</w:t>
        </w:r>
        <w:r w:rsidR="00F54E40" w:rsidRPr="00B56FB7">
          <w:rPr>
            <w:rStyle w:val="af2"/>
            <w:noProof/>
          </w:rPr>
          <w:t xml:space="preserve">  Положение об изменении видов использования объектов недвижимости физическими и юридическими лицами</w:t>
        </w:r>
        <w:r w:rsidR="00F54E40">
          <w:rPr>
            <w:noProof/>
            <w:webHidden/>
          </w:rPr>
          <w:tab/>
        </w:r>
        <w:r w:rsidR="00F54E40">
          <w:rPr>
            <w:noProof/>
            <w:webHidden/>
          </w:rPr>
          <w:fldChar w:fldCharType="begin"/>
        </w:r>
        <w:r w:rsidR="00F54E40">
          <w:rPr>
            <w:noProof/>
            <w:webHidden/>
          </w:rPr>
          <w:instrText xml:space="preserve"> PAGEREF _Toc305579212 \h </w:instrText>
        </w:r>
        <w:r w:rsidR="00F54E40">
          <w:rPr>
            <w:noProof/>
            <w:webHidden/>
          </w:rPr>
        </w:r>
        <w:r w:rsidR="00F54E40">
          <w:rPr>
            <w:noProof/>
            <w:webHidden/>
          </w:rPr>
          <w:fldChar w:fldCharType="separate"/>
        </w:r>
        <w:r w:rsidR="00F54E40">
          <w:rPr>
            <w:noProof/>
            <w:webHidden/>
          </w:rPr>
          <w:t>32</w:t>
        </w:r>
        <w:r w:rsidR="00F54E40">
          <w:rPr>
            <w:noProof/>
            <w:webHidden/>
          </w:rPr>
          <w:fldChar w:fldCharType="end"/>
        </w:r>
      </w:hyperlink>
    </w:p>
    <w:p w:rsidR="00F54E40" w:rsidRDefault="001A4520" w:rsidP="00F54E40">
      <w:pPr>
        <w:pStyle w:val="27"/>
        <w:tabs>
          <w:tab w:val="right" w:leader="dot" w:pos="9911"/>
        </w:tabs>
        <w:rPr>
          <w:rFonts w:ascii="Calibri" w:hAnsi="Calibri"/>
          <w:noProof/>
          <w:sz w:val="22"/>
          <w:szCs w:val="22"/>
          <w:lang w:eastAsia="ru-RU"/>
        </w:rPr>
      </w:pPr>
      <w:hyperlink w:anchor="_Toc305579213" w:history="1">
        <w:r w:rsidR="00F54E40" w:rsidRPr="00B56FB7">
          <w:rPr>
            <w:rStyle w:val="af2"/>
            <w:noProof/>
          </w:rPr>
          <w:t xml:space="preserve">Часть </w:t>
        </w:r>
        <w:r w:rsidR="00F54E40" w:rsidRPr="00B56FB7">
          <w:rPr>
            <w:rStyle w:val="af2"/>
            <w:noProof/>
            <w:lang w:val="en-US"/>
          </w:rPr>
          <w:t>I</w:t>
        </w:r>
        <w:r w:rsidR="00F54E40" w:rsidRPr="00B56FB7">
          <w:rPr>
            <w:rStyle w:val="af2"/>
            <w:noProof/>
          </w:rPr>
          <w:t xml:space="preserve">  Общие положения</w:t>
        </w:r>
        <w:r w:rsidR="00F54E40">
          <w:rPr>
            <w:noProof/>
            <w:webHidden/>
          </w:rPr>
          <w:tab/>
        </w:r>
        <w:r w:rsidR="00F54E40">
          <w:rPr>
            <w:noProof/>
            <w:webHidden/>
          </w:rPr>
          <w:fldChar w:fldCharType="begin"/>
        </w:r>
        <w:r w:rsidR="00F54E40">
          <w:rPr>
            <w:noProof/>
            <w:webHidden/>
          </w:rPr>
          <w:instrText xml:space="preserve"> PAGEREF _Toc305579213 \h </w:instrText>
        </w:r>
        <w:r w:rsidR="00F54E40">
          <w:rPr>
            <w:noProof/>
            <w:webHidden/>
          </w:rPr>
        </w:r>
        <w:r w:rsidR="00F54E40">
          <w:rPr>
            <w:noProof/>
            <w:webHidden/>
          </w:rPr>
          <w:fldChar w:fldCharType="separate"/>
        </w:r>
        <w:r w:rsidR="00F54E40">
          <w:rPr>
            <w:noProof/>
            <w:webHidden/>
          </w:rPr>
          <w:t>32</w:t>
        </w:r>
        <w:r w:rsidR="00F54E40">
          <w:rPr>
            <w:noProof/>
            <w:webHidden/>
          </w:rPr>
          <w:fldChar w:fldCharType="end"/>
        </w:r>
      </w:hyperlink>
    </w:p>
    <w:p w:rsidR="00F54E40" w:rsidRDefault="001A4520" w:rsidP="00F54E40">
      <w:pPr>
        <w:pStyle w:val="37"/>
        <w:tabs>
          <w:tab w:val="right" w:leader="dot" w:pos="9911"/>
        </w:tabs>
        <w:rPr>
          <w:rFonts w:ascii="Calibri" w:hAnsi="Calibri"/>
          <w:noProof/>
          <w:sz w:val="22"/>
          <w:szCs w:val="22"/>
          <w:lang w:eastAsia="ru-RU"/>
        </w:rPr>
      </w:pPr>
      <w:hyperlink w:anchor="_Toc305579214" w:history="1">
        <w:r w:rsidR="00F54E40" w:rsidRPr="00B56FB7">
          <w:rPr>
            <w:rStyle w:val="af2"/>
            <w:noProof/>
          </w:rPr>
          <w:t>Ст. 23 Порядок изменения видов использования объектов недвижимости физическими и юридическими лицами</w:t>
        </w:r>
        <w:r w:rsidR="00F54E40">
          <w:rPr>
            <w:noProof/>
            <w:webHidden/>
          </w:rPr>
          <w:tab/>
        </w:r>
        <w:r w:rsidR="00F54E40">
          <w:rPr>
            <w:noProof/>
            <w:webHidden/>
          </w:rPr>
          <w:fldChar w:fldCharType="begin"/>
        </w:r>
        <w:r w:rsidR="00F54E40">
          <w:rPr>
            <w:noProof/>
            <w:webHidden/>
          </w:rPr>
          <w:instrText xml:space="preserve"> PAGEREF _Toc305579214 \h </w:instrText>
        </w:r>
        <w:r w:rsidR="00F54E40">
          <w:rPr>
            <w:noProof/>
            <w:webHidden/>
          </w:rPr>
        </w:r>
        <w:r w:rsidR="00F54E40">
          <w:rPr>
            <w:noProof/>
            <w:webHidden/>
          </w:rPr>
          <w:fldChar w:fldCharType="separate"/>
        </w:r>
        <w:r w:rsidR="00F54E40">
          <w:rPr>
            <w:noProof/>
            <w:webHidden/>
          </w:rPr>
          <w:t>32</w:t>
        </w:r>
        <w:r w:rsidR="00F54E40">
          <w:rPr>
            <w:noProof/>
            <w:webHidden/>
          </w:rPr>
          <w:fldChar w:fldCharType="end"/>
        </w:r>
      </w:hyperlink>
    </w:p>
    <w:p w:rsidR="00F54E40" w:rsidRDefault="001A4520" w:rsidP="00F54E40">
      <w:pPr>
        <w:pStyle w:val="27"/>
        <w:tabs>
          <w:tab w:val="right" w:leader="dot" w:pos="9911"/>
        </w:tabs>
        <w:rPr>
          <w:rFonts w:ascii="Calibri" w:hAnsi="Calibri"/>
          <w:noProof/>
          <w:sz w:val="22"/>
          <w:szCs w:val="22"/>
          <w:lang w:eastAsia="ru-RU"/>
        </w:rPr>
      </w:pPr>
      <w:hyperlink w:anchor="_Toc305579215" w:history="1">
        <w:r w:rsidR="00F54E40" w:rsidRPr="00B56FB7">
          <w:rPr>
            <w:rStyle w:val="af2"/>
            <w:noProof/>
          </w:rPr>
          <w:t xml:space="preserve">Часть </w:t>
        </w:r>
        <w:r w:rsidR="00F54E40" w:rsidRPr="00B56FB7">
          <w:rPr>
            <w:rStyle w:val="af2"/>
            <w:noProof/>
            <w:lang w:val="en-US"/>
          </w:rPr>
          <w:t>II</w:t>
        </w:r>
        <w:r w:rsidR="00F54E40" w:rsidRPr="00B56FB7">
          <w:rPr>
            <w:rStyle w:val="af2"/>
            <w:noProof/>
          </w:rPr>
          <w:t>. Зональные согласования.</w:t>
        </w:r>
        <w:r w:rsidR="00F54E40">
          <w:rPr>
            <w:noProof/>
            <w:webHidden/>
          </w:rPr>
          <w:tab/>
        </w:r>
        <w:r w:rsidR="00F54E40">
          <w:rPr>
            <w:noProof/>
            <w:webHidden/>
          </w:rPr>
          <w:fldChar w:fldCharType="begin"/>
        </w:r>
        <w:r w:rsidR="00F54E40">
          <w:rPr>
            <w:noProof/>
            <w:webHidden/>
          </w:rPr>
          <w:instrText xml:space="preserve"> PAGEREF _Toc305579215 \h </w:instrText>
        </w:r>
        <w:r w:rsidR="00F54E40">
          <w:rPr>
            <w:noProof/>
            <w:webHidden/>
          </w:rPr>
        </w:r>
        <w:r w:rsidR="00F54E40">
          <w:rPr>
            <w:noProof/>
            <w:webHidden/>
          </w:rPr>
          <w:fldChar w:fldCharType="separate"/>
        </w:r>
        <w:r w:rsidR="00F54E40">
          <w:rPr>
            <w:noProof/>
            <w:webHidden/>
          </w:rPr>
          <w:t>32</w:t>
        </w:r>
        <w:r w:rsidR="00F54E40">
          <w:rPr>
            <w:noProof/>
            <w:webHidden/>
          </w:rPr>
          <w:fldChar w:fldCharType="end"/>
        </w:r>
      </w:hyperlink>
    </w:p>
    <w:p w:rsidR="00F54E40" w:rsidRDefault="001A4520" w:rsidP="00F54E40">
      <w:pPr>
        <w:pStyle w:val="37"/>
        <w:tabs>
          <w:tab w:val="right" w:leader="dot" w:pos="9911"/>
        </w:tabs>
        <w:rPr>
          <w:rFonts w:ascii="Calibri" w:hAnsi="Calibri"/>
          <w:noProof/>
          <w:sz w:val="22"/>
          <w:szCs w:val="22"/>
          <w:lang w:eastAsia="ru-RU"/>
        </w:rPr>
      </w:pPr>
      <w:hyperlink w:anchor="_Toc305579216" w:history="1">
        <w:r w:rsidR="00F54E40" w:rsidRPr="00B56FB7">
          <w:rPr>
            <w:rStyle w:val="af2"/>
            <w:noProof/>
          </w:rPr>
          <w:t>Ст. 24  Понятие и  виды зонального согласования.</w:t>
        </w:r>
        <w:r w:rsidR="00F54E40">
          <w:rPr>
            <w:noProof/>
            <w:webHidden/>
          </w:rPr>
          <w:tab/>
        </w:r>
        <w:r w:rsidR="00F54E40">
          <w:rPr>
            <w:noProof/>
            <w:webHidden/>
          </w:rPr>
          <w:fldChar w:fldCharType="begin"/>
        </w:r>
        <w:r w:rsidR="00F54E40">
          <w:rPr>
            <w:noProof/>
            <w:webHidden/>
          </w:rPr>
          <w:instrText xml:space="preserve"> PAGEREF _Toc305579216 \h </w:instrText>
        </w:r>
        <w:r w:rsidR="00F54E40">
          <w:rPr>
            <w:noProof/>
            <w:webHidden/>
          </w:rPr>
        </w:r>
        <w:r w:rsidR="00F54E40">
          <w:rPr>
            <w:noProof/>
            <w:webHidden/>
          </w:rPr>
          <w:fldChar w:fldCharType="separate"/>
        </w:r>
        <w:r w:rsidR="00F54E40">
          <w:rPr>
            <w:noProof/>
            <w:webHidden/>
          </w:rPr>
          <w:t>32</w:t>
        </w:r>
        <w:r w:rsidR="00F54E40">
          <w:rPr>
            <w:noProof/>
            <w:webHidden/>
          </w:rPr>
          <w:fldChar w:fldCharType="end"/>
        </w:r>
      </w:hyperlink>
    </w:p>
    <w:p w:rsidR="00F54E40" w:rsidRDefault="001A4520" w:rsidP="00F54E40">
      <w:pPr>
        <w:pStyle w:val="37"/>
        <w:tabs>
          <w:tab w:val="right" w:leader="dot" w:pos="9911"/>
        </w:tabs>
        <w:rPr>
          <w:rFonts w:ascii="Calibri" w:hAnsi="Calibri"/>
          <w:noProof/>
          <w:sz w:val="22"/>
          <w:szCs w:val="22"/>
          <w:lang w:eastAsia="ru-RU"/>
        </w:rPr>
      </w:pPr>
      <w:hyperlink w:anchor="_Toc305579217" w:history="1">
        <w:r w:rsidR="00F54E40" w:rsidRPr="00B56FB7">
          <w:rPr>
            <w:rStyle w:val="af2"/>
            <w:noProof/>
          </w:rPr>
          <w:t>Ст. 25  Порядок предоставления зонального согласования условно разрешенного вида использования недвижимости</w:t>
        </w:r>
        <w:r w:rsidR="00F54E40">
          <w:rPr>
            <w:noProof/>
            <w:webHidden/>
          </w:rPr>
          <w:tab/>
        </w:r>
        <w:r w:rsidR="00F54E40">
          <w:rPr>
            <w:noProof/>
            <w:webHidden/>
          </w:rPr>
          <w:fldChar w:fldCharType="begin"/>
        </w:r>
        <w:r w:rsidR="00F54E40">
          <w:rPr>
            <w:noProof/>
            <w:webHidden/>
          </w:rPr>
          <w:instrText xml:space="preserve"> PAGEREF _Toc305579217 \h </w:instrText>
        </w:r>
        <w:r w:rsidR="00F54E40">
          <w:rPr>
            <w:noProof/>
            <w:webHidden/>
          </w:rPr>
        </w:r>
        <w:r w:rsidR="00F54E40">
          <w:rPr>
            <w:noProof/>
            <w:webHidden/>
          </w:rPr>
          <w:fldChar w:fldCharType="separate"/>
        </w:r>
        <w:r w:rsidR="00F54E40">
          <w:rPr>
            <w:noProof/>
            <w:webHidden/>
          </w:rPr>
          <w:t>33</w:t>
        </w:r>
        <w:r w:rsidR="00F54E40">
          <w:rPr>
            <w:noProof/>
            <w:webHidden/>
          </w:rPr>
          <w:fldChar w:fldCharType="end"/>
        </w:r>
      </w:hyperlink>
    </w:p>
    <w:p w:rsidR="00F54E40" w:rsidRDefault="001A4520" w:rsidP="00F54E40">
      <w:pPr>
        <w:pStyle w:val="37"/>
        <w:tabs>
          <w:tab w:val="right" w:leader="dot" w:pos="9911"/>
        </w:tabs>
        <w:rPr>
          <w:rFonts w:ascii="Calibri" w:hAnsi="Calibri"/>
          <w:noProof/>
          <w:sz w:val="22"/>
          <w:szCs w:val="22"/>
          <w:lang w:eastAsia="ru-RU"/>
        </w:rPr>
      </w:pPr>
      <w:hyperlink w:anchor="_Toc305579218" w:history="1">
        <w:r w:rsidR="00F54E40" w:rsidRPr="00B56FB7">
          <w:rPr>
            <w:rStyle w:val="af2"/>
            <w:noProof/>
          </w:rPr>
          <w:t>Ст. 26 Порядок предоставления зонального согласования отклонений от предельных   параметров разрешенного строительства, реконструкции объектов недвижимости</w:t>
        </w:r>
        <w:r w:rsidR="00F54E40">
          <w:rPr>
            <w:noProof/>
            <w:webHidden/>
          </w:rPr>
          <w:tab/>
        </w:r>
        <w:r w:rsidR="00F54E40">
          <w:rPr>
            <w:noProof/>
            <w:webHidden/>
          </w:rPr>
          <w:fldChar w:fldCharType="begin"/>
        </w:r>
        <w:r w:rsidR="00F54E40">
          <w:rPr>
            <w:noProof/>
            <w:webHidden/>
          </w:rPr>
          <w:instrText xml:space="preserve"> PAGEREF _Toc305579218 \h </w:instrText>
        </w:r>
        <w:r w:rsidR="00F54E40">
          <w:rPr>
            <w:noProof/>
            <w:webHidden/>
          </w:rPr>
        </w:r>
        <w:r w:rsidR="00F54E40">
          <w:rPr>
            <w:noProof/>
            <w:webHidden/>
          </w:rPr>
          <w:fldChar w:fldCharType="separate"/>
        </w:r>
        <w:r w:rsidR="00F54E40">
          <w:rPr>
            <w:noProof/>
            <w:webHidden/>
          </w:rPr>
          <w:t>34</w:t>
        </w:r>
        <w:r w:rsidR="00F54E40">
          <w:rPr>
            <w:noProof/>
            <w:webHidden/>
          </w:rPr>
          <w:fldChar w:fldCharType="end"/>
        </w:r>
      </w:hyperlink>
    </w:p>
    <w:p w:rsidR="00F54E40" w:rsidRDefault="001A4520" w:rsidP="00F54E40">
      <w:pPr>
        <w:pStyle w:val="27"/>
        <w:tabs>
          <w:tab w:val="right" w:leader="dot" w:pos="9911"/>
        </w:tabs>
        <w:rPr>
          <w:rFonts w:ascii="Calibri" w:hAnsi="Calibri"/>
          <w:noProof/>
          <w:sz w:val="22"/>
          <w:szCs w:val="22"/>
          <w:lang w:eastAsia="ru-RU"/>
        </w:rPr>
      </w:pPr>
      <w:hyperlink w:anchor="_Toc305579219" w:history="1">
        <w:r w:rsidR="00F54E40" w:rsidRPr="00B56FB7">
          <w:rPr>
            <w:rStyle w:val="af2"/>
            <w:noProof/>
          </w:rPr>
          <w:t xml:space="preserve">Раздел </w:t>
        </w:r>
        <w:r w:rsidR="00F54E40" w:rsidRPr="00B56FB7">
          <w:rPr>
            <w:rStyle w:val="af2"/>
            <w:noProof/>
            <w:lang w:val="en-US"/>
          </w:rPr>
          <w:t>V</w:t>
        </w:r>
        <w:r w:rsidR="00F54E40" w:rsidRPr="00B56FB7">
          <w:rPr>
            <w:rStyle w:val="af2"/>
            <w:noProof/>
          </w:rPr>
          <w:t xml:space="preserve"> Положение о проведении публичных слушаний по вопросам землепользования и застройки</w:t>
        </w:r>
        <w:r w:rsidR="00F54E40">
          <w:rPr>
            <w:noProof/>
            <w:webHidden/>
          </w:rPr>
          <w:tab/>
        </w:r>
        <w:r w:rsidR="00F54E40">
          <w:rPr>
            <w:noProof/>
            <w:webHidden/>
          </w:rPr>
          <w:fldChar w:fldCharType="begin"/>
        </w:r>
        <w:r w:rsidR="00F54E40">
          <w:rPr>
            <w:noProof/>
            <w:webHidden/>
          </w:rPr>
          <w:instrText xml:space="preserve"> PAGEREF _Toc305579219 \h </w:instrText>
        </w:r>
        <w:r w:rsidR="00F54E40">
          <w:rPr>
            <w:noProof/>
            <w:webHidden/>
          </w:rPr>
        </w:r>
        <w:r w:rsidR="00F54E40">
          <w:rPr>
            <w:noProof/>
            <w:webHidden/>
          </w:rPr>
          <w:fldChar w:fldCharType="separate"/>
        </w:r>
        <w:r w:rsidR="00F54E40">
          <w:rPr>
            <w:noProof/>
            <w:webHidden/>
          </w:rPr>
          <w:t>35</w:t>
        </w:r>
        <w:r w:rsidR="00F54E40">
          <w:rPr>
            <w:noProof/>
            <w:webHidden/>
          </w:rPr>
          <w:fldChar w:fldCharType="end"/>
        </w:r>
      </w:hyperlink>
    </w:p>
    <w:p w:rsidR="00F54E40" w:rsidRDefault="001A4520" w:rsidP="00F54E40">
      <w:pPr>
        <w:pStyle w:val="37"/>
        <w:tabs>
          <w:tab w:val="right" w:leader="dot" w:pos="9911"/>
        </w:tabs>
        <w:rPr>
          <w:rFonts w:ascii="Calibri" w:hAnsi="Calibri"/>
          <w:noProof/>
          <w:sz w:val="22"/>
          <w:szCs w:val="22"/>
          <w:lang w:eastAsia="ru-RU"/>
        </w:rPr>
      </w:pPr>
      <w:hyperlink w:anchor="_Toc305579220" w:history="1">
        <w:r w:rsidR="00F54E40" w:rsidRPr="00B56FB7">
          <w:rPr>
            <w:rStyle w:val="af2"/>
            <w:noProof/>
          </w:rPr>
          <w:t>Ст. 27 Общие  положения</w:t>
        </w:r>
        <w:r w:rsidR="00F54E40">
          <w:rPr>
            <w:noProof/>
            <w:webHidden/>
          </w:rPr>
          <w:tab/>
        </w:r>
        <w:r w:rsidR="00F54E40">
          <w:rPr>
            <w:noProof/>
            <w:webHidden/>
          </w:rPr>
          <w:fldChar w:fldCharType="begin"/>
        </w:r>
        <w:r w:rsidR="00F54E40">
          <w:rPr>
            <w:noProof/>
            <w:webHidden/>
          </w:rPr>
          <w:instrText xml:space="preserve"> PAGEREF _Toc305579220 \h </w:instrText>
        </w:r>
        <w:r w:rsidR="00F54E40">
          <w:rPr>
            <w:noProof/>
            <w:webHidden/>
          </w:rPr>
        </w:r>
        <w:r w:rsidR="00F54E40">
          <w:rPr>
            <w:noProof/>
            <w:webHidden/>
          </w:rPr>
          <w:fldChar w:fldCharType="separate"/>
        </w:r>
        <w:r w:rsidR="00F54E40">
          <w:rPr>
            <w:noProof/>
            <w:webHidden/>
          </w:rPr>
          <w:t>35</w:t>
        </w:r>
        <w:r w:rsidR="00F54E40">
          <w:rPr>
            <w:noProof/>
            <w:webHidden/>
          </w:rPr>
          <w:fldChar w:fldCharType="end"/>
        </w:r>
      </w:hyperlink>
    </w:p>
    <w:p w:rsidR="00F54E40" w:rsidRDefault="001A4520" w:rsidP="00F54E40">
      <w:pPr>
        <w:pStyle w:val="37"/>
        <w:tabs>
          <w:tab w:val="right" w:leader="dot" w:pos="9911"/>
        </w:tabs>
        <w:rPr>
          <w:rFonts w:ascii="Calibri" w:hAnsi="Calibri"/>
          <w:noProof/>
          <w:sz w:val="22"/>
          <w:szCs w:val="22"/>
          <w:lang w:eastAsia="ru-RU"/>
        </w:rPr>
      </w:pPr>
      <w:hyperlink w:anchor="_Toc305579221" w:history="1">
        <w:r w:rsidR="00F54E40" w:rsidRPr="00B56FB7">
          <w:rPr>
            <w:rStyle w:val="af2"/>
            <w:noProof/>
          </w:rPr>
          <w:t>Ст. 28  Публичные слушания по проектам Генплана</w:t>
        </w:r>
        <w:r w:rsidR="00F54E40">
          <w:rPr>
            <w:noProof/>
            <w:webHidden/>
          </w:rPr>
          <w:tab/>
        </w:r>
        <w:r w:rsidR="00F54E40">
          <w:rPr>
            <w:noProof/>
            <w:webHidden/>
          </w:rPr>
          <w:fldChar w:fldCharType="begin"/>
        </w:r>
        <w:r w:rsidR="00F54E40">
          <w:rPr>
            <w:noProof/>
            <w:webHidden/>
          </w:rPr>
          <w:instrText xml:space="preserve"> PAGEREF _Toc305579221 \h </w:instrText>
        </w:r>
        <w:r w:rsidR="00F54E40">
          <w:rPr>
            <w:noProof/>
            <w:webHidden/>
          </w:rPr>
        </w:r>
        <w:r w:rsidR="00F54E40">
          <w:rPr>
            <w:noProof/>
            <w:webHidden/>
          </w:rPr>
          <w:fldChar w:fldCharType="separate"/>
        </w:r>
        <w:r w:rsidR="00F54E40">
          <w:rPr>
            <w:noProof/>
            <w:webHidden/>
          </w:rPr>
          <w:t>36</w:t>
        </w:r>
        <w:r w:rsidR="00F54E40">
          <w:rPr>
            <w:noProof/>
            <w:webHidden/>
          </w:rPr>
          <w:fldChar w:fldCharType="end"/>
        </w:r>
      </w:hyperlink>
    </w:p>
    <w:p w:rsidR="00F54E40" w:rsidRDefault="001A4520" w:rsidP="00F54E40">
      <w:pPr>
        <w:pStyle w:val="37"/>
        <w:tabs>
          <w:tab w:val="right" w:leader="dot" w:pos="9911"/>
        </w:tabs>
        <w:rPr>
          <w:rFonts w:ascii="Calibri" w:hAnsi="Calibri"/>
          <w:noProof/>
          <w:sz w:val="22"/>
          <w:szCs w:val="22"/>
          <w:lang w:eastAsia="ru-RU"/>
        </w:rPr>
      </w:pPr>
      <w:hyperlink w:anchor="_Toc305579222" w:history="1">
        <w:r w:rsidR="00F54E40" w:rsidRPr="00B56FB7">
          <w:rPr>
            <w:rStyle w:val="af2"/>
            <w:noProof/>
          </w:rPr>
          <w:t>Ст.29 Публичные слушания по проекту Правил или по внесению в них изменений</w:t>
        </w:r>
        <w:r w:rsidR="00F54E40">
          <w:rPr>
            <w:noProof/>
            <w:webHidden/>
          </w:rPr>
          <w:tab/>
        </w:r>
        <w:r w:rsidR="00F54E40">
          <w:rPr>
            <w:noProof/>
            <w:webHidden/>
          </w:rPr>
          <w:fldChar w:fldCharType="begin"/>
        </w:r>
        <w:r w:rsidR="00F54E40">
          <w:rPr>
            <w:noProof/>
            <w:webHidden/>
          </w:rPr>
          <w:instrText xml:space="preserve"> PAGEREF _Toc305579222 \h </w:instrText>
        </w:r>
        <w:r w:rsidR="00F54E40">
          <w:rPr>
            <w:noProof/>
            <w:webHidden/>
          </w:rPr>
        </w:r>
        <w:r w:rsidR="00F54E40">
          <w:rPr>
            <w:noProof/>
            <w:webHidden/>
          </w:rPr>
          <w:fldChar w:fldCharType="separate"/>
        </w:r>
        <w:r w:rsidR="00F54E40">
          <w:rPr>
            <w:noProof/>
            <w:webHidden/>
          </w:rPr>
          <w:t>36</w:t>
        </w:r>
        <w:r w:rsidR="00F54E40">
          <w:rPr>
            <w:noProof/>
            <w:webHidden/>
          </w:rPr>
          <w:fldChar w:fldCharType="end"/>
        </w:r>
      </w:hyperlink>
    </w:p>
    <w:p w:rsidR="00F54E40" w:rsidRDefault="001A4520" w:rsidP="00F54E40">
      <w:pPr>
        <w:pStyle w:val="37"/>
        <w:tabs>
          <w:tab w:val="right" w:leader="dot" w:pos="9911"/>
        </w:tabs>
        <w:rPr>
          <w:rFonts w:ascii="Calibri" w:hAnsi="Calibri"/>
          <w:noProof/>
          <w:sz w:val="22"/>
          <w:szCs w:val="22"/>
          <w:lang w:eastAsia="ru-RU"/>
        </w:rPr>
      </w:pPr>
      <w:hyperlink w:anchor="_Toc305579223" w:history="1">
        <w:r w:rsidR="00F54E40" w:rsidRPr="00B56FB7">
          <w:rPr>
            <w:rStyle w:val="af2"/>
            <w:noProof/>
          </w:rPr>
          <w:t>Ст. 30 Публичные слушания по проектам планировки территорий и  проектам межевания земельных участков</w:t>
        </w:r>
        <w:r w:rsidR="00F54E40">
          <w:rPr>
            <w:noProof/>
            <w:webHidden/>
          </w:rPr>
          <w:tab/>
        </w:r>
        <w:r w:rsidR="00F54E40">
          <w:rPr>
            <w:noProof/>
            <w:webHidden/>
          </w:rPr>
          <w:fldChar w:fldCharType="begin"/>
        </w:r>
        <w:r w:rsidR="00F54E40">
          <w:rPr>
            <w:noProof/>
            <w:webHidden/>
          </w:rPr>
          <w:instrText xml:space="preserve"> PAGEREF _Toc305579223 \h </w:instrText>
        </w:r>
        <w:r w:rsidR="00F54E40">
          <w:rPr>
            <w:noProof/>
            <w:webHidden/>
          </w:rPr>
        </w:r>
        <w:r w:rsidR="00F54E40">
          <w:rPr>
            <w:noProof/>
            <w:webHidden/>
          </w:rPr>
          <w:fldChar w:fldCharType="separate"/>
        </w:r>
        <w:r w:rsidR="00F54E40">
          <w:rPr>
            <w:noProof/>
            <w:webHidden/>
          </w:rPr>
          <w:t>37</w:t>
        </w:r>
        <w:r w:rsidR="00F54E40">
          <w:rPr>
            <w:noProof/>
            <w:webHidden/>
          </w:rPr>
          <w:fldChar w:fldCharType="end"/>
        </w:r>
      </w:hyperlink>
    </w:p>
    <w:p w:rsidR="00F54E40" w:rsidRDefault="001A4520" w:rsidP="00F54E40">
      <w:pPr>
        <w:pStyle w:val="37"/>
        <w:tabs>
          <w:tab w:val="right" w:leader="dot" w:pos="9911"/>
        </w:tabs>
        <w:rPr>
          <w:rFonts w:ascii="Calibri" w:hAnsi="Calibri"/>
          <w:noProof/>
          <w:sz w:val="22"/>
          <w:szCs w:val="22"/>
          <w:lang w:eastAsia="ru-RU"/>
        </w:rPr>
      </w:pPr>
      <w:hyperlink w:anchor="_Toc305579224" w:history="1">
        <w:r w:rsidR="00F54E40" w:rsidRPr="00B56FB7">
          <w:rPr>
            <w:rStyle w:val="af2"/>
            <w:noProof/>
          </w:rPr>
          <w:t>Ст. 31 Публичные слушания по предоставлению разрешения на условно разрешенный вид использования земельного участка или объекта капитального строительства</w:t>
        </w:r>
        <w:r w:rsidR="00F54E40">
          <w:rPr>
            <w:noProof/>
            <w:webHidden/>
          </w:rPr>
          <w:tab/>
        </w:r>
        <w:r w:rsidR="00F54E40">
          <w:rPr>
            <w:noProof/>
            <w:webHidden/>
          </w:rPr>
          <w:fldChar w:fldCharType="begin"/>
        </w:r>
        <w:r w:rsidR="00F54E40">
          <w:rPr>
            <w:noProof/>
            <w:webHidden/>
          </w:rPr>
          <w:instrText xml:space="preserve"> PAGEREF _Toc305579224 \h </w:instrText>
        </w:r>
        <w:r w:rsidR="00F54E40">
          <w:rPr>
            <w:noProof/>
            <w:webHidden/>
          </w:rPr>
        </w:r>
        <w:r w:rsidR="00F54E40">
          <w:rPr>
            <w:noProof/>
            <w:webHidden/>
          </w:rPr>
          <w:fldChar w:fldCharType="separate"/>
        </w:r>
        <w:r w:rsidR="00F54E40">
          <w:rPr>
            <w:noProof/>
            <w:webHidden/>
          </w:rPr>
          <w:t>37</w:t>
        </w:r>
        <w:r w:rsidR="00F54E40">
          <w:rPr>
            <w:noProof/>
            <w:webHidden/>
          </w:rPr>
          <w:fldChar w:fldCharType="end"/>
        </w:r>
      </w:hyperlink>
    </w:p>
    <w:p w:rsidR="00F54E40" w:rsidRDefault="001A4520" w:rsidP="00F54E40">
      <w:pPr>
        <w:pStyle w:val="37"/>
        <w:tabs>
          <w:tab w:val="right" w:leader="dot" w:pos="9911"/>
        </w:tabs>
        <w:rPr>
          <w:rFonts w:ascii="Calibri" w:hAnsi="Calibri"/>
          <w:noProof/>
          <w:sz w:val="22"/>
          <w:szCs w:val="22"/>
          <w:lang w:eastAsia="ru-RU"/>
        </w:rPr>
      </w:pPr>
      <w:hyperlink w:anchor="_Toc305579225" w:history="1">
        <w:r w:rsidR="00F54E40" w:rsidRPr="00B56FB7">
          <w:rPr>
            <w:rStyle w:val="af2"/>
            <w:noProof/>
          </w:rPr>
          <w:t>Ст. 32 Публичные слушания по согласованию отклонений от предельных параметров разрешенного строительства</w:t>
        </w:r>
        <w:r w:rsidR="00F54E40">
          <w:rPr>
            <w:noProof/>
            <w:webHidden/>
          </w:rPr>
          <w:tab/>
        </w:r>
        <w:r w:rsidR="00F54E40">
          <w:rPr>
            <w:noProof/>
            <w:webHidden/>
          </w:rPr>
          <w:fldChar w:fldCharType="begin"/>
        </w:r>
        <w:r w:rsidR="00F54E40">
          <w:rPr>
            <w:noProof/>
            <w:webHidden/>
          </w:rPr>
          <w:instrText xml:space="preserve"> PAGEREF _Toc305579225 \h </w:instrText>
        </w:r>
        <w:r w:rsidR="00F54E40">
          <w:rPr>
            <w:noProof/>
            <w:webHidden/>
          </w:rPr>
        </w:r>
        <w:r w:rsidR="00F54E40">
          <w:rPr>
            <w:noProof/>
            <w:webHidden/>
          </w:rPr>
          <w:fldChar w:fldCharType="separate"/>
        </w:r>
        <w:r w:rsidR="00F54E40">
          <w:rPr>
            <w:noProof/>
            <w:webHidden/>
          </w:rPr>
          <w:t>38</w:t>
        </w:r>
        <w:r w:rsidR="00F54E40">
          <w:rPr>
            <w:noProof/>
            <w:webHidden/>
          </w:rPr>
          <w:fldChar w:fldCharType="end"/>
        </w:r>
      </w:hyperlink>
    </w:p>
    <w:p w:rsidR="00F54E40" w:rsidRDefault="001A4520" w:rsidP="00F54E40">
      <w:pPr>
        <w:pStyle w:val="27"/>
        <w:tabs>
          <w:tab w:val="right" w:leader="dot" w:pos="9911"/>
        </w:tabs>
        <w:rPr>
          <w:rFonts w:ascii="Calibri" w:hAnsi="Calibri"/>
          <w:noProof/>
          <w:sz w:val="22"/>
          <w:szCs w:val="22"/>
          <w:lang w:eastAsia="ru-RU"/>
        </w:rPr>
      </w:pPr>
      <w:hyperlink w:anchor="_Toc305579226" w:history="1">
        <w:r w:rsidR="00F54E40" w:rsidRPr="00B56FB7">
          <w:rPr>
            <w:rStyle w:val="af2"/>
            <w:noProof/>
          </w:rPr>
          <w:t xml:space="preserve">Раздел </w:t>
        </w:r>
        <w:r w:rsidR="00F54E40" w:rsidRPr="00B56FB7">
          <w:rPr>
            <w:rStyle w:val="af2"/>
            <w:noProof/>
            <w:lang w:val="en-US"/>
          </w:rPr>
          <w:t>VI</w:t>
        </w:r>
        <w:r w:rsidR="00F54E40" w:rsidRPr="00B56FB7">
          <w:rPr>
            <w:rStyle w:val="af2"/>
            <w:noProof/>
          </w:rPr>
          <w:t xml:space="preserve">  Процедуры реализации Правил</w:t>
        </w:r>
        <w:r w:rsidR="00F54E40">
          <w:rPr>
            <w:noProof/>
            <w:webHidden/>
          </w:rPr>
          <w:tab/>
        </w:r>
        <w:r w:rsidR="00F54E40">
          <w:rPr>
            <w:noProof/>
            <w:webHidden/>
          </w:rPr>
          <w:fldChar w:fldCharType="begin"/>
        </w:r>
        <w:r w:rsidR="00F54E40">
          <w:rPr>
            <w:noProof/>
            <w:webHidden/>
          </w:rPr>
          <w:instrText xml:space="preserve"> PAGEREF _Toc305579226 \h </w:instrText>
        </w:r>
        <w:r w:rsidR="00F54E40">
          <w:rPr>
            <w:noProof/>
            <w:webHidden/>
          </w:rPr>
        </w:r>
        <w:r w:rsidR="00F54E40">
          <w:rPr>
            <w:noProof/>
            <w:webHidden/>
          </w:rPr>
          <w:fldChar w:fldCharType="separate"/>
        </w:r>
        <w:r w:rsidR="00F54E40">
          <w:rPr>
            <w:noProof/>
            <w:webHidden/>
          </w:rPr>
          <w:t>39</w:t>
        </w:r>
        <w:r w:rsidR="00F54E40">
          <w:rPr>
            <w:noProof/>
            <w:webHidden/>
          </w:rPr>
          <w:fldChar w:fldCharType="end"/>
        </w:r>
      </w:hyperlink>
    </w:p>
    <w:p w:rsidR="00F54E40" w:rsidRDefault="001A4520" w:rsidP="00F54E40">
      <w:pPr>
        <w:pStyle w:val="27"/>
        <w:tabs>
          <w:tab w:val="right" w:leader="dot" w:pos="9911"/>
        </w:tabs>
        <w:rPr>
          <w:rFonts w:ascii="Calibri" w:hAnsi="Calibri"/>
          <w:noProof/>
          <w:sz w:val="22"/>
          <w:szCs w:val="22"/>
          <w:lang w:eastAsia="ru-RU"/>
        </w:rPr>
      </w:pPr>
      <w:hyperlink w:anchor="_Toc305579227" w:history="1">
        <w:r w:rsidR="00F54E40" w:rsidRPr="00B56FB7">
          <w:rPr>
            <w:rStyle w:val="af2"/>
            <w:noProof/>
          </w:rPr>
          <w:t>Часть I    Права использования и строительного изменения  объектов недвижимости</w:t>
        </w:r>
        <w:r w:rsidR="00F54E40">
          <w:rPr>
            <w:noProof/>
            <w:webHidden/>
          </w:rPr>
          <w:tab/>
        </w:r>
        <w:r w:rsidR="00F54E40">
          <w:rPr>
            <w:noProof/>
            <w:webHidden/>
          </w:rPr>
          <w:fldChar w:fldCharType="begin"/>
        </w:r>
        <w:r w:rsidR="00F54E40">
          <w:rPr>
            <w:noProof/>
            <w:webHidden/>
          </w:rPr>
          <w:instrText xml:space="preserve"> PAGEREF _Toc305579227 \h </w:instrText>
        </w:r>
        <w:r w:rsidR="00F54E40">
          <w:rPr>
            <w:noProof/>
            <w:webHidden/>
          </w:rPr>
        </w:r>
        <w:r w:rsidR="00F54E40">
          <w:rPr>
            <w:noProof/>
            <w:webHidden/>
          </w:rPr>
          <w:fldChar w:fldCharType="separate"/>
        </w:r>
        <w:r w:rsidR="00F54E40">
          <w:rPr>
            <w:noProof/>
            <w:webHidden/>
          </w:rPr>
          <w:t>39</w:t>
        </w:r>
        <w:r w:rsidR="00F54E40">
          <w:rPr>
            <w:noProof/>
            <w:webHidden/>
          </w:rPr>
          <w:fldChar w:fldCharType="end"/>
        </w:r>
      </w:hyperlink>
    </w:p>
    <w:p w:rsidR="00F54E40" w:rsidRDefault="001A4520" w:rsidP="00F54E40">
      <w:pPr>
        <w:pStyle w:val="37"/>
        <w:tabs>
          <w:tab w:val="right" w:leader="dot" w:pos="9911"/>
        </w:tabs>
        <w:rPr>
          <w:rFonts w:ascii="Calibri" w:hAnsi="Calibri"/>
          <w:noProof/>
          <w:sz w:val="22"/>
          <w:szCs w:val="22"/>
          <w:lang w:eastAsia="ru-RU"/>
        </w:rPr>
      </w:pPr>
      <w:hyperlink w:anchor="_Toc305579228" w:history="1">
        <w:r w:rsidR="00F54E40" w:rsidRPr="00B56FB7">
          <w:rPr>
            <w:rStyle w:val="af2"/>
            <w:noProof/>
          </w:rPr>
          <w:t>Ст. 33 Общие   положения, распространяющиеся  на  ранее предоставленные права</w:t>
        </w:r>
        <w:r w:rsidR="00F54E40">
          <w:rPr>
            <w:noProof/>
            <w:webHidden/>
          </w:rPr>
          <w:tab/>
        </w:r>
        <w:r w:rsidR="00F54E40">
          <w:rPr>
            <w:noProof/>
            <w:webHidden/>
          </w:rPr>
          <w:fldChar w:fldCharType="begin"/>
        </w:r>
        <w:r w:rsidR="00F54E40">
          <w:rPr>
            <w:noProof/>
            <w:webHidden/>
          </w:rPr>
          <w:instrText xml:space="preserve"> PAGEREF _Toc305579228 \h </w:instrText>
        </w:r>
        <w:r w:rsidR="00F54E40">
          <w:rPr>
            <w:noProof/>
            <w:webHidden/>
          </w:rPr>
        </w:r>
        <w:r w:rsidR="00F54E40">
          <w:rPr>
            <w:noProof/>
            <w:webHidden/>
          </w:rPr>
          <w:fldChar w:fldCharType="separate"/>
        </w:r>
        <w:r w:rsidR="00F54E40">
          <w:rPr>
            <w:noProof/>
            <w:webHidden/>
          </w:rPr>
          <w:t>39</w:t>
        </w:r>
        <w:r w:rsidR="00F54E40">
          <w:rPr>
            <w:noProof/>
            <w:webHidden/>
          </w:rPr>
          <w:fldChar w:fldCharType="end"/>
        </w:r>
      </w:hyperlink>
    </w:p>
    <w:p w:rsidR="00F54E40" w:rsidRDefault="001A4520" w:rsidP="00F54E40">
      <w:pPr>
        <w:pStyle w:val="37"/>
        <w:tabs>
          <w:tab w:val="right" w:leader="dot" w:pos="9911"/>
        </w:tabs>
        <w:rPr>
          <w:rFonts w:ascii="Calibri" w:hAnsi="Calibri"/>
          <w:noProof/>
          <w:sz w:val="22"/>
          <w:szCs w:val="22"/>
          <w:lang w:eastAsia="ru-RU"/>
        </w:rPr>
      </w:pPr>
      <w:hyperlink w:anchor="_Toc305579229" w:history="1">
        <w:r w:rsidR="00F54E40" w:rsidRPr="00B56FB7">
          <w:rPr>
            <w:rStyle w:val="af2"/>
            <w:noProof/>
          </w:rPr>
          <w:t>Ст. 34 Использование   и  изменение объектов    недвижимости, не соответствующих Правилам</w:t>
        </w:r>
        <w:r w:rsidR="00F54E40">
          <w:rPr>
            <w:noProof/>
            <w:webHidden/>
          </w:rPr>
          <w:tab/>
        </w:r>
        <w:r w:rsidR="00F54E40">
          <w:rPr>
            <w:noProof/>
            <w:webHidden/>
          </w:rPr>
          <w:fldChar w:fldCharType="begin"/>
        </w:r>
        <w:r w:rsidR="00F54E40">
          <w:rPr>
            <w:noProof/>
            <w:webHidden/>
          </w:rPr>
          <w:instrText xml:space="preserve"> PAGEREF _Toc305579229 \h </w:instrText>
        </w:r>
        <w:r w:rsidR="00F54E40">
          <w:rPr>
            <w:noProof/>
            <w:webHidden/>
          </w:rPr>
        </w:r>
        <w:r w:rsidR="00F54E40">
          <w:rPr>
            <w:noProof/>
            <w:webHidden/>
          </w:rPr>
          <w:fldChar w:fldCharType="separate"/>
        </w:r>
        <w:r w:rsidR="00F54E40">
          <w:rPr>
            <w:noProof/>
            <w:webHidden/>
          </w:rPr>
          <w:t>39</w:t>
        </w:r>
        <w:r w:rsidR="00F54E40">
          <w:rPr>
            <w:noProof/>
            <w:webHidden/>
          </w:rPr>
          <w:fldChar w:fldCharType="end"/>
        </w:r>
      </w:hyperlink>
    </w:p>
    <w:p w:rsidR="00F54E40" w:rsidRDefault="001A4520" w:rsidP="00F54E40">
      <w:pPr>
        <w:pStyle w:val="27"/>
        <w:tabs>
          <w:tab w:val="right" w:leader="dot" w:pos="9911"/>
        </w:tabs>
        <w:rPr>
          <w:rFonts w:ascii="Calibri" w:hAnsi="Calibri"/>
          <w:noProof/>
          <w:sz w:val="22"/>
          <w:szCs w:val="22"/>
          <w:lang w:eastAsia="ru-RU"/>
        </w:rPr>
      </w:pPr>
      <w:hyperlink w:anchor="_Toc305579230" w:history="1">
        <w:r w:rsidR="00F54E40" w:rsidRPr="00B56FB7">
          <w:rPr>
            <w:rStyle w:val="af2"/>
            <w:noProof/>
          </w:rPr>
          <w:t xml:space="preserve">Часть </w:t>
        </w:r>
        <w:r w:rsidR="00F54E40" w:rsidRPr="00B56FB7">
          <w:rPr>
            <w:rStyle w:val="af2"/>
            <w:noProof/>
            <w:lang w:val="en-US"/>
          </w:rPr>
          <w:t>II</w:t>
        </w:r>
        <w:r w:rsidR="00F54E40" w:rsidRPr="00B56FB7">
          <w:rPr>
            <w:rStyle w:val="af2"/>
            <w:noProof/>
          </w:rPr>
          <w:t xml:space="preserve">  Процедуры переходного периода по формированию земельных участков как единиц недвижимости</w:t>
        </w:r>
        <w:r w:rsidR="00F54E40">
          <w:rPr>
            <w:noProof/>
            <w:webHidden/>
          </w:rPr>
          <w:tab/>
        </w:r>
        <w:r w:rsidR="00F54E40">
          <w:rPr>
            <w:noProof/>
            <w:webHidden/>
          </w:rPr>
          <w:fldChar w:fldCharType="begin"/>
        </w:r>
        <w:r w:rsidR="00F54E40">
          <w:rPr>
            <w:noProof/>
            <w:webHidden/>
          </w:rPr>
          <w:instrText xml:space="preserve"> PAGEREF _Toc305579230 \h </w:instrText>
        </w:r>
        <w:r w:rsidR="00F54E40">
          <w:rPr>
            <w:noProof/>
            <w:webHidden/>
          </w:rPr>
        </w:r>
        <w:r w:rsidR="00F54E40">
          <w:rPr>
            <w:noProof/>
            <w:webHidden/>
          </w:rPr>
          <w:fldChar w:fldCharType="separate"/>
        </w:r>
        <w:r w:rsidR="00F54E40">
          <w:rPr>
            <w:noProof/>
            <w:webHidden/>
          </w:rPr>
          <w:t>40</w:t>
        </w:r>
        <w:r w:rsidR="00F54E40">
          <w:rPr>
            <w:noProof/>
            <w:webHidden/>
          </w:rPr>
          <w:fldChar w:fldCharType="end"/>
        </w:r>
      </w:hyperlink>
    </w:p>
    <w:p w:rsidR="00F54E40" w:rsidRDefault="001A4520" w:rsidP="00F54E40">
      <w:pPr>
        <w:pStyle w:val="37"/>
        <w:tabs>
          <w:tab w:val="right" w:leader="dot" w:pos="9911"/>
        </w:tabs>
        <w:rPr>
          <w:rFonts w:ascii="Calibri" w:hAnsi="Calibri"/>
          <w:noProof/>
          <w:sz w:val="22"/>
          <w:szCs w:val="22"/>
          <w:lang w:eastAsia="ru-RU"/>
        </w:rPr>
      </w:pPr>
      <w:hyperlink w:anchor="_Toc305579231" w:history="1">
        <w:r w:rsidR="00F54E40" w:rsidRPr="00B56FB7">
          <w:rPr>
            <w:rStyle w:val="af2"/>
            <w:noProof/>
          </w:rPr>
          <w:t>Ст.35 Применение процедур переходного периода</w:t>
        </w:r>
        <w:r w:rsidR="00F54E40">
          <w:rPr>
            <w:noProof/>
            <w:webHidden/>
          </w:rPr>
          <w:tab/>
        </w:r>
        <w:r w:rsidR="00F54E40">
          <w:rPr>
            <w:noProof/>
            <w:webHidden/>
          </w:rPr>
          <w:fldChar w:fldCharType="begin"/>
        </w:r>
        <w:r w:rsidR="00F54E40">
          <w:rPr>
            <w:noProof/>
            <w:webHidden/>
          </w:rPr>
          <w:instrText xml:space="preserve"> PAGEREF _Toc305579231 \h </w:instrText>
        </w:r>
        <w:r w:rsidR="00F54E40">
          <w:rPr>
            <w:noProof/>
            <w:webHidden/>
          </w:rPr>
        </w:r>
        <w:r w:rsidR="00F54E40">
          <w:rPr>
            <w:noProof/>
            <w:webHidden/>
          </w:rPr>
          <w:fldChar w:fldCharType="separate"/>
        </w:r>
        <w:r w:rsidR="00F54E40">
          <w:rPr>
            <w:noProof/>
            <w:webHidden/>
          </w:rPr>
          <w:t>40</w:t>
        </w:r>
        <w:r w:rsidR="00F54E40">
          <w:rPr>
            <w:noProof/>
            <w:webHidden/>
          </w:rPr>
          <w:fldChar w:fldCharType="end"/>
        </w:r>
      </w:hyperlink>
    </w:p>
    <w:p w:rsidR="00F54E40" w:rsidRDefault="001A4520" w:rsidP="00F54E40">
      <w:pPr>
        <w:pStyle w:val="37"/>
        <w:tabs>
          <w:tab w:val="right" w:leader="dot" w:pos="9911"/>
        </w:tabs>
        <w:rPr>
          <w:rFonts w:ascii="Calibri" w:hAnsi="Calibri"/>
          <w:noProof/>
          <w:sz w:val="22"/>
          <w:szCs w:val="22"/>
          <w:lang w:eastAsia="ru-RU"/>
        </w:rPr>
      </w:pPr>
      <w:hyperlink w:anchor="_Toc305579232" w:history="1">
        <w:r w:rsidR="00F54E40" w:rsidRPr="00B56FB7">
          <w:rPr>
            <w:rStyle w:val="af2"/>
            <w:noProof/>
          </w:rPr>
          <w:t>Ст. 36 Назначение и содержание действий  по формированию земельных участков как единиц недвижимости</w:t>
        </w:r>
        <w:r w:rsidR="00F54E40">
          <w:rPr>
            <w:noProof/>
            <w:webHidden/>
          </w:rPr>
          <w:tab/>
        </w:r>
        <w:r w:rsidR="00F54E40">
          <w:rPr>
            <w:noProof/>
            <w:webHidden/>
          </w:rPr>
          <w:fldChar w:fldCharType="begin"/>
        </w:r>
        <w:r w:rsidR="00F54E40">
          <w:rPr>
            <w:noProof/>
            <w:webHidden/>
          </w:rPr>
          <w:instrText xml:space="preserve"> PAGEREF _Toc305579232 \h </w:instrText>
        </w:r>
        <w:r w:rsidR="00F54E40">
          <w:rPr>
            <w:noProof/>
            <w:webHidden/>
          </w:rPr>
        </w:r>
        <w:r w:rsidR="00F54E40">
          <w:rPr>
            <w:noProof/>
            <w:webHidden/>
          </w:rPr>
          <w:fldChar w:fldCharType="separate"/>
        </w:r>
        <w:r w:rsidR="00F54E40">
          <w:rPr>
            <w:noProof/>
            <w:webHidden/>
          </w:rPr>
          <w:t>40</w:t>
        </w:r>
        <w:r w:rsidR="00F54E40">
          <w:rPr>
            <w:noProof/>
            <w:webHidden/>
          </w:rPr>
          <w:fldChar w:fldCharType="end"/>
        </w:r>
      </w:hyperlink>
    </w:p>
    <w:p w:rsidR="00F54E40" w:rsidRDefault="001A4520" w:rsidP="00F54E40">
      <w:pPr>
        <w:pStyle w:val="12"/>
        <w:tabs>
          <w:tab w:val="right" w:leader="dot" w:pos="9911"/>
        </w:tabs>
        <w:rPr>
          <w:rFonts w:ascii="Calibri" w:hAnsi="Calibri"/>
          <w:noProof/>
          <w:sz w:val="22"/>
          <w:szCs w:val="22"/>
          <w:lang w:eastAsia="ru-RU"/>
        </w:rPr>
      </w:pPr>
      <w:hyperlink w:anchor="_Toc305579233" w:history="1">
        <w:r w:rsidR="00F54E40" w:rsidRPr="00B56FB7">
          <w:rPr>
            <w:rStyle w:val="af2"/>
            <w:noProof/>
          </w:rPr>
          <w:t xml:space="preserve">Глава </w:t>
        </w:r>
        <w:r w:rsidR="00F54E40" w:rsidRPr="00B56FB7">
          <w:rPr>
            <w:rStyle w:val="af2"/>
            <w:noProof/>
            <w:lang w:val="en-US"/>
          </w:rPr>
          <w:t>II</w:t>
        </w:r>
        <w:r w:rsidR="00F54E40" w:rsidRPr="00B56FB7">
          <w:rPr>
            <w:rStyle w:val="af2"/>
            <w:noProof/>
          </w:rPr>
          <w:t xml:space="preserve"> Градостроительные регламенты</w:t>
        </w:r>
        <w:r w:rsidR="00F54E40">
          <w:rPr>
            <w:noProof/>
            <w:webHidden/>
          </w:rPr>
          <w:tab/>
        </w:r>
        <w:r w:rsidR="00F54E40">
          <w:rPr>
            <w:noProof/>
            <w:webHidden/>
          </w:rPr>
          <w:fldChar w:fldCharType="begin"/>
        </w:r>
        <w:r w:rsidR="00F54E40">
          <w:rPr>
            <w:noProof/>
            <w:webHidden/>
          </w:rPr>
          <w:instrText xml:space="preserve"> PAGEREF _Toc305579233 \h </w:instrText>
        </w:r>
        <w:r w:rsidR="00F54E40">
          <w:rPr>
            <w:noProof/>
            <w:webHidden/>
          </w:rPr>
        </w:r>
        <w:r w:rsidR="00F54E40">
          <w:rPr>
            <w:noProof/>
            <w:webHidden/>
          </w:rPr>
          <w:fldChar w:fldCharType="separate"/>
        </w:r>
        <w:r w:rsidR="00F54E40">
          <w:rPr>
            <w:noProof/>
            <w:webHidden/>
          </w:rPr>
          <w:t>42</w:t>
        </w:r>
        <w:r w:rsidR="00F54E40">
          <w:rPr>
            <w:noProof/>
            <w:webHidden/>
          </w:rPr>
          <w:fldChar w:fldCharType="end"/>
        </w:r>
      </w:hyperlink>
    </w:p>
    <w:p w:rsidR="00F54E40" w:rsidRDefault="001A4520" w:rsidP="00F54E40">
      <w:pPr>
        <w:pStyle w:val="27"/>
        <w:tabs>
          <w:tab w:val="right" w:leader="dot" w:pos="9911"/>
        </w:tabs>
        <w:rPr>
          <w:rFonts w:ascii="Calibri" w:hAnsi="Calibri"/>
          <w:noProof/>
          <w:sz w:val="22"/>
          <w:szCs w:val="22"/>
          <w:lang w:eastAsia="ru-RU"/>
        </w:rPr>
      </w:pPr>
      <w:hyperlink w:anchor="_Toc305579234" w:history="1">
        <w:r w:rsidR="00F54E40" w:rsidRPr="00B56FB7">
          <w:rPr>
            <w:rStyle w:val="af2"/>
            <w:noProof/>
          </w:rPr>
          <w:t xml:space="preserve">Раздел </w:t>
        </w:r>
        <w:r w:rsidR="00F54E40" w:rsidRPr="00B56FB7">
          <w:rPr>
            <w:rStyle w:val="af2"/>
            <w:noProof/>
            <w:lang w:val="en-US"/>
          </w:rPr>
          <w:t>I</w:t>
        </w:r>
        <w:r w:rsidR="00F54E40" w:rsidRPr="00B56FB7">
          <w:rPr>
            <w:rStyle w:val="af2"/>
            <w:noProof/>
          </w:rPr>
          <w:t xml:space="preserve"> Регламенты территориальных зон, выделенных в схеме территориального зонирования, их кодовые обозначения</w:t>
        </w:r>
        <w:r w:rsidR="00F54E40">
          <w:rPr>
            <w:noProof/>
            <w:webHidden/>
          </w:rPr>
          <w:tab/>
        </w:r>
        <w:r w:rsidR="00F54E40">
          <w:rPr>
            <w:noProof/>
            <w:webHidden/>
          </w:rPr>
          <w:fldChar w:fldCharType="begin"/>
        </w:r>
        <w:r w:rsidR="00F54E40">
          <w:rPr>
            <w:noProof/>
            <w:webHidden/>
          </w:rPr>
          <w:instrText xml:space="preserve"> PAGEREF _Toc305579234 \h </w:instrText>
        </w:r>
        <w:r w:rsidR="00F54E40">
          <w:rPr>
            <w:noProof/>
            <w:webHidden/>
          </w:rPr>
        </w:r>
        <w:r w:rsidR="00F54E40">
          <w:rPr>
            <w:noProof/>
            <w:webHidden/>
          </w:rPr>
          <w:fldChar w:fldCharType="separate"/>
        </w:r>
        <w:r w:rsidR="00F54E40">
          <w:rPr>
            <w:noProof/>
            <w:webHidden/>
          </w:rPr>
          <w:t>42</w:t>
        </w:r>
        <w:r w:rsidR="00F54E40">
          <w:rPr>
            <w:noProof/>
            <w:webHidden/>
          </w:rPr>
          <w:fldChar w:fldCharType="end"/>
        </w:r>
      </w:hyperlink>
    </w:p>
    <w:p w:rsidR="00F54E40" w:rsidRDefault="001A4520" w:rsidP="00F54E40">
      <w:pPr>
        <w:pStyle w:val="27"/>
        <w:tabs>
          <w:tab w:val="right" w:leader="dot" w:pos="9911"/>
        </w:tabs>
        <w:rPr>
          <w:rFonts w:ascii="Calibri" w:hAnsi="Calibri"/>
          <w:noProof/>
          <w:sz w:val="22"/>
          <w:szCs w:val="22"/>
          <w:lang w:eastAsia="ru-RU"/>
        </w:rPr>
      </w:pPr>
      <w:hyperlink w:anchor="_Toc305579235" w:history="1">
        <w:r w:rsidR="00F54E40" w:rsidRPr="00B56FB7">
          <w:rPr>
            <w:rStyle w:val="af2"/>
            <w:noProof/>
          </w:rPr>
          <w:t xml:space="preserve">Ст. 37 </w:t>
        </w:r>
        <w:r w:rsidR="00F54E40" w:rsidRPr="00B56FB7">
          <w:rPr>
            <w:rStyle w:val="af2"/>
            <w:bCs/>
            <w:noProof/>
          </w:rPr>
          <w:t>«Ж-1» Зона «Жилая усадебная застройка»</w:t>
        </w:r>
        <w:r w:rsidR="00F54E40">
          <w:rPr>
            <w:noProof/>
            <w:webHidden/>
          </w:rPr>
          <w:tab/>
        </w:r>
        <w:r w:rsidR="00F54E40">
          <w:rPr>
            <w:noProof/>
            <w:webHidden/>
          </w:rPr>
          <w:fldChar w:fldCharType="begin"/>
        </w:r>
        <w:r w:rsidR="00F54E40">
          <w:rPr>
            <w:noProof/>
            <w:webHidden/>
          </w:rPr>
          <w:instrText xml:space="preserve"> PAGEREF _Toc305579235 \h </w:instrText>
        </w:r>
        <w:r w:rsidR="00F54E40">
          <w:rPr>
            <w:noProof/>
            <w:webHidden/>
          </w:rPr>
        </w:r>
        <w:r w:rsidR="00F54E40">
          <w:rPr>
            <w:noProof/>
            <w:webHidden/>
          </w:rPr>
          <w:fldChar w:fldCharType="separate"/>
        </w:r>
        <w:r w:rsidR="00F54E40">
          <w:rPr>
            <w:noProof/>
            <w:webHidden/>
          </w:rPr>
          <w:t>42</w:t>
        </w:r>
        <w:r w:rsidR="00F54E40">
          <w:rPr>
            <w:noProof/>
            <w:webHidden/>
          </w:rPr>
          <w:fldChar w:fldCharType="end"/>
        </w:r>
      </w:hyperlink>
    </w:p>
    <w:p w:rsidR="00F54E40" w:rsidRDefault="001A4520" w:rsidP="00F54E40">
      <w:pPr>
        <w:pStyle w:val="27"/>
        <w:tabs>
          <w:tab w:val="right" w:leader="dot" w:pos="9911"/>
        </w:tabs>
        <w:rPr>
          <w:rFonts w:ascii="Calibri" w:hAnsi="Calibri"/>
          <w:noProof/>
          <w:sz w:val="22"/>
          <w:szCs w:val="22"/>
          <w:lang w:eastAsia="ru-RU"/>
        </w:rPr>
      </w:pPr>
      <w:hyperlink w:anchor="_Toc305579236" w:history="1">
        <w:r w:rsidR="00F54E40" w:rsidRPr="00B56FB7">
          <w:rPr>
            <w:rStyle w:val="af2"/>
            <w:noProof/>
          </w:rPr>
          <w:t>Ст.38 «Ж-2» Зона «Жилая коттеджная застройка»</w:t>
        </w:r>
        <w:r w:rsidR="00F54E40">
          <w:rPr>
            <w:noProof/>
            <w:webHidden/>
          </w:rPr>
          <w:tab/>
        </w:r>
        <w:r w:rsidR="00F54E40">
          <w:rPr>
            <w:noProof/>
            <w:webHidden/>
          </w:rPr>
          <w:fldChar w:fldCharType="begin"/>
        </w:r>
        <w:r w:rsidR="00F54E40">
          <w:rPr>
            <w:noProof/>
            <w:webHidden/>
          </w:rPr>
          <w:instrText xml:space="preserve"> PAGEREF _Toc305579236 \h </w:instrText>
        </w:r>
        <w:r w:rsidR="00F54E40">
          <w:rPr>
            <w:noProof/>
            <w:webHidden/>
          </w:rPr>
        </w:r>
        <w:r w:rsidR="00F54E40">
          <w:rPr>
            <w:noProof/>
            <w:webHidden/>
          </w:rPr>
          <w:fldChar w:fldCharType="separate"/>
        </w:r>
        <w:r w:rsidR="00F54E40">
          <w:rPr>
            <w:noProof/>
            <w:webHidden/>
          </w:rPr>
          <w:t>43</w:t>
        </w:r>
        <w:r w:rsidR="00F54E40">
          <w:rPr>
            <w:noProof/>
            <w:webHidden/>
          </w:rPr>
          <w:fldChar w:fldCharType="end"/>
        </w:r>
      </w:hyperlink>
    </w:p>
    <w:p w:rsidR="00F54E40" w:rsidRDefault="001A4520" w:rsidP="00F54E40">
      <w:pPr>
        <w:pStyle w:val="27"/>
        <w:tabs>
          <w:tab w:val="right" w:leader="dot" w:pos="9911"/>
        </w:tabs>
        <w:rPr>
          <w:rFonts w:ascii="Calibri" w:hAnsi="Calibri"/>
          <w:noProof/>
          <w:sz w:val="22"/>
          <w:szCs w:val="22"/>
          <w:lang w:eastAsia="ru-RU"/>
        </w:rPr>
      </w:pPr>
      <w:hyperlink w:anchor="_Toc305579237" w:history="1">
        <w:r w:rsidR="00F54E40" w:rsidRPr="00B56FB7">
          <w:rPr>
            <w:rStyle w:val="af2"/>
            <w:noProof/>
          </w:rPr>
          <w:t xml:space="preserve">Ст. 39 </w:t>
        </w:r>
        <w:r w:rsidR="00F54E40" w:rsidRPr="00B56FB7">
          <w:rPr>
            <w:rStyle w:val="af2"/>
            <w:bCs/>
            <w:noProof/>
          </w:rPr>
          <w:t>«Ж-4» Зона «Жилая малоэтажная застройка»</w:t>
        </w:r>
        <w:r w:rsidR="00F54E40">
          <w:rPr>
            <w:noProof/>
            <w:webHidden/>
          </w:rPr>
          <w:tab/>
        </w:r>
        <w:r w:rsidR="00F54E40">
          <w:rPr>
            <w:noProof/>
            <w:webHidden/>
          </w:rPr>
          <w:fldChar w:fldCharType="begin"/>
        </w:r>
        <w:r w:rsidR="00F54E40">
          <w:rPr>
            <w:noProof/>
            <w:webHidden/>
          </w:rPr>
          <w:instrText xml:space="preserve"> PAGEREF _Toc305579237 \h </w:instrText>
        </w:r>
        <w:r w:rsidR="00F54E40">
          <w:rPr>
            <w:noProof/>
            <w:webHidden/>
          </w:rPr>
        </w:r>
        <w:r w:rsidR="00F54E40">
          <w:rPr>
            <w:noProof/>
            <w:webHidden/>
          </w:rPr>
          <w:fldChar w:fldCharType="separate"/>
        </w:r>
        <w:r w:rsidR="00F54E40">
          <w:rPr>
            <w:noProof/>
            <w:webHidden/>
          </w:rPr>
          <w:t>44</w:t>
        </w:r>
        <w:r w:rsidR="00F54E40">
          <w:rPr>
            <w:noProof/>
            <w:webHidden/>
          </w:rPr>
          <w:fldChar w:fldCharType="end"/>
        </w:r>
      </w:hyperlink>
    </w:p>
    <w:p w:rsidR="00F54E40" w:rsidRDefault="001A4520" w:rsidP="00F54E40">
      <w:pPr>
        <w:pStyle w:val="27"/>
        <w:tabs>
          <w:tab w:val="right" w:leader="dot" w:pos="9911"/>
        </w:tabs>
        <w:rPr>
          <w:rFonts w:ascii="Calibri" w:hAnsi="Calibri"/>
          <w:noProof/>
          <w:sz w:val="22"/>
          <w:szCs w:val="22"/>
          <w:lang w:eastAsia="ru-RU"/>
        </w:rPr>
      </w:pPr>
      <w:hyperlink w:anchor="_Toc305579238" w:history="1">
        <w:r w:rsidR="00F54E40" w:rsidRPr="00B56FB7">
          <w:rPr>
            <w:rStyle w:val="af2"/>
            <w:noProof/>
          </w:rPr>
          <w:t xml:space="preserve">Ст. 40 </w:t>
        </w:r>
        <w:r w:rsidR="00F54E40" w:rsidRPr="00B56FB7">
          <w:rPr>
            <w:rStyle w:val="af2"/>
            <w:bCs/>
            <w:noProof/>
          </w:rPr>
          <w:t>«Ж-5» Зона «Жилая застройка средней этажности»</w:t>
        </w:r>
        <w:r w:rsidR="00F54E40">
          <w:rPr>
            <w:noProof/>
            <w:webHidden/>
          </w:rPr>
          <w:tab/>
        </w:r>
        <w:r w:rsidR="00F54E40">
          <w:rPr>
            <w:noProof/>
            <w:webHidden/>
          </w:rPr>
          <w:fldChar w:fldCharType="begin"/>
        </w:r>
        <w:r w:rsidR="00F54E40">
          <w:rPr>
            <w:noProof/>
            <w:webHidden/>
          </w:rPr>
          <w:instrText xml:space="preserve"> PAGEREF _Toc305579238 \h </w:instrText>
        </w:r>
        <w:r w:rsidR="00F54E40">
          <w:rPr>
            <w:noProof/>
            <w:webHidden/>
          </w:rPr>
        </w:r>
        <w:r w:rsidR="00F54E40">
          <w:rPr>
            <w:noProof/>
            <w:webHidden/>
          </w:rPr>
          <w:fldChar w:fldCharType="separate"/>
        </w:r>
        <w:r w:rsidR="00F54E40">
          <w:rPr>
            <w:noProof/>
            <w:webHidden/>
          </w:rPr>
          <w:t>46</w:t>
        </w:r>
        <w:r w:rsidR="00F54E40">
          <w:rPr>
            <w:noProof/>
            <w:webHidden/>
          </w:rPr>
          <w:fldChar w:fldCharType="end"/>
        </w:r>
      </w:hyperlink>
    </w:p>
    <w:p w:rsidR="00F54E40" w:rsidRDefault="001A4520" w:rsidP="00F54E40">
      <w:pPr>
        <w:pStyle w:val="27"/>
        <w:tabs>
          <w:tab w:val="right" w:leader="dot" w:pos="9911"/>
        </w:tabs>
        <w:rPr>
          <w:rFonts w:ascii="Calibri" w:hAnsi="Calibri"/>
          <w:noProof/>
          <w:sz w:val="22"/>
          <w:szCs w:val="22"/>
          <w:lang w:eastAsia="ru-RU"/>
        </w:rPr>
      </w:pPr>
      <w:hyperlink w:anchor="_Toc305579239" w:history="1">
        <w:r w:rsidR="00F54E40" w:rsidRPr="00B56FB7">
          <w:rPr>
            <w:rStyle w:val="af2"/>
            <w:noProof/>
          </w:rPr>
          <w:t xml:space="preserve">Ст. 41 </w:t>
        </w:r>
        <w:r w:rsidR="00F54E40" w:rsidRPr="00B56FB7">
          <w:rPr>
            <w:rStyle w:val="af2"/>
            <w:bCs/>
            <w:noProof/>
          </w:rPr>
          <w:t>«ОД-1» Зона «Административно – деловая»</w:t>
        </w:r>
        <w:r w:rsidR="00F54E40">
          <w:rPr>
            <w:noProof/>
            <w:webHidden/>
          </w:rPr>
          <w:tab/>
        </w:r>
        <w:r w:rsidR="00F54E40">
          <w:rPr>
            <w:noProof/>
            <w:webHidden/>
          </w:rPr>
          <w:fldChar w:fldCharType="begin"/>
        </w:r>
        <w:r w:rsidR="00F54E40">
          <w:rPr>
            <w:noProof/>
            <w:webHidden/>
          </w:rPr>
          <w:instrText xml:space="preserve"> PAGEREF _Toc305579239 \h </w:instrText>
        </w:r>
        <w:r w:rsidR="00F54E40">
          <w:rPr>
            <w:noProof/>
            <w:webHidden/>
          </w:rPr>
        </w:r>
        <w:r w:rsidR="00F54E40">
          <w:rPr>
            <w:noProof/>
            <w:webHidden/>
          </w:rPr>
          <w:fldChar w:fldCharType="separate"/>
        </w:r>
        <w:r w:rsidR="00F54E40">
          <w:rPr>
            <w:noProof/>
            <w:webHidden/>
          </w:rPr>
          <w:t>47</w:t>
        </w:r>
        <w:r w:rsidR="00F54E40">
          <w:rPr>
            <w:noProof/>
            <w:webHidden/>
          </w:rPr>
          <w:fldChar w:fldCharType="end"/>
        </w:r>
      </w:hyperlink>
    </w:p>
    <w:p w:rsidR="00F54E40" w:rsidRDefault="001A4520" w:rsidP="00F54E40">
      <w:pPr>
        <w:pStyle w:val="27"/>
        <w:tabs>
          <w:tab w:val="right" w:leader="dot" w:pos="9911"/>
        </w:tabs>
        <w:rPr>
          <w:rFonts w:ascii="Calibri" w:hAnsi="Calibri"/>
          <w:noProof/>
          <w:sz w:val="22"/>
          <w:szCs w:val="22"/>
          <w:lang w:eastAsia="ru-RU"/>
        </w:rPr>
      </w:pPr>
      <w:hyperlink w:anchor="_Toc305579240" w:history="1">
        <w:r w:rsidR="00F54E40" w:rsidRPr="00B56FB7">
          <w:rPr>
            <w:rStyle w:val="af2"/>
            <w:noProof/>
          </w:rPr>
          <w:t xml:space="preserve">Ст. 42 </w:t>
        </w:r>
        <w:r w:rsidR="00F54E40" w:rsidRPr="00B56FB7">
          <w:rPr>
            <w:rStyle w:val="af2"/>
            <w:bCs/>
            <w:noProof/>
          </w:rPr>
          <w:t>«ОД-2» Зона «Учреждений здравоохранения»</w:t>
        </w:r>
        <w:r w:rsidR="00F54E40">
          <w:rPr>
            <w:noProof/>
            <w:webHidden/>
          </w:rPr>
          <w:tab/>
        </w:r>
        <w:r w:rsidR="00F54E40">
          <w:rPr>
            <w:noProof/>
            <w:webHidden/>
          </w:rPr>
          <w:fldChar w:fldCharType="begin"/>
        </w:r>
        <w:r w:rsidR="00F54E40">
          <w:rPr>
            <w:noProof/>
            <w:webHidden/>
          </w:rPr>
          <w:instrText xml:space="preserve"> PAGEREF _Toc305579240 \h </w:instrText>
        </w:r>
        <w:r w:rsidR="00F54E40">
          <w:rPr>
            <w:noProof/>
            <w:webHidden/>
          </w:rPr>
        </w:r>
        <w:r w:rsidR="00F54E40">
          <w:rPr>
            <w:noProof/>
            <w:webHidden/>
          </w:rPr>
          <w:fldChar w:fldCharType="separate"/>
        </w:r>
        <w:r w:rsidR="00F54E40">
          <w:rPr>
            <w:noProof/>
            <w:webHidden/>
          </w:rPr>
          <w:t>48</w:t>
        </w:r>
        <w:r w:rsidR="00F54E40">
          <w:rPr>
            <w:noProof/>
            <w:webHidden/>
          </w:rPr>
          <w:fldChar w:fldCharType="end"/>
        </w:r>
      </w:hyperlink>
    </w:p>
    <w:p w:rsidR="00F54E40" w:rsidRDefault="001A4520" w:rsidP="00F54E40">
      <w:pPr>
        <w:pStyle w:val="27"/>
        <w:tabs>
          <w:tab w:val="right" w:leader="dot" w:pos="9911"/>
        </w:tabs>
        <w:rPr>
          <w:rFonts w:ascii="Calibri" w:hAnsi="Calibri"/>
          <w:noProof/>
          <w:sz w:val="22"/>
          <w:szCs w:val="22"/>
          <w:lang w:eastAsia="ru-RU"/>
        </w:rPr>
      </w:pPr>
      <w:hyperlink w:anchor="_Toc305579241" w:history="1">
        <w:r w:rsidR="00F54E40" w:rsidRPr="00B56FB7">
          <w:rPr>
            <w:rStyle w:val="af2"/>
            <w:bCs/>
            <w:noProof/>
          </w:rPr>
          <w:t>Ст.43 «П-2» Зона  «Производственные  предприятия III класса вредности»</w:t>
        </w:r>
        <w:r w:rsidR="00F54E40">
          <w:rPr>
            <w:noProof/>
            <w:webHidden/>
          </w:rPr>
          <w:tab/>
        </w:r>
        <w:r w:rsidR="00F54E40">
          <w:rPr>
            <w:noProof/>
            <w:webHidden/>
          </w:rPr>
          <w:fldChar w:fldCharType="begin"/>
        </w:r>
        <w:r w:rsidR="00F54E40">
          <w:rPr>
            <w:noProof/>
            <w:webHidden/>
          </w:rPr>
          <w:instrText xml:space="preserve"> PAGEREF _Toc305579241 \h </w:instrText>
        </w:r>
        <w:r w:rsidR="00F54E40">
          <w:rPr>
            <w:noProof/>
            <w:webHidden/>
          </w:rPr>
        </w:r>
        <w:r w:rsidR="00F54E40">
          <w:rPr>
            <w:noProof/>
            <w:webHidden/>
          </w:rPr>
          <w:fldChar w:fldCharType="separate"/>
        </w:r>
        <w:r w:rsidR="00F54E40">
          <w:rPr>
            <w:noProof/>
            <w:webHidden/>
          </w:rPr>
          <w:t>49</w:t>
        </w:r>
        <w:r w:rsidR="00F54E40">
          <w:rPr>
            <w:noProof/>
            <w:webHidden/>
          </w:rPr>
          <w:fldChar w:fldCharType="end"/>
        </w:r>
      </w:hyperlink>
    </w:p>
    <w:p w:rsidR="00F54E40" w:rsidRDefault="001A4520" w:rsidP="00F54E40">
      <w:pPr>
        <w:pStyle w:val="27"/>
        <w:tabs>
          <w:tab w:val="right" w:leader="dot" w:pos="9911"/>
        </w:tabs>
        <w:rPr>
          <w:rFonts w:ascii="Calibri" w:hAnsi="Calibri"/>
          <w:noProof/>
          <w:sz w:val="22"/>
          <w:szCs w:val="22"/>
          <w:lang w:eastAsia="ru-RU"/>
        </w:rPr>
      </w:pPr>
      <w:hyperlink w:anchor="_Toc305579242" w:history="1">
        <w:r w:rsidR="00F54E40" w:rsidRPr="00B56FB7">
          <w:rPr>
            <w:rStyle w:val="af2"/>
            <w:bCs/>
            <w:noProof/>
          </w:rPr>
          <w:t>Ст.44 «П-3» Зона  «Производственно-коммунальные  предприятия IV-V класса вредности»</w:t>
        </w:r>
        <w:r w:rsidR="00F54E40">
          <w:rPr>
            <w:noProof/>
            <w:webHidden/>
          </w:rPr>
          <w:tab/>
        </w:r>
        <w:r w:rsidR="00F54E40">
          <w:rPr>
            <w:noProof/>
            <w:webHidden/>
          </w:rPr>
          <w:fldChar w:fldCharType="begin"/>
        </w:r>
        <w:r w:rsidR="00F54E40">
          <w:rPr>
            <w:noProof/>
            <w:webHidden/>
          </w:rPr>
          <w:instrText xml:space="preserve"> PAGEREF _Toc305579242 \h </w:instrText>
        </w:r>
        <w:r w:rsidR="00F54E40">
          <w:rPr>
            <w:noProof/>
            <w:webHidden/>
          </w:rPr>
        </w:r>
        <w:r w:rsidR="00F54E40">
          <w:rPr>
            <w:noProof/>
            <w:webHidden/>
          </w:rPr>
          <w:fldChar w:fldCharType="separate"/>
        </w:r>
        <w:r w:rsidR="00F54E40">
          <w:rPr>
            <w:noProof/>
            <w:webHidden/>
          </w:rPr>
          <w:t>50</w:t>
        </w:r>
        <w:r w:rsidR="00F54E40">
          <w:rPr>
            <w:noProof/>
            <w:webHidden/>
          </w:rPr>
          <w:fldChar w:fldCharType="end"/>
        </w:r>
      </w:hyperlink>
    </w:p>
    <w:p w:rsidR="00F54E40" w:rsidRDefault="001A4520" w:rsidP="00F54E40">
      <w:pPr>
        <w:pStyle w:val="37"/>
        <w:tabs>
          <w:tab w:val="right" w:leader="dot" w:pos="9911"/>
        </w:tabs>
        <w:rPr>
          <w:rFonts w:ascii="Calibri" w:hAnsi="Calibri"/>
          <w:noProof/>
          <w:sz w:val="22"/>
          <w:szCs w:val="22"/>
          <w:lang w:eastAsia="ru-RU"/>
        </w:rPr>
      </w:pPr>
      <w:hyperlink w:anchor="_Toc305579243" w:history="1">
        <w:r w:rsidR="00F54E40" w:rsidRPr="00B56FB7">
          <w:rPr>
            <w:rStyle w:val="af2"/>
            <w:bCs/>
            <w:noProof/>
          </w:rPr>
          <w:t>Ст.45 «РО» Зона «Режимные объекты»</w:t>
        </w:r>
        <w:r w:rsidR="00F54E40">
          <w:rPr>
            <w:noProof/>
            <w:webHidden/>
          </w:rPr>
          <w:tab/>
        </w:r>
        <w:r w:rsidR="00F54E40">
          <w:rPr>
            <w:noProof/>
            <w:webHidden/>
          </w:rPr>
          <w:fldChar w:fldCharType="begin"/>
        </w:r>
        <w:r w:rsidR="00F54E40">
          <w:rPr>
            <w:noProof/>
            <w:webHidden/>
          </w:rPr>
          <w:instrText xml:space="preserve"> PAGEREF _Toc305579243 \h </w:instrText>
        </w:r>
        <w:r w:rsidR="00F54E40">
          <w:rPr>
            <w:noProof/>
            <w:webHidden/>
          </w:rPr>
        </w:r>
        <w:r w:rsidR="00F54E40">
          <w:rPr>
            <w:noProof/>
            <w:webHidden/>
          </w:rPr>
          <w:fldChar w:fldCharType="separate"/>
        </w:r>
        <w:r w:rsidR="00F54E40">
          <w:rPr>
            <w:noProof/>
            <w:webHidden/>
          </w:rPr>
          <w:t>52</w:t>
        </w:r>
        <w:r w:rsidR="00F54E40">
          <w:rPr>
            <w:noProof/>
            <w:webHidden/>
          </w:rPr>
          <w:fldChar w:fldCharType="end"/>
        </w:r>
      </w:hyperlink>
    </w:p>
    <w:p w:rsidR="00F54E40" w:rsidRDefault="001A4520" w:rsidP="00F54E40">
      <w:pPr>
        <w:pStyle w:val="37"/>
        <w:tabs>
          <w:tab w:val="right" w:leader="dot" w:pos="9911"/>
        </w:tabs>
        <w:rPr>
          <w:rFonts w:ascii="Calibri" w:hAnsi="Calibri"/>
          <w:noProof/>
          <w:sz w:val="22"/>
          <w:szCs w:val="22"/>
          <w:lang w:eastAsia="ru-RU"/>
        </w:rPr>
      </w:pPr>
      <w:hyperlink w:anchor="_Toc305579244" w:history="1">
        <w:r w:rsidR="00F54E40" w:rsidRPr="00B56FB7">
          <w:rPr>
            <w:rStyle w:val="af2"/>
            <w:bCs/>
            <w:noProof/>
          </w:rPr>
          <w:t>Ст.46 «СХ» Зона  «Сельскохозяйственного использования»</w:t>
        </w:r>
        <w:r w:rsidR="00F54E40">
          <w:rPr>
            <w:noProof/>
            <w:webHidden/>
          </w:rPr>
          <w:tab/>
        </w:r>
        <w:r w:rsidR="00F54E40">
          <w:rPr>
            <w:noProof/>
            <w:webHidden/>
          </w:rPr>
          <w:fldChar w:fldCharType="begin"/>
        </w:r>
        <w:r w:rsidR="00F54E40">
          <w:rPr>
            <w:noProof/>
            <w:webHidden/>
          </w:rPr>
          <w:instrText xml:space="preserve"> PAGEREF _Toc305579244 \h </w:instrText>
        </w:r>
        <w:r w:rsidR="00F54E40">
          <w:rPr>
            <w:noProof/>
            <w:webHidden/>
          </w:rPr>
        </w:r>
        <w:r w:rsidR="00F54E40">
          <w:rPr>
            <w:noProof/>
            <w:webHidden/>
          </w:rPr>
          <w:fldChar w:fldCharType="separate"/>
        </w:r>
        <w:r w:rsidR="00F54E40">
          <w:rPr>
            <w:noProof/>
            <w:webHidden/>
          </w:rPr>
          <w:t>52</w:t>
        </w:r>
        <w:r w:rsidR="00F54E40">
          <w:rPr>
            <w:noProof/>
            <w:webHidden/>
          </w:rPr>
          <w:fldChar w:fldCharType="end"/>
        </w:r>
      </w:hyperlink>
    </w:p>
    <w:p w:rsidR="00F54E40" w:rsidRDefault="001A4520" w:rsidP="00F54E40">
      <w:pPr>
        <w:pStyle w:val="37"/>
        <w:tabs>
          <w:tab w:val="right" w:leader="dot" w:pos="9911"/>
        </w:tabs>
        <w:rPr>
          <w:rFonts w:ascii="Calibri" w:hAnsi="Calibri"/>
          <w:noProof/>
          <w:sz w:val="22"/>
          <w:szCs w:val="22"/>
          <w:lang w:eastAsia="ru-RU"/>
        </w:rPr>
      </w:pPr>
      <w:hyperlink w:anchor="_Toc305579245" w:history="1">
        <w:r w:rsidR="00F54E40" w:rsidRPr="00B56FB7">
          <w:rPr>
            <w:rStyle w:val="af2"/>
            <w:bCs/>
            <w:noProof/>
          </w:rPr>
          <w:t>Ст.47 «СТС» Зона «Спортивно – технические сооружения»</w:t>
        </w:r>
        <w:r w:rsidR="00F54E40">
          <w:rPr>
            <w:noProof/>
            <w:webHidden/>
          </w:rPr>
          <w:tab/>
        </w:r>
        <w:r w:rsidR="00F54E40">
          <w:rPr>
            <w:noProof/>
            <w:webHidden/>
          </w:rPr>
          <w:fldChar w:fldCharType="begin"/>
        </w:r>
        <w:r w:rsidR="00F54E40">
          <w:rPr>
            <w:noProof/>
            <w:webHidden/>
          </w:rPr>
          <w:instrText xml:space="preserve"> PAGEREF _Toc305579245 \h </w:instrText>
        </w:r>
        <w:r w:rsidR="00F54E40">
          <w:rPr>
            <w:noProof/>
            <w:webHidden/>
          </w:rPr>
        </w:r>
        <w:r w:rsidR="00F54E40">
          <w:rPr>
            <w:noProof/>
            <w:webHidden/>
          </w:rPr>
          <w:fldChar w:fldCharType="separate"/>
        </w:r>
        <w:r w:rsidR="00F54E40">
          <w:rPr>
            <w:noProof/>
            <w:webHidden/>
          </w:rPr>
          <w:t>53</w:t>
        </w:r>
        <w:r w:rsidR="00F54E40">
          <w:rPr>
            <w:noProof/>
            <w:webHidden/>
          </w:rPr>
          <w:fldChar w:fldCharType="end"/>
        </w:r>
      </w:hyperlink>
    </w:p>
    <w:p w:rsidR="00F54E40" w:rsidRDefault="001A4520" w:rsidP="00F54E40">
      <w:pPr>
        <w:pStyle w:val="37"/>
        <w:tabs>
          <w:tab w:val="right" w:leader="dot" w:pos="9911"/>
        </w:tabs>
        <w:rPr>
          <w:rFonts w:ascii="Calibri" w:hAnsi="Calibri"/>
          <w:noProof/>
          <w:sz w:val="22"/>
          <w:szCs w:val="22"/>
          <w:lang w:eastAsia="ru-RU"/>
        </w:rPr>
      </w:pPr>
      <w:hyperlink w:anchor="_Toc305579246" w:history="1">
        <w:r w:rsidR="00F54E40" w:rsidRPr="00B56FB7">
          <w:rPr>
            <w:rStyle w:val="af2"/>
            <w:bCs/>
            <w:noProof/>
          </w:rPr>
          <w:t>Ст.48 «Р-1» Зона «Рекреационная»</w:t>
        </w:r>
        <w:r w:rsidR="00F54E40">
          <w:rPr>
            <w:noProof/>
            <w:webHidden/>
          </w:rPr>
          <w:tab/>
        </w:r>
        <w:r w:rsidR="00F54E40">
          <w:rPr>
            <w:noProof/>
            <w:webHidden/>
          </w:rPr>
          <w:fldChar w:fldCharType="begin"/>
        </w:r>
        <w:r w:rsidR="00F54E40">
          <w:rPr>
            <w:noProof/>
            <w:webHidden/>
          </w:rPr>
          <w:instrText xml:space="preserve"> PAGEREF _Toc305579246 \h </w:instrText>
        </w:r>
        <w:r w:rsidR="00F54E40">
          <w:rPr>
            <w:noProof/>
            <w:webHidden/>
          </w:rPr>
        </w:r>
        <w:r w:rsidR="00F54E40">
          <w:rPr>
            <w:noProof/>
            <w:webHidden/>
          </w:rPr>
          <w:fldChar w:fldCharType="separate"/>
        </w:r>
        <w:r w:rsidR="00F54E40">
          <w:rPr>
            <w:noProof/>
            <w:webHidden/>
          </w:rPr>
          <w:t>54</w:t>
        </w:r>
        <w:r w:rsidR="00F54E40">
          <w:rPr>
            <w:noProof/>
            <w:webHidden/>
          </w:rPr>
          <w:fldChar w:fldCharType="end"/>
        </w:r>
      </w:hyperlink>
    </w:p>
    <w:p w:rsidR="00F54E40" w:rsidRDefault="001A4520" w:rsidP="00F54E40">
      <w:pPr>
        <w:pStyle w:val="37"/>
        <w:tabs>
          <w:tab w:val="right" w:leader="dot" w:pos="9911"/>
        </w:tabs>
        <w:rPr>
          <w:rFonts w:ascii="Calibri" w:hAnsi="Calibri"/>
          <w:noProof/>
          <w:sz w:val="22"/>
          <w:szCs w:val="22"/>
          <w:lang w:eastAsia="ru-RU"/>
        </w:rPr>
      </w:pPr>
      <w:hyperlink w:anchor="_Toc305579247" w:history="1">
        <w:r w:rsidR="00F54E40" w:rsidRPr="00B56FB7">
          <w:rPr>
            <w:rStyle w:val="af2"/>
            <w:bCs/>
            <w:noProof/>
          </w:rPr>
          <w:t>Ст.49 «Р-3» Зона «Рекреационные объекты»</w:t>
        </w:r>
        <w:r w:rsidR="00F54E40">
          <w:rPr>
            <w:noProof/>
            <w:webHidden/>
          </w:rPr>
          <w:tab/>
        </w:r>
        <w:r w:rsidR="00F54E40">
          <w:rPr>
            <w:noProof/>
            <w:webHidden/>
          </w:rPr>
          <w:fldChar w:fldCharType="begin"/>
        </w:r>
        <w:r w:rsidR="00F54E40">
          <w:rPr>
            <w:noProof/>
            <w:webHidden/>
          </w:rPr>
          <w:instrText xml:space="preserve"> PAGEREF _Toc305579247 \h </w:instrText>
        </w:r>
        <w:r w:rsidR="00F54E40">
          <w:rPr>
            <w:noProof/>
            <w:webHidden/>
          </w:rPr>
        </w:r>
        <w:r w:rsidR="00F54E40">
          <w:rPr>
            <w:noProof/>
            <w:webHidden/>
          </w:rPr>
          <w:fldChar w:fldCharType="separate"/>
        </w:r>
        <w:r w:rsidR="00F54E40">
          <w:rPr>
            <w:noProof/>
            <w:webHidden/>
          </w:rPr>
          <w:t>54</w:t>
        </w:r>
        <w:r w:rsidR="00F54E40">
          <w:rPr>
            <w:noProof/>
            <w:webHidden/>
          </w:rPr>
          <w:fldChar w:fldCharType="end"/>
        </w:r>
      </w:hyperlink>
    </w:p>
    <w:p w:rsidR="00F54E40" w:rsidRDefault="001A4520" w:rsidP="00F54E40">
      <w:pPr>
        <w:pStyle w:val="27"/>
        <w:tabs>
          <w:tab w:val="right" w:leader="dot" w:pos="9911"/>
        </w:tabs>
        <w:rPr>
          <w:rFonts w:ascii="Calibri" w:hAnsi="Calibri"/>
          <w:noProof/>
          <w:sz w:val="22"/>
          <w:szCs w:val="22"/>
          <w:lang w:eastAsia="ru-RU"/>
        </w:rPr>
      </w:pPr>
      <w:hyperlink w:anchor="_Toc305579248" w:history="1">
        <w:r w:rsidR="00F54E40" w:rsidRPr="00B56FB7">
          <w:rPr>
            <w:rStyle w:val="af2"/>
            <w:bCs/>
            <w:noProof/>
          </w:rPr>
          <w:t>Ст.50  «Л-1» Зона «Ландшафтная»</w:t>
        </w:r>
        <w:r w:rsidR="00F54E40">
          <w:rPr>
            <w:noProof/>
            <w:webHidden/>
          </w:rPr>
          <w:tab/>
        </w:r>
        <w:r w:rsidR="00F54E40">
          <w:rPr>
            <w:noProof/>
            <w:webHidden/>
          </w:rPr>
          <w:fldChar w:fldCharType="begin"/>
        </w:r>
        <w:r w:rsidR="00F54E40">
          <w:rPr>
            <w:noProof/>
            <w:webHidden/>
          </w:rPr>
          <w:instrText xml:space="preserve"> PAGEREF _Toc305579248 \h </w:instrText>
        </w:r>
        <w:r w:rsidR="00F54E40">
          <w:rPr>
            <w:noProof/>
            <w:webHidden/>
          </w:rPr>
        </w:r>
        <w:r w:rsidR="00F54E40">
          <w:rPr>
            <w:noProof/>
            <w:webHidden/>
          </w:rPr>
          <w:fldChar w:fldCharType="separate"/>
        </w:r>
        <w:r w:rsidR="00F54E40">
          <w:rPr>
            <w:noProof/>
            <w:webHidden/>
          </w:rPr>
          <w:t>55</w:t>
        </w:r>
        <w:r w:rsidR="00F54E40">
          <w:rPr>
            <w:noProof/>
            <w:webHidden/>
          </w:rPr>
          <w:fldChar w:fldCharType="end"/>
        </w:r>
      </w:hyperlink>
    </w:p>
    <w:p w:rsidR="00F54E40" w:rsidRDefault="001A4520" w:rsidP="00F54E40">
      <w:pPr>
        <w:pStyle w:val="27"/>
        <w:tabs>
          <w:tab w:val="right" w:leader="dot" w:pos="9911"/>
        </w:tabs>
        <w:rPr>
          <w:rFonts w:ascii="Calibri" w:hAnsi="Calibri"/>
          <w:noProof/>
          <w:sz w:val="22"/>
          <w:szCs w:val="22"/>
          <w:lang w:eastAsia="ru-RU"/>
        </w:rPr>
      </w:pPr>
      <w:hyperlink w:anchor="_Toc305579249" w:history="1">
        <w:r w:rsidR="00F54E40" w:rsidRPr="00B56FB7">
          <w:rPr>
            <w:rStyle w:val="af2"/>
            <w:noProof/>
          </w:rPr>
          <w:t xml:space="preserve">Раздел </w:t>
        </w:r>
        <w:r w:rsidR="00F54E40" w:rsidRPr="00B56FB7">
          <w:rPr>
            <w:rStyle w:val="af2"/>
            <w:noProof/>
            <w:lang w:val="en-US"/>
          </w:rPr>
          <w:t>II</w:t>
        </w:r>
        <w:r w:rsidR="00F54E40" w:rsidRPr="00B56FB7">
          <w:rPr>
            <w:rStyle w:val="af2"/>
            <w:noProof/>
          </w:rPr>
          <w:t xml:space="preserve">  Регламенты зон ограничений по санитарным, экологическим и техногенным условиям.</w:t>
        </w:r>
        <w:r w:rsidR="00F54E40">
          <w:rPr>
            <w:noProof/>
            <w:webHidden/>
          </w:rPr>
          <w:tab/>
        </w:r>
        <w:r w:rsidR="00F54E40">
          <w:rPr>
            <w:noProof/>
            <w:webHidden/>
          </w:rPr>
          <w:fldChar w:fldCharType="begin"/>
        </w:r>
        <w:r w:rsidR="00F54E40">
          <w:rPr>
            <w:noProof/>
            <w:webHidden/>
          </w:rPr>
          <w:instrText xml:space="preserve"> PAGEREF _Toc305579249 \h </w:instrText>
        </w:r>
        <w:r w:rsidR="00F54E40">
          <w:rPr>
            <w:noProof/>
            <w:webHidden/>
          </w:rPr>
        </w:r>
        <w:r w:rsidR="00F54E40">
          <w:rPr>
            <w:noProof/>
            <w:webHidden/>
          </w:rPr>
          <w:fldChar w:fldCharType="separate"/>
        </w:r>
        <w:r w:rsidR="00F54E40">
          <w:rPr>
            <w:noProof/>
            <w:webHidden/>
          </w:rPr>
          <w:t>56</w:t>
        </w:r>
        <w:r w:rsidR="00F54E40">
          <w:rPr>
            <w:noProof/>
            <w:webHidden/>
          </w:rPr>
          <w:fldChar w:fldCharType="end"/>
        </w:r>
      </w:hyperlink>
    </w:p>
    <w:p w:rsidR="00F54E40" w:rsidRDefault="001A4520" w:rsidP="00F54E40">
      <w:pPr>
        <w:pStyle w:val="37"/>
        <w:tabs>
          <w:tab w:val="right" w:leader="dot" w:pos="9911"/>
        </w:tabs>
        <w:rPr>
          <w:rFonts w:ascii="Calibri" w:hAnsi="Calibri"/>
          <w:noProof/>
          <w:sz w:val="22"/>
          <w:szCs w:val="22"/>
          <w:lang w:eastAsia="ru-RU"/>
        </w:rPr>
      </w:pPr>
      <w:hyperlink w:anchor="_Toc305579250" w:history="1">
        <w:r w:rsidR="00F54E40" w:rsidRPr="00B56FB7">
          <w:rPr>
            <w:rStyle w:val="af2"/>
            <w:bCs/>
            <w:noProof/>
          </w:rPr>
          <w:t>Ст. 51 «СЗ-1» Зона  «Санитарно-защитная производственных предприятий»</w:t>
        </w:r>
        <w:r w:rsidR="00F54E40">
          <w:rPr>
            <w:noProof/>
            <w:webHidden/>
          </w:rPr>
          <w:tab/>
        </w:r>
        <w:r w:rsidR="00F54E40">
          <w:rPr>
            <w:noProof/>
            <w:webHidden/>
          </w:rPr>
          <w:fldChar w:fldCharType="begin"/>
        </w:r>
        <w:r w:rsidR="00F54E40">
          <w:rPr>
            <w:noProof/>
            <w:webHidden/>
          </w:rPr>
          <w:instrText xml:space="preserve"> PAGEREF _Toc305579250 \h </w:instrText>
        </w:r>
        <w:r w:rsidR="00F54E40">
          <w:rPr>
            <w:noProof/>
            <w:webHidden/>
          </w:rPr>
        </w:r>
        <w:r w:rsidR="00F54E40">
          <w:rPr>
            <w:noProof/>
            <w:webHidden/>
          </w:rPr>
          <w:fldChar w:fldCharType="separate"/>
        </w:r>
        <w:r w:rsidR="00F54E40">
          <w:rPr>
            <w:noProof/>
            <w:webHidden/>
          </w:rPr>
          <w:t>56</w:t>
        </w:r>
        <w:r w:rsidR="00F54E40">
          <w:rPr>
            <w:noProof/>
            <w:webHidden/>
          </w:rPr>
          <w:fldChar w:fldCharType="end"/>
        </w:r>
      </w:hyperlink>
    </w:p>
    <w:p w:rsidR="00F54E40" w:rsidRDefault="001A4520" w:rsidP="00F54E40">
      <w:pPr>
        <w:pStyle w:val="37"/>
        <w:tabs>
          <w:tab w:val="right" w:leader="dot" w:pos="9911"/>
        </w:tabs>
        <w:rPr>
          <w:rFonts w:ascii="Calibri" w:hAnsi="Calibri"/>
          <w:noProof/>
          <w:sz w:val="22"/>
          <w:szCs w:val="22"/>
          <w:lang w:eastAsia="ru-RU"/>
        </w:rPr>
      </w:pPr>
      <w:hyperlink w:anchor="_Toc305579251" w:history="1">
        <w:r w:rsidR="00F54E40" w:rsidRPr="00B56FB7">
          <w:rPr>
            <w:rStyle w:val="af2"/>
            <w:bCs/>
            <w:noProof/>
          </w:rPr>
          <w:t>Ст. 52 «СЗ-2» Зона  «Санитарно-защитная ЛЭП»</w:t>
        </w:r>
        <w:r w:rsidR="00F54E40">
          <w:rPr>
            <w:noProof/>
            <w:webHidden/>
          </w:rPr>
          <w:tab/>
        </w:r>
        <w:r w:rsidR="00F54E40">
          <w:rPr>
            <w:noProof/>
            <w:webHidden/>
          </w:rPr>
          <w:fldChar w:fldCharType="begin"/>
        </w:r>
        <w:r w:rsidR="00F54E40">
          <w:rPr>
            <w:noProof/>
            <w:webHidden/>
          </w:rPr>
          <w:instrText xml:space="preserve"> PAGEREF _Toc305579251 \h </w:instrText>
        </w:r>
        <w:r w:rsidR="00F54E40">
          <w:rPr>
            <w:noProof/>
            <w:webHidden/>
          </w:rPr>
        </w:r>
        <w:r w:rsidR="00F54E40">
          <w:rPr>
            <w:noProof/>
            <w:webHidden/>
          </w:rPr>
          <w:fldChar w:fldCharType="separate"/>
        </w:r>
        <w:r w:rsidR="00F54E40">
          <w:rPr>
            <w:noProof/>
            <w:webHidden/>
          </w:rPr>
          <w:t>57</w:t>
        </w:r>
        <w:r w:rsidR="00F54E40">
          <w:rPr>
            <w:noProof/>
            <w:webHidden/>
          </w:rPr>
          <w:fldChar w:fldCharType="end"/>
        </w:r>
      </w:hyperlink>
    </w:p>
    <w:p w:rsidR="00F54E40" w:rsidRDefault="001A4520" w:rsidP="00F54E40">
      <w:pPr>
        <w:pStyle w:val="37"/>
        <w:tabs>
          <w:tab w:val="right" w:leader="dot" w:pos="9911"/>
        </w:tabs>
        <w:rPr>
          <w:rFonts w:ascii="Calibri" w:hAnsi="Calibri"/>
          <w:noProof/>
          <w:sz w:val="22"/>
          <w:szCs w:val="22"/>
          <w:lang w:eastAsia="ru-RU"/>
        </w:rPr>
      </w:pPr>
      <w:hyperlink w:anchor="_Toc305579252" w:history="1">
        <w:r w:rsidR="00F54E40" w:rsidRPr="00B56FB7">
          <w:rPr>
            <w:rStyle w:val="af2"/>
            <w:bCs/>
            <w:noProof/>
          </w:rPr>
          <w:t>Ст. 53 «СЗ-6» Зона  «Санитарно-защитная железной дороги»</w:t>
        </w:r>
        <w:r w:rsidR="00F54E40">
          <w:rPr>
            <w:noProof/>
            <w:webHidden/>
          </w:rPr>
          <w:tab/>
        </w:r>
        <w:r w:rsidR="00F54E40">
          <w:rPr>
            <w:noProof/>
            <w:webHidden/>
          </w:rPr>
          <w:fldChar w:fldCharType="begin"/>
        </w:r>
        <w:r w:rsidR="00F54E40">
          <w:rPr>
            <w:noProof/>
            <w:webHidden/>
          </w:rPr>
          <w:instrText xml:space="preserve"> PAGEREF _Toc305579252 \h </w:instrText>
        </w:r>
        <w:r w:rsidR="00F54E40">
          <w:rPr>
            <w:noProof/>
            <w:webHidden/>
          </w:rPr>
        </w:r>
        <w:r w:rsidR="00F54E40">
          <w:rPr>
            <w:noProof/>
            <w:webHidden/>
          </w:rPr>
          <w:fldChar w:fldCharType="separate"/>
        </w:r>
        <w:r w:rsidR="00F54E40">
          <w:rPr>
            <w:noProof/>
            <w:webHidden/>
          </w:rPr>
          <w:t>57</w:t>
        </w:r>
        <w:r w:rsidR="00F54E40">
          <w:rPr>
            <w:noProof/>
            <w:webHidden/>
          </w:rPr>
          <w:fldChar w:fldCharType="end"/>
        </w:r>
      </w:hyperlink>
    </w:p>
    <w:p w:rsidR="00F54E40" w:rsidRDefault="001A4520" w:rsidP="00F54E40">
      <w:pPr>
        <w:pStyle w:val="37"/>
        <w:tabs>
          <w:tab w:val="right" w:leader="dot" w:pos="9911"/>
        </w:tabs>
        <w:rPr>
          <w:rFonts w:ascii="Calibri" w:hAnsi="Calibri"/>
          <w:noProof/>
          <w:sz w:val="22"/>
          <w:szCs w:val="22"/>
          <w:lang w:eastAsia="ru-RU"/>
        </w:rPr>
      </w:pPr>
      <w:hyperlink w:anchor="_Toc305579253" w:history="1">
        <w:r w:rsidR="00F54E40" w:rsidRPr="00B56FB7">
          <w:rPr>
            <w:rStyle w:val="af2"/>
            <w:bCs/>
            <w:noProof/>
          </w:rPr>
          <w:t>Ст.54 «СЗ-10»  Зона  «Санитарно-защитная электроподстанций»</w:t>
        </w:r>
        <w:r w:rsidR="00F54E40">
          <w:rPr>
            <w:noProof/>
            <w:webHidden/>
          </w:rPr>
          <w:tab/>
        </w:r>
        <w:r w:rsidR="00F54E40">
          <w:rPr>
            <w:noProof/>
            <w:webHidden/>
          </w:rPr>
          <w:fldChar w:fldCharType="begin"/>
        </w:r>
        <w:r w:rsidR="00F54E40">
          <w:rPr>
            <w:noProof/>
            <w:webHidden/>
          </w:rPr>
          <w:instrText xml:space="preserve"> PAGEREF _Toc305579253 \h </w:instrText>
        </w:r>
        <w:r w:rsidR="00F54E40">
          <w:rPr>
            <w:noProof/>
            <w:webHidden/>
          </w:rPr>
        </w:r>
        <w:r w:rsidR="00F54E40">
          <w:rPr>
            <w:noProof/>
            <w:webHidden/>
          </w:rPr>
          <w:fldChar w:fldCharType="separate"/>
        </w:r>
        <w:r w:rsidR="00F54E40">
          <w:rPr>
            <w:noProof/>
            <w:webHidden/>
          </w:rPr>
          <w:t>58</w:t>
        </w:r>
        <w:r w:rsidR="00F54E40">
          <w:rPr>
            <w:noProof/>
            <w:webHidden/>
          </w:rPr>
          <w:fldChar w:fldCharType="end"/>
        </w:r>
      </w:hyperlink>
    </w:p>
    <w:p w:rsidR="00F54E40" w:rsidRDefault="001A4520" w:rsidP="00F54E40">
      <w:pPr>
        <w:pStyle w:val="37"/>
        <w:tabs>
          <w:tab w:val="right" w:leader="dot" w:pos="9911"/>
        </w:tabs>
        <w:rPr>
          <w:rFonts w:ascii="Calibri" w:hAnsi="Calibri"/>
          <w:noProof/>
          <w:sz w:val="22"/>
          <w:szCs w:val="22"/>
          <w:lang w:eastAsia="ru-RU"/>
        </w:rPr>
      </w:pPr>
      <w:hyperlink w:anchor="_Toc305579254" w:history="1">
        <w:r w:rsidR="00F54E40" w:rsidRPr="00B56FB7">
          <w:rPr>
            <w:rStyle w:val="af2"/>
            <w:bCs/>
            <w:noProof/>
          </w:rPr>
          <w:t>Ст.55 «СЗ-12»  Зона  «Санитарно-защитная канализационных сооружений»</w:t>
        </w:r>
        <w:r w:rsidR="00F54E40">
          <w:rPr>
            <w:noProof/>
            <w:webHidden/>
          </w:rPr>
          <w:tab/>
        </w:r>
        <w:r w:rsidR="00F54E40">
          <w:rPr>
            <w:noProof/>
            <w:webHidden/>
          </w:rPr>
          <w:fldChar w:fldCharType="begin"/>
        </w:r>
        <w:r w:rsidR="00F54E40">
          <w:rPr>
            <w:noProof/>
            <w:webHidden/>
          </w:rPr>
          <w:instrText xml:space="preserve"> PAGEREF _Toc305579254 \h </w:instrText>
        </w:r>
        <w:r w:rsidR="00F54E40">
          <w:rPr>
            <w:noProof/>
            <w:webHidden/>
          </w:rPr>
        </w:r>
        <w:r w:rsidR="00F54E40">
          <w:rPr>
            <w:noProof/>
            <w:webHidden/>
          </w:rPr>
          <w:fldChar w:fldCharType="separate"/>
        </w:r>
        <w:r w:rsidR="00F54E40">
          <w:rPr>
            <w:noProof/>
            <w:webHidden/>
          </w:rPr>
          <w:t>58</w:t>
        </w:r>
        <w:r w:rsidR="00F54E40">
          <w:rPr>
            <w:noProof/>
            <w:webHidden/>
          </w:rPr>
          <w:fldChar w:fldCharType="end"/>
        </w:r>
      </w:hyperlink>
    </w:p>
    <w:p w:rsidR="00F54E40" w:rsidRDefault="001A4520" w:rsidP="00F54E40">
      <w:pPr>
        <w:pStyle w:val="12"/>
        <w:tabs>
          <w:tab w:val="right" w:leader="dot" w:pos="9911"/>
        </w:tabs>
        <w:rPr>
          <w:rFonts w:ascii="Calibri" w:hAnsi="Calibri"/>
          <w:noProof/>
          <w:sz w:val="22"/>
          <w:szCs w:val="22"/>
          <w:lang w:eastAsia="ru-RU"/>
        </w:rPr>
      </w:pPr>
      <w:hyperlink w:anchor="_Toc305579255" w:history="1">
        <w:r w:rsidR="00F54E40" w:rsidRPr="00B56FB7">
          <w:rPr>
            <w:rStyle w:val="af2"/>
            <w:noProof/>
          </w:rPr>
          <w:t>Глава III. Территориальные зоны, на которые не распространяются градостроительные регламенты</w:t>
        </w:r>
        <w:r w:rsidR="00F54E40">
          <w:rPr>
            <w:noProof/>
            <w:webHidden/>
          </w:rPr>
          <w:tab/>
        </w:r>
        <w:r w:rsidR="00F54E40">
          <w:rPr>
            <w:noProof/>
            <w:webHidden/>
          </w:rPr>
          <w:fldChar w:fldCharType="begin"/>
        </w:r>
        <w:r w:rsidR="00F54E40">
          <w:rPr>
            <w:noProof/>
            <w:webHidden/>
          </w:rPr>
          <w:instrText xml:space="preserve"> PAGEREF _Toc305579255 \h </w:instrText>
        </w:r>
        <w:r w:rsidR="00F54E40">
          <w:rPr>
            <w:noProof/>
            <w:webHidden/>
          </w:rPr>
        </w:r>
        <w:r w:rsidR="00F54E40">
          <w:rPr>
            <w:noProof/>
            <w:webHidden/>
          </w:rPr>
          <w:fldChar w:fldCharType="separate"/>
        </w:r>
        <w:r w:rsidR="00F54E40">
          <w:rPr>
            <w:noProof/>
            <w:webHidden/>
          </w:rPr>
          <w:t>61</w:t>
        </w:r>
        <w:r w:rsidR="00F54E40">
          <w:rPr>
            <w:noProof/>
            <w:webHidden/>
          </w:rPr>
          <w:fldChar w:fldCharType="end"/>
        </w:r>
      </w:hyperlink>
    </w:p>
    <w:p w:rsidR="00F54E40" w:rsidRDefault="001A4520" w:rsidP="00F54E40">
      <w:pPr>
        <w:pStyle w:val="37"/>
        <w:tabs>
          <w:tab w:val="right" w:leader="dot" w:pos="9911"/>
        </w:tabs>
        <w:rPr>
          <w:rFonts w:ascii="Calibri" w:hAnsi="Calibri"/>
          <w:noProof/>
          <w:sz w:val="22"/>
          <w:szCs w:val="22"/>
          <w:lang w:eastAsia="ru-RU"/>
        </w:rPr>
      </w:pPr>
      <w:hyperlink w:anchor="_Toc305579256" w:history="1">
        <w:r w:rsidR="00F54E40" w:rsidRPr="00B56FB7">
          <w:rPr>
            <w:rStyle w:val="af2"/>
            <w:bCs/>
            <w:noProof/>
          </w:rPr>
          <w:t>Ст.56 «ИТ-1»  Зона  «Автомобильный транспорт»</w:t>
        </w:r>
        <w:r w:rsidR="00F54E40">
          <w:rPr>
            <w:noProof/>
            <w:webHidden/>
          </w:rPr>
          <w:tab/>
        </w:r>
        <w:r w:rsidR="00F54E40">
          <w:rPr>
            <w:noProof/>
            <w:webHidden/>
          </w:rPr>
          <w:fldChar w:fldCharType="begin"/>
        </w:r>
        <w:r w:rsidR="00F54E40">
          <w:rPr>
            <w:noProof/>
            <w:webHidden/>
          </w:rPr>
          <w:instrText xml:space="preserve"> PAGEREF _Toc305579256 \h </w:instrText>
        </w:r>
        <w:r w:rsidR="00F54E40">
          <w:rPr>
            <w:noProof/>
            <w:webHidden/>
          </w:rPr>
        </w:r>
        <w:r w:rsidR="00F54E40">
          <w:rPr>
            <w:noProof/>
            <w:webHidden/>
          </w:rPr>
          <w:fldChar w:fldCharType="separate"/>
        </w:r>
        <w:r w:rsidR="00F54E40">
          <w:rPr>
            <w:noProof/>
            <w:webHidden/>
          </w:rPr>
          <w:t>61</w:t>
        </w:r>
        <w:r w:rsidR="00F54E40">
          <w:rPr>
            <w:noProof/>
            <w:webHidden/>
          </w:rPr>
          <w:fldChar w:fldCharType="end"/>
        </w:r>
      </w:hyperlink>
    </w:p>
    <w:p w:rsidR="00F54E40" w:rsidRDefault="001A4520" w:rsidP="00F54E40">
      <w:pPr>
        <w:pStyle w:val="37"/>
        <w:tabs>
          <w:tab w:val="right" w:leader="dot" w:pos="9911"/>
        </w:tabs>
        <w:rPr>
          <w:rFonts w:ascii="Calibri" w:hAnsi="Calibri"/>
          <w:noProof/>
          <w:sz w:val="22"/>
          <w:szCs w:val="22"/>
          <w:lang w:eastAsia="ru-RU"/>
        </w:rPr>
      </w:pPr>
      <w:hyperlink w:anchor="_Toc305579257" w:history="1">
        <w:r w:rsidR="00F54E40" w:rsidRPr="00B56FB7">
          <w:rPr>
            <w:rStyle w:val="af2"/>
            <w:bCs/>
            <w:noProof/>
          </w:rPr>
          <w:t>Ст.57 «ИТ-3»  Зона  «Инженерная инфраструктура»</w:t>
        </w:r>
        <w:r w:rsidR="00F54E40">
          <w:rPr>
            <w:noProof/>
            <w:webHidden/>
          </w:rPr>
          <w:tab/>
        </w:r>
        <w:r w:rsidR="00F54E40">
          <w:rPr>
            <w:noProof/>
            <w:webHidden/>
          </w:rPr>
          <w:fldChar w:fldCharType="begin"/>
        </w:r>
        <w:r w:rsidR="00F54E40">
          <w:rPr>
            <w:noProof/>
            <w:webHidden/>
          </w:rPr>
          <w:instrText xml:space="preserve"> PAGEREF _Toc305579257 \h </w:instrText>
        </w:r>
        <w:r w:rsidR="00F54E40">
          <w:rPr>
            <w:noProof/>
            <w:webHidden/>
          </w:rPr>
        </w:r>
        <w:r w:rsidR="00F54E40">
          <w:rPr>
            <w:noProof/>
            <w:webHidden/>
          </w:rPr>
          <w:fldChar w:fldCharType="separate"/>
        </w:r>
        <w:r w:rsidR="00F54E40">
          <w:rPr>
            <w:noProof/>
            <w:webHidden/>
          </w:rPr>
          <w:t>62</w:t>
        </w:r>
        <w:r w:rsidR="00F54E40">
          <w:rPr>
            <w:noProof/>
            <w:webHidden/>
          </w:rPr>
          <w:fldChar w:fldCharType="end"/>
        </w:r>
      </w:hyperlink>
    </w:p>
    <w:p w:rsidR="00F54E40" w:rsidRDefault="001A4520" w:rsidP="00F54E40">
      <w:pPr>
        <w:pStyle w:val="12"/>
        <w:tabs>
          <w:tab w:val="right" w:leader="dot" w:pos="9911"/>
        </w:tabs>
        <w:rPr>
          <w:rFonts w:ascii="Calibri" w:hAnsi="Calibri"/>
          <w:noProof/>
          <w:sz w:val="22"/>
          <w:szCs w:val="22"/>
          <w:lang w:eastAsia="ru-RU"/>
        </w:rPr>
      </w:pPr>
      <w:hyperlink w:anchor="_Toc305579258" w:history="1">
        <w:r w:rsidR="00F54E40" w:rsidRPr="00B56FB7">
          <w:rPr>
            <w:rStyle w:val="af2"/>
            <w:noProof/>
          </w:rPr>
          <w:t>Глава IV. Территории, для которых не устанавливаются градостроительные регламенты</w:t>
        </w:r>
        <w:r w:rsidR="00F54E40">
          <w:rPr>
            <w:noProof/>
            <w:webHidden/>
          </w:rPr>
          <w:tab/>
        </w:r>
        <w:r w:rsidR="00F54E40">
          <w:rPr>
            <w:noProof/>
            <w:webHidden/>
          </w:rPr>
          <w:fldChar w:fldCharType="begin"/>
        </w:r>
        <w:r w:rsidR="00F54E40">
          <w:rPr>
            <w:noProof/>
            <w:webHidden/>
          </w:rPr>
          <w:instrText xml:space="preserve"> PAGEREF _Toc305579258 \h </w:instrText>
        </w:r>
        <w:r w:rsidR="00F54E40">
          <w:rPr>
            <w:noProof/>
            <w:webHidden/>
          </w:rPr>
        </w:r>
        <w:r w:rsidR="00F54E40">
          <w:rPr>
            <w:noProof/>
            <w:webHidden/>
          </w:rPr>
          <w:fldChar w:fldCharType="separate"/>
        </w:r>
        <w:r w:rsidR="00F54E40">
          <w:rPr>
            <w:noProof/>
            <w:webHidden/>
          </w:rPr>
          <w:t>64</w:t>
        </w:r>
        <w:r w:rsidR="00F54E40">
          <w:rPr>
            <w:noProof/>
            <w:webHidden/>
          </w:rPr>
          <w:fldChar w:fldCharType="end"/>
        </w:r>
      </w:hyperlink>
    </w:p>
    <w:p w:rsidR="00F54E40" w:rsidRDefault="001A4520" w:rsidP="00F54E40">
      <w:pPr>
        <w:pStyle w:val="27"/>
        <w:tabs>
          <w:tab w:val="right" w:leader="dot" w:pos="9911"/>
        </w:tabs>
        <w:rPr>
          <w:rFonts w:ascii="Calibri" w:hAnsi="Calibri"/>
          <w:noProof/>
          <w:sz w:val="22"/>
          <w:szCs w:val="22"/>
          <w:lang w:eastAsia="ru-RU"/>
        </w:rPr>
      </w:pPr>
      <w:hyperlink w:anchor="_Toc305579259" w:history="1">
        <w:r w:rsidR="00F54E40" w:rsidRPr="00B56FB7">
          <w:rPr>
            <w:rStyle w:val="af2"/>
            <w:bCs/>
            <w:noProof/>
          </w:rPr>
          <w:t>Ст. 58  «ТВО» Территория  «Водные объекты»</w:t>
        </w:r>
        <w:r w:rsidR="00F54E40">
          <w:rPr>
            <w:noProof/>
            <w:webHidden/>
          </w:rPr>
          <w:tab/>
        </w:r>
        <w:r w:rsidR="00F54E40">
          <w:rPr>
            <w:noProof/>
            <w:webHidden/>
          </w:rPr>
          <w:fldChar w:fldCharType="begin"/>
        </w:r>
        <w:r w:rsidR="00F54E40">
          <w:rPr>
            <w:noProof/>
            <w:webHidden/>
          </w:rPr>
          <w:instrText xml:space="preserve"> PAGEREF _Toc305579259 \h </w:instrText>
        </w:r>
        <w:r w:rsidR="00F54E40">
          <w:rPr>
            <w:noProof/>
            <w:webHidden/>
          </w:rPr>
        </w:r>
        <w:r w:rsidR="00F54E40">
          <w:rPr>
            <w:noProof/>
            <w:webHidden/>
          </w:rPr>
          <w:fldChar w:fldCharType="separate"/>
        </w:r>
        <w:r w:rsidR="00F54E40">
          <w:rPr>
            <w:noProof/>
            <w:webHidden/>
          </w:rPr>
          <w:t>64</w:t>
        </w:r>
        <w:r w:rsidR="00F54E40">
          <w:rPr>
            <w:noProof/>
            <w:webHidden/>
          </w:rPr>
          <w:fldChar w:fldCharType="end"/>
        </w:r>
      </w:hyperlink>
    </w:p>
    <w:p w:rsidR="00F54E40" w:rsidRDefault="001A4520" w:rsidP="00F54E40">
      <w:pPr>
        <w:pStyle w:val="27"/>
        <w:tabs>
          <w:tab w:val="right" w:leader="dot" w:pos="9911"/>
        </w:tabs>
        <w:rPr>
          <w:rFonts w:ascii="Calibri" w:hAnsi="Calibri"/>
          <w:noProof/>
          <w:sz w:val="22"/>
          <w:szCs w:val="22"/>
          <w:lang w:eastAsia="ru-RU"/>
        </w:rPr>
      </w:pPr>
      <w:hyperlink w:anchor="_Toc305579260" w:history="1">
        <w:r w:rsidR="00F54E40" w:rsidRPr="00B56FB7">
          <w:rPr>
            <w:rStyle w:val="af2"/>
            <w:bCs/>
            <w:noProof/>
          </w:rPr>
          <w:t>Ст.59 «ВЗ»  Зона «Водоохранная»</w:t>
        </w:r>
        <w:r w:rsidR="00F54E40">
          <w:rPr>
            <w:noProof/>
            <w:webHidden/>
          </w:rPr>
          <w:tab/>
        </w:r>
        <w:r w:rsidR="00F54E40">
          <w:rPr>
            <w:noProof/>
            <w:webHidden/>
          </w:rPr>
          <w:fldChar w:fldCharType="begin"/>
        </w:r>
        <w:r w:rsidR="00F54E40">
          <w:rPr>
            <w:noProof/>
            <w:webHidden/>
          </w:rPr>
          <w:instrText xml:space="preserve"> PAGEREF _Toc305579260 \h </w:instrText>
        </w:r>
        <w:r w:rsidR="00F54E40">
          <w:rPr>
            <w:noProof/>
            <w:webHidden/>
          </w:rPr>
        </w:r>
        <w:r w:rsidR="00F54E40">
          <w:rPr>
            <w:noProof/>
            <w:webHidden/>
          </w:rPr>
          <w:fldChar w:fldCharType="separate"/>
        </w:r>
        <w:r w:rsidR="00F54E40">
          <w:rPr>
            <w:noProof/>
            <w:webHidden/>
          </w:rPr>
          <w:t>65</w:t>
        </w:r>
        <w:r w:rsidR="00F54E40">
          <w:rPr>
            <w:noProof/>
            <w:webHidden/>
          </w:rPr>
          <w:fldChar w:fldCharType="end"/>
        </w:r>
      </w:hyperlink>
    </w:p>
    <w:p w:rsidR="00F54E40" w:rsidRDefault="001A4520" w:rsidP="00F54E40">
      <w:pPr>
        <w:pStyle w:val="27"/>
        <w:tabs>
          <w:tab w:val="right" w:leader="dot" w:pos="9911"/>
        </w:tabs>
        <w:rPr>
          <w:rFonts w:ascii="Calibri" w:hAnsi="Calibri"/>
          <w:noProof/>
          <w:sz w:val="22"/>
          <w:szCs w:val="22"/>
          <w:lang w:eastAsia="ru-RU"/>
        </w:rPr>
      </w:pPr>
      <w:hyperlink w:anchor="_Toc305579261" w:history="1">
        <w:r w:rsidR="00F54E40" w:rsidRPr="00B56FB7">
          <w:rPr>
            <w:rStyle w:val="af2"/>
            <w:bCs/>
            <w:noProof/>
          </w:rPr>
          <w:t>Ст.60 «ЗСО-2»  Зона «Санитарной охраны подземных водных источников»</w:t>
        </w:r>
        <w:r w:rsidR="00F54E40">
          <w:rPr>
            <w:noProof/>
            <w:webHidden/>
          </w:rPr>
          <w:tab/>
        </w:r>
        <w:r w:rsidR="00F54E40">
          <w:rPr>
            <w:noProof/>
            <w:webHidden/>
          </w:rPr>
          <w:fldChar w:fldCharType="begin"/>
        </w:r>
        <w:r w:rsidR="00F54E40">
          <w:rPr>
            <w:noProof/>
            <w:webHidden/>
          </w:rPr>
          <w:instrText xml:space="preserve"> PAGEREF _Toc305579261 \h </w:instrText>
        </w:r>
        <w:r w:rsidR="00F54E40">
          <w:rPr>
            <w:noProof/>
            <w:webHidden/>
          </w:rPr>
        </w:r>
        <w:r w:rsidR="00F54E40">
          <w:rPr>
            <w:noProof/>
            <w:webHidden/>
          </w:rPr>
          <w:fldChar w:fldCharType="separate"/>
        </w:r>
        <w:r w:rsidR="00F54E40">
          <w:rPr>
            <w:noProof/>
            <w:webHidden/>
          </w:rPr>
          <w:t>67</w:t>
        </w:r>
        <w:r w:rsidR="00F54E40">
          <w:rPr>
            <w:noProof/>
            <w:webHidden/>
          </w:rPr>
          <w:fldChar w:fldCharType="end"/>
        </w:r>
      </w:hyperlink>
    </w:p>
    <w:p w:rsidR="00F54E40" w:rsidRDefault="001A4520" w:rsidP="00F54E40">
      <w:pPr>
        <w:pStyle w:val="27"/>
        <w:tabs>
          <w:tab w:val="right" w:leader="dot" w:pos="9911"/>
        </w:tabs>
        <w:rPr>
          <w:rFonts w:ascii="Calibri" w:hAnsi="Calibri"/>
          <w:noProof/>
          <w:sz w:val="22"/>
          <w:szCs w:val="22"/>
          <w:lang w:eastAsia="ru-RU"/>
        </w:rPr>
      </w:pPr>
      <w:hyperlink w:anchor="_Toc305579262" w:history="1">
        <w:r w:rsidR="00F54E40" w:rsidRPr="00B56FB7">
          <w:rPr>
            <w:rStyle w:val="af2"/>
            <w:bCs/>
            <w:noProof/>
          </w:rPr>
          <w:t>Ст.61 «ЗСО-3»  Зона «Санитарной охраны водопроводов питьевого значения»</w:t>
        </w:r>
        <w:r w:rsidR="00F54E40">
          <w:rPr>
            <w:noProof/>
            <w:webHidden/>
          </w:rPr>
          <w:tab/>
        </w:r>
        <w:r w:rsidR="00F54E40">
          <w:rPr>
            <w:noProof/>
            <w:webHidden/>
          </w:rPr>
          <w:fldChar w:fldCharType="begin"/>
        </w:r>
        <w:r w:rsidR="00F54E40">
          <w:rPr>
            <w:noProof/>
            <w:webHidden/>
          </w:rPr>
          <w:instrText xml:space="preserve"> PAGEREF _Toc305579262 \h </w:instrText>
        </w:r>
        <w:r w:rsidR="00F54E40">
          <w:rPr>
            <w:noProof/>
            <w:webHidden/>
          </w:rPr>
        </w:r>
        <w:r w:rsidR="00F54E40">
          <w:rPr>
            <w:noProof/>
            <w:webHidden/>
          </w:rPr>
          <w:fldChar w:fldCharType="separate"/>
        </w:r>
        <w:r w:rsidR="00F54E40">
          <w:rPr>
            <w:noProof/>
            <w:webHidden/>
          </w:rPr>
          <w:t>69</w:t>
        </w:r>
        <w:r w:rsidR="00F54E40">
          <w:rPr>
            <w:noProof/>
            <w:webHidden/>
          </w:rPr>
          <w:fldChar w:fldCharType="end"/>
        </w:r>
      </w:hyperlink>
    </w:p>
    <w:p w:rsidR="00F54E40" w:rsidRPr="00294E8F" w:rsidRDefault="00F54E40" w:rsidP="00F54E40">
      <w:pPr>
        <w:pStyle w:val="ConsNormal"/>
        <w:widowControl/>
        <w:ind w:right="0" w:firstLine="0"/>
        <w:jc w:val="right"/>
        <w:rPr>
          <w:sz w:val="28"/>
          <w:szCs w:val="28"/>
        </w:rPr>
      </w:pPr>
      <w:r w:rsidRPr="00C06404">
        <w:rPr>
          <w:rFonts w:ascii="Times New Roman" w:hAnsi="Times New Roman"/>
          <w:szCs w:val="28"/>
        </w:rPr>
        <w:fldChar w:fldCharType="end"/>
      </w:r>
    </w:p>
    <w:p w:rsidR="00F54E40" w:rsidRPr="00D02932" w:rsidRDefault="00F54E40" w:rsidP="00F54E40">
      <w:pPr>
        <w:pStyle w:val="1"/>
        <w:pageBreakBefore/>
        <w:ind w:firstLine="0"/>
      </w:pPr>
      <w:bookmarkStart w:id="1" w:name="_Toc305579181"/>
      <w:r w:rsidRPr="00D02932">
        <w:lastRenderedPageBreak/>
        <w:t>Глава I. Порядок применения Правил землепользования и застройки и внесения в них изменений.</w:t>
      </w:r>
      <w:bookmarkEnd w:id="1"/>
    </w:p>
    <w:p w:rsidR="00F54E40" w:rsidRPr="00D02932" w:rsidRDefault="00F54E40" w:rsidP="00F54E40">
      <w:pPr>
        <w:pStyle w:val="2"/>
        <w:rPr>
          <w:b w:val="0"/>
          <w:bCs/>
        </w:rPr>
      </w:pPr>
      <w:bookmarkStart w:id="2" w:name="_Toc305579182"/>
      <w:r w:rsidRPr="00D02932">
        <w:t xml:space="preserve">Раздел </w:t>
      </w:r>
      <w:r w:rsidRPr="00D02932">
        <w:rPr>
          <w:lang w:val="en-US"/>
        </w:rPr>
        <w:t>I</w:t>
      </w:r>
      <w:r w:rsidRPr="00D02932">
        <w:t xml:space="preserve"> Регулирование землепользования и застройки органами местного самоуправления</w:t>
      </w:r>
      <w:bookmarkEnd w:id="2"/>
    </w:p>
    <w:p w:rsidR="00F54E40" w:rsidRPr="00D02932" w:rsidRDefault="00F54E40" w:rsidP="00F54E40">
      <w:pPr>
        <w:pStyle w:val="2"/>
        <w:rPr>
          <w:b w:val="0"/>
          <w:bCs/>
        </w:rPr>
      </w:pPr>
      <w:bookmarkStart w:id="3" w:name="_Toc305579183"/>
      <w:r w:rsidRPr="00D02932">
        <w:t>Часть I  Общие положения о регулировании землепользования и застройки</w:t>
      </w:r>
      <w:bookmarkEnd w:id="3"/>
    </w:p>
    <w:p w:rsidR="00F54E40" w:rsidRPr="00D02932" w:rsidRDefault="00F54E40" w:rsidP="00F54E40">
      <w:pPr>
        <w:pStyle w:val="3"/>
      </w:pPr>
      <w:bookmarkStart w:id="4" w:name="_Toc305579184"/>
      <w:r w:rsidRPr="00D02932">
        <w:t>Ст.1 Методы регулирования землепользования и застройки</w:t>
      </w:r>
      <w:bookmarkEnd w:id="4"/>
    </w:p>
    <w:p w:rsidR="00F54E40" w:rsidRPr="005E4DF7" w:rsidRDefault="00F54E40" w:rsidP="00F54E40">
      <w:pPr>
        <w:ind w:firstLine="510"/>
        <w:jc w:val="both"/>
        <w:rPr>
          <w:rFonts w:cs="Arial"/>
          <w:bCs/>
          <w:sz w:val="28"/>
          <w:szCs w:val="20"/>
          <w:lang w:eastAsia="ru-RU"/>
        </w:rPr>
      </w:pPr>
      <w:r w:rsidRPr="005E4DF7">
        <w:rPr>
          <w:rFonts w:cs="Arial"/>
          <w:bCs/>
          <w:sz w:val="28"/>
          <w:szCs w:val="20"/>
          <w:lang w:eastAsia="ru-RU"/>
        </w:rPr>
        <w:t xml:space="preserve">Органы местного самоуправления муниципального образования городского поселения городского округа ЗАТО Солнечный (далее </w:t>
      </w:r>
      <w:r>
        <w:rPr>
          <w:rFonts w:cs="Arial"/>
          <w:bCs/>
          <w:sz w:val="28"/>
          <w:szCs w:val="20"/>
          <w:lang w:eastAsia="ru-RU"/>
        </w:rPr>
        <w:t>- Поселение</w:t>
      </w:r>
      <w:r w:rsidRPr="005E4DF7">
        <w:rPr>
          <w:rFonts w:cs="Arial"/>
          <w:bCs/>
          <w:sz w:val="28"/>
          <w:szCs w:val="20"/>
          <w:lang w:eastAsia="ru-RU"/>
        </w:rPr>
        <w:t xml:space="preserve">) осуществляют регулирование  землепользования и застройки  территории  </w:t>
      </w:r>
      <w:r>
        <w:rPr>
          <w:rFonts w:cs="Arial"/>
          <w:bCs/>
          <w:sz w:val="28"/>
          <w:szCs w:val="20"/>
          <w:lang w:eastAsia="ru-RU"/>
        </w:rPr>
        <w:t xml:space="preserve">Поселения </w:t>
      </w:r>
      <w:r w:rsidRPr="005E4DF7">
        <w:rPr>
          <w:rFonts w:cs="Arial"/>
          <w:bCs/>
          <w:sz w:val="28"/>
          <w:szCs w:val="20"/>
          <w:lang w:eastAsia="ru-RU"/>
        </w:rPr>
        <w:t xml:space="preserve">посредством разработки, согласования, утверждения, внесения изменений и дополнений, а также обеспечения исполнения требований </w:t>
      </w:r>
      <w:r>
        <w:rPr>
          <w:rFonts w:cs="Arial"/>
          <w:bCs/>
          <w:sz w:val="28"/>
          <w:szCs w:val="20"/>
          <w:lang w:eastAsia="ru-RU"/>
        </w:rPr>
        <w:t xml:space="preserve">градостроительной документации - </w:t>
      </w:r>
      <w:r w:rsidRPr="005E4DF7">
        <w:rPr>
          <w:rFonts w:cs="Arial"/>
          <w:bCs/>
          <w:sz w:val="28"/>
          <w:szCs w:val="20"/>
          <w:lang w:eastAsia="ru-RU"/>
        </w:rPr>
        <w:t>документа территориального планирования Поселения – Генерального плана Поселения (далее – Генплана) и  документации по планировке территории Посел</w:t>
      </w:r>
      <w:r>
        <w:rPr>
          <w:rFonts w:cs="Arial"/>
          <w:bCs/>
          <w:sz w:val="28"/>
          <w:szCs w:val="20"/>
          <w:lang w:eastAsia="ru-RU"/>
        </w:rPr>
        <w:t>ения</w:t>
      </w:r>
      <w:r w:rsidRPr="005E4DF7">
        <w:rPr>
          <w:rFonts w:cs="Arial"/>
          <w:bCs/>
          <w:sz w:val="28"/>
          <w:szCs w:val="20"/>
          <w:lang w:eastAsia="ru-RU"/>
        </w:rPr>
        <w:t xml:space="preserve"> (проектов планировки, проектов межевания, градостроительных планов земельных участков), а  также Правил землепользования и застройки Посел</w:t>
      </w:r>
      <w:r>
        <w:rPr>
          <w:rFonts w:cs="Arial"/>
          <w:bCs/>
          <w:sz w:val="28"/>
          <w:szCs w:val="20"/>
          <w:lang w:eastAsia="ru-RU"/>
        </w:rPr>
        <w:t>ения</w:t>
      </w:r>
      <w:r w:rsidRPr="005E4DF7">
        <w:rPr>
          <w:rFonts w:cs="Arial"/>
          <w:bCs/>
          <w:sz w:val="28"/>
          <w:szCs w:val="20"/>
          <w:lang w:eastAsia="ru-RU"/>
        </w:rPr>
        <w:t xml:space="preserve"> (далее – Правил).</w:t>
      </w:r>
    </w:p>
    <w:p w:rsidR="00F54E40" w:rsidRPr="00D02932" w:rsidRDefault="00F54E40" w:rsidP="00F54E40">
      <w:pPr>
        <w:pStyle w:val="3"/>
        <w:rPr>
          <w:bCs/>
        </w:rPr>
      </w:pPr>
      <w:bookmarkStart w:id="5" w:name="_Toc305579185"/>
      <w:r w:rsidRPr="00D02932">
        <w:t>Ст.2 Внесение дополнений и изменений в градостроительную документацию и Правила</w:t>
      </w:r>
      <w:bookmarkEnd w:id="5"/>
    </w:p>
    <w:p w:rsidR="00F54E40" w:rsidRPr="00D02932" w:rsidRDefault="00F54E40" w:rsidP="00F54E40">
      <w:pPr>
        <w:pStyle w:val="ConsNormal"/>
        <w:widowControl/>
        <w:ind w:right="0" w:firstLine="539"/>
        <w:jc w:val="both"/>
        <w:rPr>
          <w:rFonts w:ascii="Times New Roman" w:hAnsi="Times New Roman"/>
          <w:bCs/>
          <w:sz w:val="28"/>
        </w:rPr>
      </w:pPr>
      <w:r w:rsidRPr="00D02932">
        <w:rPr>
          <w:rFonts w:ascii="Times New Roman" w:hAnsi="Times New Roman"/>
          <w:bCs/>
          <w:sz w:val="28"/>
        </w:rPr>
        <w:t>Не допускается внесение дополнений и изменений в утвержденные градостроительную документацию и Правила, ухудшающих комфортность среды  жизнедеятельности правообладателей недвижимости и снижающих  рыночную стоимость этой недвижимости, в их числе:</w:t>
      </w:r>
    </w:p>
    <w:p w:rsidR="00F54E40" w:rsidRPr="00D02932" w:rsidRDefault="00F54E40" w:rsidP="00F54E40">
      <w:pPr>
        <w:pStyle w:val="ConsNormal"/>
        <w:widowControl/>
        <w:ind w:right="0" w:firstLine="539"/>
        <w:jc w:val="both"/>
        <w:rPr>
          <w:rFonts w:ascii="Times New Roman" w:hAnsi="Times New Roman"/>
          <w:bCs/>
          <w:sz w:val="28"/>
        </w:rPr>
      </w:pPr>
      <w:r w:rsidRPr="00D02932">
        <w:rPr>
          <w:rFonts w:ascii="Times New Roman" w:hAnsi="Times New Roman"/>
          <w:bCs/>
          <w:sz w:val="28"/>
        </w:rPr>
        <w:t>1) увеличение плотности существующей и запланированной застройки,  предусмотренной утвержденными градостроительной документацией и Правилами;</w:t>
      </w:r>
    </w:p>
    <w:p w:rsidR="00F54E40" w:rsidRPr="00D02932" w:rsidRDefault="00F54E40" w:rsidP="00F54E40">
      <w:pPr>
        <w:pStyle w:val="ConsNormal"/>
        <w:widowControl/>
        <w:ind w:right="0" w:firstLine="539"/>
        <w:jc w:val="both"/>
        <w:rPr>
          <w:rFonts w:ascii="Times New Roman" w:hAnsi="Times New Roman"/>
          <w:bCs/>
          <w:sz w:val="28"/>
        </w:rPr>
      </w:pPr>
      <w:r w:rsidRPr="00D02932">
        <w:rPr>
          <w:rFonts w:ascii="Times New Roman" w:hAnsi="Times New Roman"/>
          <w:bCs/>
          <w:sz w:val="28"/>
        </w:rPr>
        <w:t>2) повышение  этажности существующей и запланированной застройки,  предусмотренной утвержденными градостроительной документацией и Правилами;</w:t>
      </w:r>
    </w:p>
    <w:p w:rsidR="00F54E40" w:rsidRPr="00D02932" w:rsidRDefault="00F54E40" w:rsidP="00F54E40">
      <w:pPr>
        <w:pStyle w:val="ConsNormal"/>
        <w:widowControl/>
        <w:ind w:right="0" w:firstLine="539"/>
        <w:jc w:val="both"/>
        <w:rPr>
          <w:rFonts w:ascii="Times New Roman" w:hAnsi="Times New Roman"/>
          <w:bCs/>
          <w:sz w:val="28"/>
        </w:rPr>
      </w:pPr>
      <w:r w:rsidRPr="00D02932">
        <w:rPr>
          <w:rFonts w:ascii="Times New Roman" w:hAnsi="Times New Roman"/>
          <w:bCs/>
          <w:sz w:val="28"/>
        </w:rPr>
        <w:t>3) изменения функционального и территориального зонирования территории</w:t>
      </w:r>
      <w:r w:rsidRPr="00C75223">
        <w:rPr>
          <w:rFonts w:ascii="Times New Roman" w:hAnsi="Times New Roman"/>
          <w:sz w:val="28"/>
        </w:rPr>
        <w:t xml:space="preserve"> </w:t>
      </w:r>
      <w:r>
        <w:rPr>
          <w:rFonts w:ascii="Times New Roman" w:hAnsi="Times New Roman"/>
          <w:sz w:val="28"/>
        </w:rPr>
        <w:t>Поселка</w:t>
      </w:r>
      <w:r w:rsidRPr="00D02932">
        <w:rPr>
          <w:rFonts w:ascii="Times New Roman" w:hAnsi="Times New Roman"/>
          <w:bCs/>
          <w:sz w:val="28"/>
        </w:rPr>
        <w:t>, предусмотренные соответственно Генпланом и Правилами, заключающиеся в сокращении площадей или упразднения  территорий функциональных или территориальных зон ландшафтов, лесов всех категорий, парковых, рекреационных, скверов, бульваров, а также любых иных мест существующего или планируемого размещения многолетних зеленых насаждений;</w:t>
      </w:r>
    </w:p>
    <w:p w:rsidR="00F54E40" w:rsidRDefault="00F54E40" w:rsidP="00F54E40">
      <w:pPr>
        <w:pStyle w:val="ConsNormal"/>
        <w:widowControl/>
        <w:ind w:right="0" w:firstLine="539"/>
        <w:jc w:val="both"/>
        <w:rPr>
          <w:rFonts w:ascii="Times New Roman" w:hAnsi="Times New Roman"/>
          <w:bCs/>
          <w:sz w:val="28"/>
        </w:rPr>
      </w:pPr>
      <w:r w:rsidRPr="00D02932">
        <w:rPr>
          <w:rFonts w:ascii="Times New Roman" w:hAnsi="Times New Roman"/>
          <w:bCs/>
          <w:sz w:val="28"/>
        </w:rPr>
        <w:t>4) размещение любых, не предусмотренных  утвержденными градостроительной документацией и Правилами, предприятий любого класса вредности</w:t>
      </w:r>
      <w:r>
        <w:rPr>
          <w:rFonts w:ascii="Times New Roman" w:hAnsi="Times New Roman"/>
          <w:bCs/>
          <w:sz w:val="28"/>
        </w:rPr>
        <w:t>.</w:t>
      </w:r>
    </w:p>
    <w:p w:rsidR="00F54E40" w:rsidRPr="00D02932" w:rsidRDefault="00F54E40" w:rsidP="00F54E40">
      <w:pPr>
        <w:pStyle w:val="2"/>
      </w:pPr>
      <w:bookmarkStart w:id="6" w:name="_Toc305579186"/>
      <w:r w:rsidRPr="00D02932">
        <w:lastRenderedPageBreak/>
        <w:t xml:space="preserve">Часть </w:t>
      </w:r>
      <w:r w:rsidRPr="00D02932">
        <w:rPr>
          <w:lang w:val="en-US"/>
        </w:rPr>
        <w:t>II</w:t>
      </w:r>
      <w:r w:rsidRPr="00D02932">
        <w:t xml:space="preserve"> Правила землепользования и застройки</w:t>
      </w:r>
      <w:bookmarkEnd w:id="6"/>
    </w:p>
    <w:p w:rsidR="00F54E40" w:rsidRPr="00D02932" w:rsidRDefault="00F54E40" w:rsidP="00F54E40">
      <w:pPr>
        <w:pStyle w:val="3"/>
      </w:pPr>
      <w:bookmarkStart w:id="7" w:name="_Toc101943615"/>
      <w:bookmarkStart w:id="8" w:name="_Toc305579187"/>
      <w:r w:rsidRPr="00D02932">
        <w:t>Ст.3 Правовые основания введения Правил</w:t>
      </w:r>
      <w:bookmarkEnd w:id="7"/>
      <w:bookmarkEnd w:id="8"/>
      <w:r w:rsidRPr="00D02932">
        <w:t xml:space="preserve"> </w:t>
      </w:r>
    </w:p>
    <w:p w:rsidR="00F54E40" w:rsidRPr="002E3BE9" w:rsidRDefault="00F54E40" w:rsidP="00F54E40">
      <w:pPr>
        <w:autoSpaceDE w:val="0"/>
        <w:autoSpaceDN w:val="0"/>
        <w:adjustRightInd w:val="0"/>
        <w:ind w:firstLine="510"/>
        <w:jc w:val="both"/>
        <w:rPr>
          <w:bCs/>
          <w:sz w:val="28"/>
          <w:szCs w:val="28"/>
        </w:rPr>
      </w:pPr>
      <w:r w:rsidRPr="002E3BE9">
        <w:rPr>
          <w:sz w:val="28"/>
          <w:szCs w:val="28"/>
        </w:rPr>
        <w:t>Настоящие Правила разработаны в соответствии с Градостроительным кодексом Российской Федерации, Федеральным законом «Об общих принципах организации  местного самоуправления в Российской Федерации», Земельным кодексом Российской федерации,  законом  Российской  Федерации  «Об  особо  охраняемых   природных территориях», законом Красноярского края № 13-</w:t>
      </w:r>
      <w:r>
        <w:rPr>
          <w:sz w:val="28"/>
          <w:szCs w:val="28"/>
        </w:rPr>
        <w:t>2896</w:t>
      </w:r>
      <w:r w:rsidRPr="002E3BE9">
        <w:rPr>
          <w:sz w:val="28"/>
          <w:szCs w:val="28"/>
        </w:rPr>
        <w:t xml:space="preserve"> от </w:t>
      </w:r>
      <w:r>
        <w:rPr>
          <w:sz w:val="28"/>
          <w:szCs w:val="28"/>
        </w:rPr>
        <w:t>2</w:t>
      </w:r>
      <w:r w:rsidRPr="002E3BE9">
        <w:rPr>
          <w:sz w:val="28"/>
          <w:szCs w:val="28"/>
        </w:rPr>
        <w:t>8.0</w:t>
      </w:r>
      <w:r>
        <w:rPr>
          <w:sz w:val="28"/>
          <w:szCs w:val="28"/>
        </w:rPr>
        <w:t>1</w:t>
      </w:r>
      <w:r w:rsidRPr="002E3BE9">
        <w:rPr>
          <w:sz w:val="28"/>
          <w:szCs w:val="28"/>
        </w:rPr>
        <w:t>.2005г., Законом  Красноярского края №</w:t>
      </w:r>
      <w:r>
        <w:rPr>
          <w:sz w:val="28"/>
          <w:szCs w:val="28"/>
        </w:rPr>
        <w:t xml:space="preserve"> </w:t>
      </w:r>
      <w:r w:rsidRPr="002E3BE9">
        <w:rPr>
          <w:sz w:val="28"/>
          <w:szCs w:val="28"/>
        </w:rPr>
        <w:t>16-4166 от 06.12.2005г. «</w:t>
      </w:r>
      <w:r w:rsidRPr="002E3BE9">
        <w:rPr>
          <w:bCs/>
          <w:sz w:val="28"/>
          <w:szCs w:val="28"/>
          <w:lang w:eastAsia="ru-RU"/>
        </w:rPr>
        <w:t>О составе, порядке деятельности комиссии по подготовке проекта правил землепользования и застройки»</w:t>
      </w:r>
      <w:r>
        <w:rPr>
          <w:bCs/>
          <w:sz w:val="28"/>
          <w:szCs w:val="28"/>
          <w:lang w:eastAsia="ru-RU"/>
        </w:rPr>
        <w:t>, Законом Российской Федерации №3297-1 от 14.07.1992г. «О закрытом административно-территориальном образовании»</w:t>
      </w:r>
      <w:r w:rsidRPr="002E3BE9">
        <w:rPr>
          <w:bCs/>
          <w:sz w:val="28"/>
          <w:szCs w:val="28"/>
          <w:lang w:eastAsia="ru-RU"/>
        </w:rPr>
        <w:t xml:space="preserve"> </w:t>
      </w:r>
      <w:r w:rsidRPr="002E3BE9">
        <w:rPr>
          <w:sz w:val="28"/>
          <w:szCs w:val="28"/>
        </w:rPr>
        <w:t xml:space="preserve"> и  иными  законами  и  нормативными  правовыми  актами Российской Федерации, Красноярского края, нормативными   правовыми   актами   органов местного самоуправления Поселения, Района, а также в  соответствии с утвержденной  градостроительной   документацией, определяющей основные  направления   развития Поселка – его Генпланом.</w:t>
      </w:r>
    </w:p>
    <w:p w:rsidR="00F54E40" w:rsidRPr="00D02932" w:rsidRDefault="00F54E40" w:rsidP="00F54E40">
      <w:pPr>
        <w:pStyle w:val="3"/>
      </w:pPr>
      <w:bookmarkStart w:id="9" w:name="_Toc305579188"/>
      <w:r w:rsidRPr="00D02932">
        <w:t>Ст. 4 Основные понятия и определения</w:t>
      </w:r>
      <w:bookmarkEnd w:id="9"/>
    </w:p>
    <w:p w:rsidR="00F54E40" w:rsidRPr="00761B72" w:rsidRDefault="00F54E40" w:rsidP="00F54E40">
      <w:pPr>
        <w:ind w:firstLine="510"/>
        <w:jc w:val="both"/>
        <w:rPr>
          <w:color w:val="000000"/>
          <w:sz w:val="28"/>
        </w:rPr>
      </w:pPr>
      <w:r w:rsidRPr="00761B72">
        <w:rPr>
          <w:color w:val="000000"/>
          <w:sz w:val="28"/>
        </w:rPr>
        <w:t xml:space="preserve">Основные понятия, используемые в настоящих Правилах: </w:t>
      </w:r>
    </w:p>
    <w:p w:rsidR="00F54E40" w:rsidRPr="00D02932" w:rsidRDefault="00F54E40" w:rsidP="00F54E40">
      <w:pPr>
        <w:jc w:val="both"/>
        <w:rPr>
          <w:sz w:val="28"/>
        </w:rPr>
      </w:pPr>
    </w:p>
    <w:p w:rsidR="00F54E40" w:rsidRPr="00D02932" w:rsidRDefault="00F54E40" w:rsidP="00F54E40">
      <w:pPr>
        <w:ind w:firstLine="540"/>
        <w:jc w:val="both"/>
        <w:rPr>
          <w:sz w:val="28"/>
        </w:rPr>
      </w:pPr>
      <w:r w:rsidRPr="00D02932">
        <w:rPr>
          <w:b/>
          <w:bCs/>
          <w:sz w:val="28"/>
        </w:rPr>
        <w:t xml:space="preserve">блокированный жилой дом </w:t>
      </w:r>
      <w:r w:rsidRPr="00D02932">
        <w:rPr>
          <w:sz w:val="28"/>
        </w:rPr>
        <w:t>- жилое здание на две и большее количество квартир, имеющих отдельные входы с улицы и приусадебные земельные участки;</w:t>
      </w:r>
    </w:p>
    <w:p w:rsidR="00F54E40" w:rsidRDefault="00F54E40" w:rsidP="00F54E40">
      <w:pPr>
        <w:ind w:firstLine="540"/>
        <w:jc w:val="both"/>
        <w:rPr>
          <w:sz w:val="28"/>
        </w:rPr>
      </w:pPr>
      <w:r w:rsidRPr="00D02932">
        <w:rPr>
          <w:b/>
          <w:bCs/>
          <w:sz w:val="28"/>
        </w:rPr>
        <w:t>боковая граница земельного участка</w:t>
      </w:r>
      <w:r w:rsidRPr="00D02932">
        <w:rPr>
          <w:sz w:val="28"/>
        </w:rPr>
        <w:t xml:space="preserve"> - граница, разделяющая два соседних земельных участка;</w:t>
      </w:r>
    </w:p>
    <w:p w:rsidR="00F54E40" w:rsidRPr="00D02932" w:rsidRDefault="00F54E40" w:rsidP="00F54E40">
      <w:pPr>
        <w:ind w:firstLine="540"/>
        <w:jc w:val="both"/>
        <w:rPr>
          <w:sz w:val="28"/>
        </w:rPr>
      </w:pPr>
      <w:r>
        <w:rPr>
          <w:b/>
          <w:bCs/>
          <w:sz w:val="28"/>
        </w:rPr>
        <w:t xml:space="preserve">вспомогательный вид </w:t>
      </w:r>
      <w:r w:rsidRPr="00D02932">
        <w:rPr>
          <w:b/>
          <w:bCs/>
          <w:sz w:val="28"/>
        </w:rPr>
        <w:t>разрешенн</w:t>
      </w:r>
      <w:r>
        <w:rPr>
          <w:b/>
          <w:bCs/>
          <w:sz w:val="28"/>
        </w:rPr>
        <w:t>ого</w:t>
      </w:r>
      <w:r w:rsidRPr="00D02932">
        <w:rPr>
          <w:b/>
          <w:bCs/>
          <w:sz w:val="28"/>
        </w:rPr>
        <w:t xml:space="preserve"> использования объектов недвижимости</w:t>
      </w:r>
      <w:r>
        <w:rPr>
          <w:b/>
          <w:bCs/>
          <w:sz w:val="28"/>
        </w:rPr>
        <w:t xml:space="preserve"> </w:t>
      </w:r>
      <w:r w:rsidRPr="00D02932">
        <w:rPr>
          <w:sz w:val="28"/>
        </w:rPr>
        <w:t xml:space="preserve">– </w:t>
      </w:r>
      <w:r>
        <w:rPr>
          <w:sz w:val="28"/>
        </w:rPr>
        <w:t>виды использования недвижимости, которые могут быть реализованы только вместе с разрешенным или условно разрешенным ее использованием</w:t>
      </w:r>
      <w:r w:rsidRPr="00D02932">
        <w:rPr>
          <w:sz w:val="28"/>
        </w:rPr>
        <w:t>;</w:t>
      </w:r>
    </w:p>
    <w:p w:rsidR="00F54E40" w:rsidRPr="00D02932" w:rsidRDefault="00F54E40" w:rsidP="00F54E40">
      <w:pPr>
        <w:ind w:firstLine="540"/>
        <w:jc w:val="both"/>
        <w:rPr>
          <w:sz w:val="28"/>
        </w:rPr>
      </w:pPr>
      <w:r w:rsidRPr="00D02932">
        <w:rPr>
          <w:b/>
          <w:bCs/>
          <w:sz w:val="28"/>
        </w:rPr>
        <w:t>высота строения</w:t>
      </w:r>
      <w:r w:rsidRPr="00D02932">
        <w:rPr>
          <w:sz w:val="28"/>
        </w:rPr>
        <w:t xml:space="preserve"> - расстояние по вертикали, измеренное от проектной отметки земли до наивысшей точки плоской крыши или до наивысшей точки конька скатной крыши;</w:t>
      </w:r>
    </w:p>
    <w:p w:rsidR="00F54E40" w:rsidRPr="00D02932" w:rsidRDefault="00F54E40" w:rsidP="00F54E40">
      <w:pPr>
        <w:ind w:firstLine="540"/>
        <w:jc w:val="both"/>
        <w:rPr>
          <w:sz w:val="28"/>
        </w:rPr>
      </w:pPr>
      <w:r w:rsidRPr="00D02932">
        <w:rPr>
          <w:b/>
          <w:bCs/>
          <w:sz w:val="28"/>
        </w:rPr>
        <w:t xml:space="preserve">глубина земельного участка </w:t>
      </w:r>
      <w:r w:rsidRPr="00D02932">
        <w:rPr>
          <w:sz w:val="28"/>
        </w:rPr>
        <w:t>- расстояние от лицевой до задней границы земельного участка;</w:t>
      </w:r>
    </w:p>
    <w:p w:rsidR="00F54E40" w:rsidRPr="00D02932" w:rsidRDefault="00F54E40" w:rsidP="00F54E40">
      <w:pPr>
        <w:ind w:firstLine="540"/>
        <w:jc w:val="both"/>
        <w:rPr>
          <w:sz w:val="28"/>
          <w:szCs w:val="28"/>
        </w:rPr>
      </w:pPr>
      <w:r w:rsidRPr="00D02932">
        <w:rPr>
          <w:b/>
          <w:bCs/>
          <w:sz w:val="28"/>
          <w:szCs w:val="28"/>
        </w:rPr>
        <w:t>градостроительная документация</w:t>
      </w:r>
      <w:r w:rsidRPr="00D02932">
        <w:rPr>
          <w:sz w:val="28"/>
          <w:szCs w:val="28"/>
        </w:rPr>
        <w:t xml:space="preserve"> – документ территориального планирования (Генплан), документация по планировке территории (проекты планировки, проекты межевания, градостроительные планы земельных участков), разрабатываемые на основании заданий на их разработку и в соответствии с градостроительными, экологическими и иными техническими регламентами; </w:t>
      </w:r>
    </w:p>
    <w:p w:rsidR="00F54E40" w:rsidRPr="00D02932" w:rsidRDefault="00F54E40" w:rsidP="00F54E40">
      <w:pPr>
        <w:ind w:firstLine="540"/>
        <w:jc w:val="both"/>
        <w:rPr>
          <w:sz w:val="28"/>
          <w:szCs w:val="28"/>
        </w:rPr>
      </w:pPr>
      <w:r w:rsidRPr="00D02932">
        <w:rPr>
          <w:b/>
          <w:bCs/>
          <w:sz w:val="28"/>
          <w:szCs w:val="28"/>
        </w:rPr>
        <w:t xml:space="preserve">градостроительное зонирование </w:t>
      </w:r>
      <w:r w:rsidRPr="00D02932">
        <w:rPr>
          <w:sz w:val="28"/>
          <w:szCs w:val="28"/>
        </w:rPr>
        <w:t>– зонирование территори</w:t>
      </w:r>
      <w:r>
        <w:rPr>
          <w:sz w:val="28"/>
          <w:szCs w:val="28"/>
        </w:rPr>
        <w:t>й</w:t>
      </w:r>
      <w:r w:rsidRPr="00D02932">
        <w:rPr>
          <w:sz w:val="28"/>
          <w:szCs w:val="28"/>
        </w:rPr>
        <w:t xml:space="preserve"> </w:t>
      </w:r>
      <w:r>
        <w:rPr>
          <w:sz w:val="28"/>
          <w:szCs w:val="28"/>
        </w:rPr>
        <w:t>поселений</w:t>
      </w:r>
      <w:r w:rsidRPr="00D02932">
        <w:rPr>
          <w:sz w:val="28"/>
          <w:szCs w:val="28"/>
        </w:rPr>
        <w:t xml:space="preserve"> в целях определения территориальных зон и установления градостроительных регламентов;</w:t>
      </w:r>
    </w:p>
    <w:p w:rsidR="00F54E40" w:rsidRPr="00A56C8C" w:rsidRDefault="00F54E40" w:rsidP="00F54E40">
      <w:pPr>
        <w:ind w:firstLine="540"/>
        <w:jc w:val="both"/>
        <w:rPr>
          <w:color w:val="000000"/>
          <w:sz w:val="28"/>
          <w:szCs w:val="28"/>
        </w:rPr>
      </w:pPr>
      <w:r w:rsidRPr="00A56C8C">
        <w:rPr>
          <w:b/>
          <w:color w:val="000000"/>
          <w:sz w:val="28"/>
          <w:szCs w:val="28"/>
        </w:rPr>
        <w:t xml:space="preserve">градостроительный план  земельного участка – </w:t>
      </w:r>
      <w:r w:rsidRPr="00A56C8C">
        <w:rPr>
          <w:color w:val="000000"/>
          <w:sz w:val="28"/>
          <w:szCs w:val="28"/>
        </w:rPr>
        <w:t xml:space="preserve">вид документации по планировке территории, проекты которого подготавливаются применительно к </w:t>
      </w:r>
      <w:r w:rsidRPr="00A56C8C">
        <w:rPr>
          <w:color w:val="000000"/>
          <w:sz w:val="28"/>
          <w:szCs w:val="28"/>
        </w:rPr>
        <w:lastRenderedPageBreak/>
        <w:t>застроенным или предназначенным для строительства, реконструкции объектов капитального строительства земельным участкам;</w:t>
      </w:r>
    </w:p>
    <w:p w:rsidR="00F54E40" w:rsidRPr="00D02932" w:rsidRDefault="00F54E40" w:rsidP="00F54E40">
      <w:pPr>
        <w:ind w:firstLine="540"/>
        <w:jc w:val="both"/>
        <w:rPr>
          <w:sz w:val="28"/>
          <w:szCs w:val="28"/>
        </w:rPr>
      </w:pPr>
      <w:r w:rsidRPr="00D02932">
        <w:rPr>
          <w:b/>
          <w:bCs/>
          <w:sz w:val="28"/>
          <w:szCs w:val="28"/>
        </w:rPr>
        <w:t>градостроительный регламент</w:t>
      </w:r>
      <w:r w:rsidRPr="00D02932">
        <w:rPr>
          <w:sz w:val="28"/>
          <w:szCs w:val="28"/>
        </w:rPr>
        <w:t xml:space="preserve"> – устанавливаемые в границах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а также ограничения использования земельных участков и объектов капитального строительства; </w:t>
      </w:r>
    </w:p>
    <w:p w:rsidR="00F54E40" w:rsidRPr="00D02932" w:rsidRDefault="00F54E40" w:rsidP="00F54E40">
      <w:pPr>
        <w:ind w:firstLine="540"/>
        <w:jc w:val="both"/>
        <w:rPr>
          <w:sz w:val="28"/>
        </w:rPr>
      </w:pPr>
      <w:r w:rsidRPr="00D02932">
        <w:rPr>
          <w:b/>
          <w:bCs/>
          <w:sz w:val="28"/>
        </w:rPr>
        <w:t xml:space="preserve">двор </w:t>
      </w:r>
      <w:r w:rsidRPr="00D02932">
        <w:rPr>
          <w:sz w:val="28"/>
        </w:rPr>
        <w:t>- незастроенные части земельного участка, расположенные между стенами зданий и границами земельного участка;</w:t>
      </w:r>
    </w:p>
    <w:p w:rsidR="00F54E40" w:rsidRPr="00D02932" w:rsidRDefault="00F54E40" w:rsidP="00F54E40">
      <w:pPr>
        <w:ind w:firstLine="540"/>
        <w:jc w:val="both"/>
        <w:rPr>
          <w:sz w:val="28"/>
          <w:szCs w:val="28"/>
        </w:rPr>
      </w:pPr>
      <w:r w:rsidRPr="00D02932">
        <w:rPr>
          <w:b/>
          <w:sz w:val="28"/>
          <w:szCs w:val="28"/>
        </w:rPr>
        <w:t>дом жилой индивидуальный</w:t>
      </w:r>
      <w:r w:rsidRPr="00D02932">
        <w:rPr>
          <w:sz w:val="28"/>
          <w:szCs w:val="28"/>
        </w:rPr>
        <w:t xml:space="preserve"> – жилой дом, предназначенный для проживания одной семьи;</w:t>
      </w:r>
    </w:p>
    <w:p w:rsidR="00F54E40" w:rsidRPr="00D02932" w:rsidRDefault="00F54E40" w:rsidP="00F54E40">
      <w:pPr>
        <w:ind w:firstLine="540"/>
        <w:jc w:val="both"/>
        <w:rPr>
          <w:sz w:val="28"/>
          <w:szCs w:val="28"/>
        </w:rPr>
      </w:pPr>
      <w:r w:rsidRPr="00D02932">
        <w:rPr>
          <w:b/>
          <w:sz w:val="28"/>
          <w:szCs w:val="28"/>
        </w:rPr>
        <w:t>дом жилой  двухквартирный</w:t>
      </w:r>
      <w:r w:rsidRPr="00D02932">
        <w:rPr>
          <w:sz w:val="28"/>
          <w:szCs w:val="28"/>
        </w:rPr>
        <w:t xml:space="preserve"> – жилой дом, предназначенный для проживания двух семей;</w:t>
      </w:r>
    </w:p>
    <w:p w:rsidR="00F54E40" w:rsidRPr="00D02932" w:rsidRDefault="00F54E40" w:rsidP="00F54E40">
      <w:pPr>
        <w:ind w:firstLine="540"/>
        <w:jc w:val="both"/>
        <w:rPr>
          <w:sz w:val="28"/>
        </w:rPr>
      </w:pPr>
      <w:r w:rsidRPr="00D02932">
        <w:rPr>
          <w:b/>
          <w:bCs/>
          <w:sz w:val="28"/>
        </w:rPr>
        <w:t xml:space="preserve">дома малой этажности </w:t>
      </w:r>
      <w:r w:rsidRPr="00D02932">
        <w:rPr>
          <w:sz w:val="28"/>
        </w:rPr>
        <w:t xml:space="preserve">- здания высотой до </w:t>
      </w:r>
      <w:r>
        <w:rPr>
          <w:sz w:val="28"/>
        </w:rPr>
        <w:t>3</w:t>
      </w:r>
      <w:r w:rsidRPr="00D02932">
        <w:rPr>
          <w:sz w:val="28"/>
        </w:rPr>
        <w:t xml:space="preserve"> этажей</w:t>
      </w:r>
      <w:r>
        <w:rPr>
          <w:sz w:val="28"/>
        </w:rPr>
        <w:t xml:space="preserve"> включительно</w:t>
      </w:r>
      <w:r w:rsidRPr="00D02932">
        <w:rPr>
          <w:sz w:val="28"/>
        </w:rPr>
        <w:t>;</w:t>
      </w:r>
    </w:p>
    <w:p w:rsidR="00F54E40" w:rsidRPr="00D02932" w:rsidRDefault="00F54E40" w:rsidP="00F54E40">
      <w:pPr>
        <w:ind w:firstLine="540"/>
        <w:jc w:val="both"/>
        <w:rPr>
          <w:sz w:val="28"/>
        </w:rPr>
      </w:pPr>
      <w:r w:rsidRPr="00D02932">
        <w:rPr>
          <w:b/>
          <w:bCs/>
          <w:sz w:val="28"/>
        </w:rPr>
        <w:t>задняя граница земельного участка</w:t>
      </w:r>
      <w:r w:rsidRPr="00D02932">
        <w:rPr>
          <w:sz w:val="28"/>
        </w:rPr>
        <w:t xml:space="preserve"> - граница, противоположная лицевой границе земельного участка;</w:t>
      </w:r>
    </w:p>
    <w:p w:rsidR="00F54E40" w:rsidRDefault="00F54E40" w:rsidP="00F54E40">
      <w:pPr>
        <w:autoSpaceDE w:val="0"/>
        <w:autoSpaceDN w:val="0"/>
        <w:adjustRightInd w:val="0"/>
        <w:ind w:firstLine="540"/>
        <w:jc w:val="both"/>
        <w:outlineLvl w:val="1"/>
        <w:rPr>
          <w:sz w:val="28"/>
          <w:szCs w:val="28"/>
          <w:lang w:eastAsia="ru-RU"/>
        </w:rPr>
      </w:pPr>
      <w:r w:rsidRPr="00C76D26">
        <w:rPr>
          <w:b/>
          <w:sz w:val="28"/>
          <w:szCs w:val="28"/>
          <w:lang w:eastAsia="ru-RU"/>
        </w:rPr>
        <w:t>здание</w:t>
      </w:r>
      <w:r>
        <w:rPr>
          <w:sz w:val="28"/>
          <w:szCs w:val="28"/>
          <w:lang w:eastAsia="ru-RU"/>
        </w:rPr>
        <w:t xml:space="preserve"> - результат строительства, представляющий собой объемную строительную систему, имеющую надземную и (или) подземную части, включающую в себя помещения, сети инженерно-технического обеспечения и системы инженерно-технического обеспечения и предназначенную для проживания и (или) деятельности людей, размещения производства, хранения продукции или содержания животных;</w:t>
      </w:r>
    </w:p>
    <w:p w:rsidR="00F54E40" w:rsidRPr="00D02932" w:rsidRDefault="00F54E40" w:rsidP="00F54E40">
      <w:pPr>
        <w:ind w:firstLine="540"/>
        <w:jc w:val="both"/>
        <w:rPr>
          <w:sz w:val="28"/>
        </w:rPr>
      </w:pPr>
      <w:r w:rsidRPr="00D02932">
        <w:rPr>
          <w:b/>
          <w:bCs/>
          <w:sz w:val="28"/>
        </w:rPr>
        <w:t xml:space="preserve">земельный участок </w:t>
      </w:r>
      <w:r w:rsidRPr="00D02932">
        <w:rPr>
          <w:sz w:val="28"/>
        </w:rPr>
        <w:t>– часть поверхности земли (в том числе поверхностный почвенный слой), границы которого описаны и удостоверены в установленном порядке;</w:t>
      </w:r>
    </w:p>
    <w:p w:rsidR="00F54E40" w:rsidRPr="00D02932" w:rsidRDefault="00F54E40" w:rsidP="00F54E40">
      <w:pPr>
        <w:ind w:firstLine="540"/>
        <w:jc w:val="both"/>
        <w:rPr>
          <w:sz w:val="28"/>
        </w:rPr>
      </w:pPr>
      <w:r w:rsidRPr="00D02932">
        <w:rPr>
          <w:b/>
          <w:bCs/>
          <w:sz w:val="28"/>
        </w:rPr>
        <w:t xml:space="preserve">изменение объектов недвижимости </w:t>
      </w:r>
      <w:r w:rsidRPr="00D02932">
        <w:rPr>
          <w:sz w:val="28"/>
        </w:rPr>
        <w:t xml:space="preserve">- изменение вида использования и (или) предельных параметров разрешенного строительства объектов недвижимости в пределах, установленных градостроительными регламентами соответствующих территориальных зон; </w:t>
      </w:r>
    </w:p>
    <w:p w:rsidR="00F54E40" w:rsidRPr="00B7747E" w:rsidRDefault="00F54E40" w:rsidP="00F54E40">
      <w:pPr>
        <w:autoSpaceDE w:val="0"/>
        <w:autoSpaceDN w:val="0"/>
        <w:adjustRightInd w:val="0"/>
        <w:ind w:firstLine="540"/>
        <w:jc w:val="both"/>
        <w:outlineLvl w:val="2"/>
        <w:rPr>
          <w:bCs/>
          <w:sz w:val="28"/>
          <w:szCs w:val="28"/>
          <w:lang w:eastAsia="ru-RU"/>
        </w:rPr>
      </w:pPr>
      <w:r>
        <w:rPr>
          <w:b/>
          <w:bCs/>
          <w:sz w:val="28"/>
          <w:szCs w:val="28"/>
        </w:rPr>
        <w:t>квартира -</w:t>
      </w:r>
      <w:r>
        <w:rPr>
          <w:b/>
          <w:bCs/>
          <w:sz w:val="28"/>
          <w:szCs w:val="28"/>
          <w:lang w:eastAsia="ru-RU"/>
        </w:rPr>
        <w:t xml:space="preserve"> </w:t>
      </w:r>
      <w:r w:rsidRPr="00B7747E">
        <w:rPr>
          <w:bCs/>
          <w:sz w:val="28"/>
          <w:szCs w:val="28"/>
          <w:lang w:eastAsia="ru-RU"/>
        </w:rPr>
        <w:t>структурно обособленное помещение в многоквартирном доме, обеспечивающее возможность прямого доступа к помещениям общего пользования в таком доме и состоящее из одной или нескольких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обособленном помещении;</w:t>
      </w:r>
    </w:p>
    <w:p w:rsidR="00F54E40" w:rsidRPr="00D02932" w:rsidRDefault="00F54E40" w:rsidP="00F54E40">
      <w:pPr>
        <w:ind w:firstLine="540"/>
        <w:jc w:val="both"/>
        <w:rPr>
          <w:sz w:val="28"/>
          <w:szCs w:val="28"/>
        </w:rPr>
      </w:pPr>
      <w:r w:rsidRPr="00D02932">
        <w:rPr>
          <w:b/>
          <w:sz w:val="28"/>
          <w:szCs w:val="28"/>
        </w:rPr>
        <w:t xml:space="preserve">красные линии – </w:t>
      </w:r>
      <w:r w:rsidRPr="00D02932">
        <w:rPr>
          <w:sz w:val="28"/>
          <w:szCs w:val="28"/>
        </w:rPr>
        <w:t>линии,</w:t>
      </w:r>
      <w:r>
        <w:rPr>
          <w:sz w:val="28"/>
          <w:szCs w:val="28"/>
        </w:rPr>
        <w:t xml:space="preserve"> обозначающие</w:t>
      </w:r>
      <w:r w:rsidRPr="00D02932">
        <w:rPr>
          <w:sz w:val="28"/>
          <w:szCs w:val="28"/>
        </w:rPr>
        <w:t xml:space="preserve">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 – кабельны</w:t>
      </w:r>
      <w:r>
        <w:rPr>
          <w:sz w:val="28"/>
          <w:szCs w:val="28"/>
        </w:rPr>
        <w:t>е</w:t>
      </w:r>
      <w:r w:rsidRPr="00D02932">
        <w:rPr>
          <w:sz w:val="28"/>
          <w:szCs w:val="28"/>
        </w:rPr>
        <w:t xml:space="preserve"> сооружения), трубопроводы, автомобильные дороги, железнодорожные линии и другие подобные сооружения (линейные объекты);</w:t>
      </w:r>
    </w:p>
    <w:p w:rsidR="00F54E40" w:rsidRPr="00D02932" w:rsidRDefault="00F54E40" w:rsidP="00F54E40">
      <w:pPr>
        <w:ind w:firstLine="540"/>
        <w:jc w:val="both"/>
        <w:rPr>
          <w:sz w:val="28"/>
          <w:szCs w:val="28"/>
        </w:rPr>
      </w:pPr>
      <w:r w:rsidRPr="00D02932">
        <w:rPr>
          <w:b/>
          <w:bCs/>
          <w:sz w:val="28"/>
          <w:szCs w:val="28"/>
        </w:rPr>
        <w:t>коэффициент застройки</w:t>
      </w:r>
      <w:r w:rsidRPr="00D02932">
        <w:rPr>
          <w:sz w:val="28"/>
          <w:szCs w:val="28"/>
        </w:rPr>
        <w:t xml:space="preserve"> – максимально допустимая величина отношения суммарной площади земли под всеми зданиями и сооружениями на земельном </w:t>
      </w:r>
      <w:r w:rsidRPr="00D02932">
        <w:rPr>
          <w:sz w:val="28"/>
          <w:szCs w:val="28"/>
        </w:rPr>
        <w:lastRenderedPageBreak/>
        <w:t>участке к площади земельного участка (разрешенная площадь застройки земельного участка определяется умножением площади земельного участка на коэффициент застройки);</w:t>
      </w:r>
    </w:p>
    <w:p w:rsidR="00F54E40" w:rsidRPr="00D02932" w:rsidRDefault="00F54E40" w:rsidP="00F54E40">
      <w:pPr>
        <w:ind w:firstLine="540"/>
        <w:jc w:val="both"/>
        <w:rPr>
          <w:sz w:val="28"/>
          <w:szCs w:val="28"/>
        </w:rPr>
      </w:pPr>
      <w:r w:rsidRPr="00D02932">
        <w:rPr>
          <w:b/>
          <w:bCs/>
          <w:sz w:val="28"/>
          <w:szCs w:val="28"/>
        </w:rPr>
        <w:t>коэффициент интенсивности использования территории</w:t>
      </w:r>
      <w:r w:rsidRPr="00D02932">
        <w:rPr>
          <w:sz w:val="28"/>
          <w:szCs w:val="28"/>
        </w:rPr>
        <w:t xml:space="preserve"> – максимально допустимая величина отношения общей суммарной площади помещений во всех зданиях и сооружениях на земельном участке к площади земельного участка (разрешенная общая суммарная  площадь помещений определяется умножением площади земельного участка на коэффициент </w:t>
      </w:r>
      <w:r>
        <w:rPr>
          <w:sz w:val="28"/>
          <w:szCs w:val="28"/>
        </w:rPr>
        <w:t xml:space="preserve">интенсивности </w:t>
      </w:r>
      <w:r w:rsidRPr="00D02932">
        <w:rPr>
          <w:sz w:val="28"/>
          <w:szCs w:val="28"/>
        </w:rPr>
        <w:t>использования территории);</w:t>
      </w:r>
    </w:p>
    <w:p w:rsidR="00F54E40" w:rsidRPr="009673D5" w:rsidRDefault="00F54E40" w:rsidP="00F54E40">
      <w:pPr>
        <w:ind w:firstLine="540"/>
        <w:jc w:val="both"/>
        <w:rPr>
          <w:sz w:val="28"/>
          <w:szCs w:val="28"/>
        </w:rPr>
      </w:pPr>
      <w:r w:rsidRPr="00D02932">
        <w:rPr>
          <w:b/>
          <w:bCs/>
          <w:sz w:val="28"/>
          <w:szCs w:val="28"/>
        </w:rPr>
        <w:t>коэффициент свободных территорий</w:t>
      </w:r>
      <w:r w:rsidRPr="00D02932">
        <w:rPr>
          <w:sz w:val="28"/>
          <w:szCs w:val="28"/>
        </w:rPr>
        <w:t xml:space="preserve"> - </w:t>
      </w:r>
      <w:r w:rsidRPr="009673D5">
        <w:rPr>
          <w:sz w:val="28"/>
          <w:szCs w:val="28"/>
        </w:rPr>
        <w:t xml:space="preserve">минимально допустимая величина отношения площади незастроенной территории земельного участка к площади </w:t>
      </w:r>
      <w:r>
        <w:rPr>
          <w:sz w:val="28"/>
          <w:szCs w:val="28"/>
        </w:rPr>
        <w:t>всего</w:t>
      </w:r>
      <w:r w:rsidRPr="009673D5">
        <w:rPr>
          <w:sz w:val="28"/>
          <w:szCs w:val="28"/>
        </w:rPr>
        <w:t xml:space="preserve"> земельно</w:t>
      </w:r>
      <w:r>
        <w:rPr>
          <w:sz w:val="28"/>
          <w:szCs w:val="28"/>
        </w:rPr>
        <w:t>го</w:t>
      </w:r>
      <w:r w:rsidRPr="009673D5">
        <w:rPr>
          <w:sz w:val="28"/>
          <w:szCs w:val="28"/>
        </w:rPr>
        <w:t xml:space="preserve"> участк</w:t>
      </w:r>
      <w:r>
        <w:rPr>
          <w:sz w:val="28"/>
          <w:szCs w:val="28"/>
        </w:rPr>
        <w:t>а;</w:t>
      </w:r>
    </w:p>
    <w:p w:rsidR="00F54E40" w:rsidRPr="00D02932" w:rsidRDefault="00F54E40" w:rsidP="00F54E40">
      <w:pPr>
        <w:ind w:firstLine="540"/>
        <w:jc w:val="both"/>
        <w:rPr>
          <w:sz w:val="28"/>
          <w:szCs w:val="28"/>
        </w:rPr>
      </w:pPr>
      <w:r w:rsidRPr="00D02932">
        <w:rPr>
          <w:b/>
          <w:bCs/>
          <w:sz w:val="28"/>
          <w:szCs w:val="28"/>
        </w:rPr>
        <w:t>линии регулирования застройки</w:t>
      </w:r>
      <w:r w:rsidRPr="00D02932">
        <w:rPr>
          <w:sz w:val="28"/>
          <w:szCs w:val="28"/>
        </w:rPr>
        <w:t xml:space="preserve"> - линия, ограничивающая размещение зданий на земельном участке;</w:t>
      </w:r>
    </w:p>
    <w:p w:rsidR="00F54E40" w:rsidRPr="00D02932" w:rsidRDefault="00F54E40" w:rsidP="00F54E40">
      <w:pPr>
        <w:ind w:firstLine="540"/>
        <w:jc w:val="both"/>
        <w:rPr>
          <w:sz w:val="28"/>
          <w:szCs w:val="28"/>
        </w:rPr>
      </w:pPr>
      <w:r w:rsidRPr="00D02932">
        <w:rPr>
          <w:b/>
          <w:bCs/>
          <w:sz w:val="28"/>
          <w:szCs w:val="28"/>
        </w:rPr>
        <w:t>лицевая граница земельного участка</w:t>
      </w:r>
      <w:r w:rsidRPr="00D02932">
        <w:rPr>
          <w:sz w:val="28"/>
          <w:szCs w:val="28"/>
        </w:rPr>
        <w:t xml:space="preserve"> - граница земельного участка, примыкающая к улице;</w:t>
      </w:r>
    </w:p>
    <w:p w:rsidR="00F54E40" w:rsidRPr="00D02932" w:rsidRDefault="00F54E40" w:rsidP="00F54E40">
      <w:pPr>
        <w:ind w:firstLine="540"/>
        <w:jc w:val="both"/>
        <w:rPr>
          <w:sz w:val="28"/>
          <w:szCs w:val="28"/>
        </w:rPr>
      </w:pPr>
      <w:r w:rsidRPr="00D02932">
        <w:rPr>
          <w:b/>
          <w:bCs/>
          <w:sz w:val="28"/>
          <w:szCs w:val="28"/>
        </w:rPr>
        <w:t>лицевой земельный участок</w:t>
      </w:r>
      <w:r w:rsidRPr="00D02932">
        <w:rPr>
          <w:sz w:val="28"/>
          <w:szCs w:val="28"/>
        </w:rPr>
        <w:t xml:space="preserve"> - земельный участок, имеющий одну или более лицевых границ;</w:t>
      </w:r>
    </w:p>
    <w:p w:rsidR="00F54E40" w:rsidRPr="00D02932" w:rsidRDefault="00F54E40" w:rsidP="00F54E40">
      <w:pPr>
        <w:ind w:firstLine="540"/>
        <w:jc w:val="both"/>
        <w:rPr>
          <w:sz w:val="28"/>
        </w:rPr>
      </w:pPr>
      <w:r w:rsidRPr="00D02932">
        <w:rPr>
          <w:b/>
          <w:bCs/>
          <w:sz w:val="28"/>
        </w:rPr>
        <w:t>минимальная площадь земельного участка</w:t>
      </w:r>
      <w:r w:rsidRPr="00D02932">
        <w:rPr>
          <w:sz w:val="28"/>
        </w:rPr>
        <w:t xml:space="preserve"> - наименьшая площадь земельного участка, установленная градостроительным регламентом для определенной территориальной зоны;</w:t>
      </w:r>
    </w:p>
    <w:p w:rsidR="00F54E40" w:rsidRPr="00D02932" w:rsidRDefault="00F54E40" w:rsidP="00F54E40">
      <w:pPr>
        <w:ind w:firstLine="540"/>
        <w:jc w:val="both"/>
        <w:rPr>
          <w:sz w:val="28"/>
        </w:rPr>
      </w:pPr>
      <w:r w:rsidRPr="00D02932">
        <w:rPr>
          <w:b/>
          <w:bCs/>
          <w:sz w:val="28"/>
        </w:rPr>
        <w:t xml:space="preserve">многоквартирный жилой дом </w:t>
      </w:r>
      <w:r w:rsidRPr="00D02932">
        <w:rPr>
          <w:sz w:val="28"/>
        </w:rPr>
        <w:t xml:space="preserve">- жилое здание, в котором </w:t>
      </w:r>
      <w:r>
        <w:rPr>
          <w:sz w:val="28"/>
        </w:rPr>
        <w:t xml:space="preserve">2 и </w:t>
      </w:r>
      <w:r w:rsidRPr="00D02932">
        <w:rPr>
          <w:sz w:val="28"/>
        </w:rPr>
        <w:t>более квартир</w:t>
      </w:r>
      <w:r>
        <w:rPr>
          <w:sz w:val="28"/>
        </w:rPr>
        <w:t>ы</w:t>
      </w:r>
      <w:r w:rsidRPr="00D02932">
        <w:rPr>
          <w:sz w:val="28"/>
        </w:rPr>
        <w:t>, не имеющи</w:t>
      </w:r>
      <w:r>
        <w:rPr>
          <w:sz w:val="28"/>
        </w:rPr>
        <w:t>е</w:t>
      </w:r>
      <w:r w:rsidRPr="00D02932">
        <w:rPr>
          <w:sz w:val="28"/>
        </w:rPr>
        <w:t xml:space="preserve"> отдельных входов с улицы;</w:t>
      </w:r>
    </w:p>
    <w:p w:rsidR="00F54E40" w:rsidRPr="00D02932" w:rsidRDefault="00F54E40" w:rsidP="00F54E40">
      <w:pPr>
        <w:ind w:firstLine="540"/>
        <w:jc w:val="both"/>
        <w:rPr>
          <w:sz w:val="28"/>
        </w:rPr>
      </w:pPr>
      <w:r w:rsidRPr="00D02932">
        <w:rPr>
          <w:b/>
          <w:bCs/>
          <w:sz w:val="28"/>
        </w:rPr>
        <w:t xml:space="preserve">объекты недвижимости </w:t>
      </w:r>
      <w:r w:rsidRPr="00D02932">
        <w:rPr>
          <w:sz w:val="28"/>
        </w:rPr>
        <w:t>- объекты, в отношении которых осуществляется градостроительная деятельность и которые определены в абзаце первом пункта 1 статьи 130 Гражданского кодекса Российской Федерации;</w:t>
      </w:r>
    </w:p>
    <w:p w:rsidR="00F54E40" w:rsidRPr="00D02932" w:rsidRDefault="00F54E40" w:rsidP="00F54E40">
      <w:pPr>
        <w:ind w:firstLine="540"/>
        <w:jc w:val="both"/>
        <w:rPr>
          <w:sz w:val="28"/>
        </w:rPr>
      </w:pPr>
      <w:r w:rsidRPr="00D02932">
        <w:rPr>
          <w:b/>
          <w:bCs/>
          <w:sz w:val="28"/>
        </w:rPr>
        <w:t xml:space="preserve">отступ здания </w:t>
      </w:r>
      <w:r w:rsidRPr="00D02932">
        <w:rPr>
          <w:sz w:val="28"/>
        </w:rPr>
        <w:t>– расстояние между границей земельного участка и фасадом  здания;</w:t>
      </w:r>
    </w:p>
    <w:p w:rsidR="00F54E40" w:rsidRPr="00D02932" w:rsidRDefault="00F54E40" w:rsidP="00F54E40">
      <w:pPr>
        <w:ind w:firstLine="540"/>
        <w:jc w:val="both"/>
        <w:rPr>
          <w:sz w:val="28"/>
        </w:rPr>
      </w:pPr>
      <w:r w:rsidRPr="00D02932">
        <w:rPr>
          <w:b/>
          <w:bCs/>
          <w:sz w:val="28"/>
        </w:rPr>
        <w:t>параметры</w:t>
      </w:r>
      <w:r w:rsidRPr="00D02932">
        <w:rPr>
          <w:sz w:val="28"/>
        </w:rPr>
        <w:t xml:space="preserve"> -  количественные характеристики объектов недвижимости;</w:t>
      </w:r>
    </w:p>
    <w:p w:rsidR="00F54E40" w:rsidRPr="004B6D88" w:rsidRDefault="00F54E40" w:rsidP="00F54E40">
      <w:pPr>
        <w:ind w:firstLine="540"/>
        <w:jc w:val="both"/>
        <w:rPr>
          <w:color w:val="000000"/>
          <w:sz w:val="28"/>
        </w:rPr>
      </w:pPr>
      <w:r w:rsidRPr="00D02932">
        <w:rPr>
          <w:b/>
          <w:bCs/>
          <w:sz w:val="28"/>
        </w:rPr>
        <w:t xml:space="preserve">полустационарные архитектурные формы </w:t>
      </w:r>
      <w:r w:rsidRPr="00D02932">
        <w:rPr>
          <w:sz w:val="28"/>
        </w:rPr>
        <w:t xml:space="preserve">– </w:t>
      </w:r>
      <w:r w:rsidRPr="004B6D88">
        <w:rPr>
          <w:color w:val="000000"/>
          <w:sz w:val="28"/>
        </w:rPr>
        <w:t xml:space="preserve">сборно – разборные конструкции, временно устанавливаемые физическими  и юридическими лицами с их последующим  демонтажом и эвакуацией в установленном органами местного самоуправления порядке; </w:t>
      </w:r>
    </w:p>
    <w:p w:rsidR="00F54E40" w:rsidRPr="00D02932" w:rsidRDefault="00F54E40" w:rsidP="00F54E40">
      <w:pPr>
        <w:ind w:firstLine="540"/>
        <w:jc w:val="both"/>
        <w:rPr>
          <w:sz w:val="28"/>
        </w:rPr>
      </w:pPr>
      <w:r w:rsidRPr="00D02932">
        <w:rPr>
          <w:b/>
          <w:bCs/>
          <w:sz w:val="28"/>
        </w:rPr>
        <w:t>проектная документация</w:t>
      </w:r>
      <w:r w:rsidRPr="00D02932">
        <w:rPr>
          <w:sz w:val="28"/>
        </w:rPr>
        <w:t xml:space="preserve"> - графические и текстовые материалы, определяющие объемно - планировочные, конструктивные и технические решения для строительства, реконструкции и капитального ремонта объектов недвижимости; </w:t>
      </w:r>
    </w:p>
    <w:p w:rsidR="00F54E40" w:rsidRPr="00D02932" w:rsidRDefault="00F54E40" w:rsidP="00F54E40">
      <w:pPr>
        <w:ind w:firstLine="540"/>
        <w:jc w:val="both"/>
        <w:rPr>
          <w:sz w:val="28"/>
        </w:rPr>
      </w:pPr>
      <w:r w:rsidRPr="00D02932">
        <w:rPr>
          <w:b/>
          <w:bCs/>
          <w:sz w:val="28"/>
        </w:rPr>
        <w:t>разрешенные виды использования объектов недвижимости (далее - разрешенное использование)</w:t>
      </w:r>
      <w:r w:rsidRPr="00D02932">
        <w:rPr>
          <w:sz w:val="28"/>
        </w:rPr>
        <w:t xml:space="preserve"> – рекомендуемые и включенные в градостроительный регламент  определенной территориальной зоны виды использования объектов недвижимости;</w:t>
      </w:r>
    </w:p>
    <w:p w:rsidR="00F54E40" w:rsidRPr="00D02932" w:rsidRDefault="00F54E40" w:rsidP="00F54E40">
      <w:pPr>
        <w:pStyle w:val="ConsPlusNormal"/>
        <w:ind w:firstLine="540"/>
        <w:jc w:val="both"/>
        <w:rPr>
          <w:rFonts w:ascii="Times New Roman" w:hAnsi="Times New Roman"/>
          <w:sz w:val="28"/>
          <w:szCs w:val="28"/>
        </w:rPr>
      </w:pPr>
      <w:r w:rsidRPr="00D02932">
        <w:rPr>
          <w:rFonts w:ascii="Times New Roman" w:hAnsi="Times New Roman"/>
          <w:b/>
          <w:sz w:val="28"/>
          <w:szCs w:val="28"/>
        </w:rPr>
        <w:t>сервитуты публичные</w:t>
      </w:r>
      <w:r w:rsidRPr="00D02932">
        <w:rPr>
          <w:rFonts w:ascii="Times New Roman" w:hAnsi="Times New Roman"/>
          <w:sz w:val="28"/>
          <w:szCs w:val="28"/>
        </w:rPr>
        <w:t xml:space="preserve"> – право ограниченного пользования чужими земельными участками,  устанавливаемые законом или иным нормативным правовым актом Российской Федерации, нормативным правовым актом Красноярского края, нормативным правовым актом орган</w:t>
      </w:r>
      <w:r>
        <w:rPr>
          <w:rFonts w:ascii="Times New Roman" w:hAnsi="Times New Roman"/>
          <w:sz w:val="28"/>
          <w:szCs w:val="28"/>
        </w:rPr>
        <w:t>ов</w:t>
      </w:r>
      <w:r w:rsidRPr="00D02932">
        <w:rPr>
          <w:rFonts w:ascii="Times New Roman" w:hAnsi="Times New Roman"/>
          <w:sz w:val="28"/>
          <w:szCs w:val="28"/>
        </w:rPr>
        <w:t xml:space="preserve"> местного самоуправления в случаях, если это необходимо для обеспечения интересов </w:t>
      </w:r>
      <w:r w:rsidRPr="00D02932">
        <w:rPr>
          <w:rFonts w:ascii="Times New Roman" w:hAnsi="Times New Roman"/>
          <w:sz w:val="28"/>
          <w:szCs w:val="28"/>
        </w:rPr>
        <w:lastRenderedPageBreak/>
        <w:t>государства, местного самоуправления или местного населения, без изъятия земельных участков с учетом результатов общественных слушаний;</w:t>
      </w:r>
    </w:p>
    <w:p w:rsidR="00F54E40" w:rsidRPr="00D02932" w:rsidRDefault="00F54E40" w:rsidP="00F54E40">
      <w:pPr>
        <w:pStyle w:val="ConsPlusNormal"/>
        <w:ind w:firstLine="540"/>
        <w:jc w:val="both"/>
        <w:rPr>
          <w:rFonts w:ascii="Times New Roman" w:hAnsi="Times New Roman"/>
          <w:sz w:val="28"/>
          <w:szCs w:val="28"/>
        </w:rPr>
      </w:pPr>
      <w:r w:rsidRPr="00D02932">
        <w:rPr>
          <w:rFonts w:ascii="Times New Roman" w:hAnsi="Times New Roman"/>
          <w:b/>
          <w:sz w:val="28"/>
          <w:szCs w:val="28"/>
        </w:rPr>
        <w:t>сервитуты частные</w:t>
      </w:r>
      <w:r w:rsidRPr="00D02932">
        <w:rPr>
          <w:rFonts w:ascii="Times New Roman" w:hAnsi="Times New Roman"/>
          <w:sz w:val="28"/>
          <w:szCs w:val="28"/>
        </w:rPr>
        <w:t xml:space="preserve"> – право ограниченного пользования чужими земельными участками,</w:t>
      </w:r>
      <w:r>
        <w:rPr>
          <w:rFonts w:ascii="Times New Roman" w:hAnsi="Times New Roman"/>
          <w:sz w:val="28"/>
          <w:szCs w:val="28"/>
        </w:rPr>
        <w:t xml:space="preserve"> устанавливаемые по соглашению между</w:t>
      </w:r>
      <w:r w:rsidRPr="00D02932">
        <w:rPr>
          <w:rFonts w:ascii="Times New Roman" w:hAnsi="Times New Roman"/>
          <w:sz w:val="28"/>
          <w:szCs w:val="28"/>
        </w:rPr>
        <w:t xml:space="preserve"> их собственниками;</w:t>
      </w:r>
    </w:p>
    <w:p w:rsidR="00F54E40" w:rsidRPr="00D02932" w:rsidRDefault="00F54E40" w:rsidP="00F54E40">
      <w:pPr>
        <w:ind w:firstLine="540"/>
        <w:jc w:val="both"/>
        <w:rPr>
          <w:sz w:val="28"/>
        </w:rPr>
      </w:pPr>
      <w:r w:rsidRPr="00D02932">
        <w:rPr>
          <w:b/>
          <w:bCs/>
          <w:sz w:val="28"/>
        </w:rPr>
        <w:t xml:space="preserve">территориальная зона </w:t>
      </w:r>
      <w:r w:rsidRPr="00D02932">
        <w:rPr>
          <w:sz w:val="28"/>
        </w:rPr>
        <w:t>- территория, для которой устанавливаются градостроительные регламенты;</w:t>
      </w:r>
    </w:p>
    <w:p w:rsidR="00F54E40" w:rsidRPr="00D02932" w:rsidRDefault="00F54E40" w:rsidP="00F54E40">
      <w:pPr>
        <w:ind w:firstLine="540"/>
        <w:jc w:val="both"/>
        <w:rPr>
          <w:sz w:val="28"/>
        </w:rPr>
      </w:pPr>
      <w:r w:rsidRPr="00D02932">
        <w:rPr>
          <w:b/>
          <w:bCs/>
          <w:sz w:val="28"/>
        </w:rPr>
        <w:t>территориальная подзона</w:t>
      </w:r>
      <w:r w:rsidRPr="00D02932">
        <w:rPr>
          <w:sz w:val="28"/>
        </w:rPr>
        <w:t xml:space="preserve"> – часть территориальной зоны с иными, чем в самой территориальной зоне предельными (минимальными и (или) максимальными)  размерами земельных участков и предельными параметрами  разрешенного строительства;</w:t>
      </w:r>
    </w:p>
    <w:p w:rsidR="00F54E40" w:rsidRPr="00D02932" w:rsidRDefault="00F54E40" w:rsidP="00F54E40">
      <w:pPr>
        <w:ind w:firstLine="540"/>
        <w:jc w:val="both"/>
        <w:rPr>
          <w:b/>
          <w:bCs/>
          <w:sz w:val="28"/>
        </w:rPr>
      </w:pPr>
      <w:r w:rsidRPr="00D02932">
        <w:rPr>
          <w:b/>
          <w:bCs/>
          <w:sz w:val="28"/>
        </w:rPr>
        <w:t xml:space="preserve">усадебный жилой дом </w:t>
      </w:r>
      <w:r w:rsidRPr="00D02932">
        <w:rPr>
          <w:sz w:val="28"/>
        </w:rPr>
        <w:t>- жилое здание, имеющее не более трех этажей, на одну, две, три или четыре квартиры, каждая из которых имеет отдельные входы с улицы и отдельные приусадебные земельные участки;</w:t>
      </w:r>
    </w:p>
    <w:p w:rsidR="00F54E40" w:rsidRPr="00D02932" w:rsidRDefault="00F54E40" w:rsidP="00F54E40">
      <w:pPr>
        <w:ind w:firstLine="540"/>
        <w:jc w:val="both"/>
        <w:rPr>
          <w:sz w:val="28"/>
        </w:rPr>
      </w:pPr>
      <w:r w:rsidRPr="00D02932">
        <w:rPr>
          <w:b/>
          <w:bCs/>
          <w:sz w:val="28"/>
        </w:rPr>
        <w:t xml:space="preserve">условно разрешенные виды использования объектов недвижимости (далее – условно разрешенное использование) </w:t>
      </w:r>
      <w:r w:rsidRPr="00D02932">
        <w:rPr>
          <w:sz w:val="28"/>
        </w:rPr>
        <w:t>– рекомендуемые при выполнении определенных условий и включенные в градостроительный регламент определенной территориальной зоны виды использования объектов недвижимости;</w:t>
      </w:r>
    </w:p>
    <w:p w:rsidR="00F54E40" w:rsidRPr="00D02932" w:rsidRDefault="00F54E40" w:rsidP="00F54E40">
      <w:pPr>
        <w:ind w:firstLine="540"/>
        <w:jc w:val="both"/>
        <w:rPr>
          <w:b/>
          <w:sz w:val="28"/>
        </w:rPr>
      </w:pPr>
      <w:r w:rsidRPr="00D02932">
        <w:rPr>
          <w:b/>
          <w:bCs/>
          <w:sz w:val="28"/>
        </w:rPr>
        <w:t>ширина земельного участка</w:t>
      </w:r>
      <w:r w:rsidRPr="00D02932">
        <w:t xml:space="preserve"> - </w:t>
      </w:r>
      <w:r w:rsidRPr="00D02932">
        <w:rPr>
          <w:sz w:val="28"/>
        </w:rPr>
        <w:t>расстояние между боковыми сторонами земельного участка, измеренное посередине между лицевой и задней границами участка.</w:t>
      </w:r>
    </w:p>
    <w:p w:rsidR="00F54E40" w:rsidRPr="00D02932" w:rsidRDefault="00F54E40" w:rsidP="00F54E40">
      <w:pPr>
        <w:pStyle w:val="3"/>
      </w:pPr>
      <w:bookmarkStart w:id="10" w:name="_Toc305579189"/>
      <w:r w:rsidRPr="00D02932">
        <w:t>Ст. 5 Цели разработки и содержание Правил</w:t>
      </w:r>
      <w:bookmarkEnd w:id="10"/>
    </w:p>
    <w:p w:rsidR="00F54E40" w:rsidRPr="00D02932" w:rsidRDefault="00F54E40" w:rsidP="00F54E40">
      <w:pPr>
        <w:pStyle w:val="ConsNormal"/>
        <w:widowControl/>
        <w:ind w:right="0" w:firstLine="540"/>
        <w:jc w:val="both"/>
        <w:rPr>
          <w:rFonts w:ascii="Times New Roman" w:hAnsi="Times New Roman"/>
          <w:sz w:val="28"/>
        </w:rPr>
      </w:pPr>
      <w:r w:rsidRPr="00D02932">
        <w:rPr>
          <w:rFonts w:ascii="Times New Roman" w:hAnsi="Times New Roman"/>
          <w:sz w:val="28"/>
        </w:rPr>
        <w:t>1. Настоящие Правила разработаны в целях:</w:t>
      </w:r>
    </w:p>
    <w:p w:rsidR="00F54E40" w:rsidRPr="00D02932" w:rsidRDefault="00F54E40" w:rsidP="00F54E40">
      <w:pPr>
        <w:pStyle w:val="ConsNormal"/>
        <w:widowControl/>
        <w:ind w:right="0" w:firstLine="540"/>
        <w:jc w:val="both"/>
        <w:rPr>
          <w:rFonts w:ascii="Times New Roman" w:hAnsi="Times New Roman"/>
          <w:sz w:val="28"/>
        </w:rPr>
      </w:pPr>
      <w:r w:rsidRPr="00D02932">
        <w:rPr>
          <w:rFonts w:ascii="Times New Roman" w:hAnsi="Times New Roman"/>
          <w:sz w:val="28"/>
        </w:rPr>
        <w:t>1) создания условий для устойчивого развития территории</w:t>
      </w:r>
      <w:r>
        <w:rPr>
          <w:rFonts w:ascii="Times New Roman" w:hAnsi="Times New Roman"/>
          <w:sz w:val="28"/>
        </w:rPr>
        <w:t>,</w:t>
      </w:r>
      <w:r w:rsidRPr="00D02932">
        <w:rPr>
          <w:rFonts w:ascii="Times New Roman" w:hAnsi="Times New Roman"/>
          <w:sz w:val="28"/>
        </w:rPr>
        <w:t xml:space="preserve"> сохранения окружающей среды и объектов культурного наследия;</w:t>
      </w:r>
    </w:p>
    <w:p w:rsidR="00F54E40" w:rsidRPr="00D02932" w:rsidRDefault="00F54E40" w:rsidP="00F54E40">
      <w:pPr>
        <w:pStyle w:val="ConsNormal"/>
        <w:widowControl/>
        <w:ind w:right="0" w:firstLine="540"/>
        <w:jc w:val="both"/>
        <w:rPr>
          <w:rFonts w:ascii="Times New Roman" w:hAnsi="Times New Roman"/>
          <w:sz w:val="28"/>
        </w:rPr>
      </w:pPr>
      <w:r w:rsidRPr="00D02932">
        <w:rPr>
          <w:rFonts w:ascii="Times New Roman" w:hAnsi="Times New Roman"/>
          <w:sz w:val="28"/>
        </w:rPr>
        <w:t>2) создания условий для планировки территории;</w:t>
      </w:r>
    </w:p>
    <w:p w:rsidR="00F54E40" w:rsidRPr="00D02932" w:rsidRDefault="00F54E40" w:rsidP="00F54E40">
      <w:pPr>
        <w:pStyle w:val="ConsNormal"/>
        <w:widowControl/>
        <w:ind w:right="0" w:firstLine="540"/>
        <w:jc w:val="both"/>
        <w:rPr>
          <w:rFonts w:ascii="Times New Roman" w:hAnsi="Times New Roman"/>
          <w:sz w:val="28"/>
        </w:rPr>
      </w:pPr>
      <w:r w:rsidRPr="00D02932">
        <w:rPr>
          <w:rFonts w:ascii="Times New Roman" w:hAnsi="Times New Roman"/>
          <w:sz w:val="28"/>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F54E40" w:rsidRPr="00D02932" w:rsidRDefault="00F54E40" w:rsidP="00F54E40">
      <w:pPr>
        <w:pStyle w:val="ConsNormal"/>
        <w:widowControl/>
        <w:ind w:right="0" w:firstLine="540"/>
        <w:jc w:val="both"/>
        <w:rPr>
          <w:rFonts w:ascii="Times New Roman" w:hAnsi="Times New Roman"/>
          <w:sz w:val="28"/>
        </w:rPr>
      </w:pPr>
      <w:r w:rsidRPr="00D02932">
        <w:rPr>
          <w:rFonts w:ascii="Times New Roman" w:hAnsi="Times New Roman"/>
          <w:sz w:val="28"/>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предельных параметров разрешенного строительства объектов капитального строительства.</w:t>
      </w:r>
    </w:p>
    <w:p w:rsidR="00F54E40" w:rsidRPr="00D02932" w:rsidRDefault="00F54E40" w:rsidP="00F54E40">
      <w:pPr>
        <w:pStyle w:val="ConsNormal"/>
        <w:widowControl/>
        <w:ind w:right="0" w:firstLine="540"/>
        <w:jc w:val="both"/>
        <w:rPr>
          <w:rFonts w:ascii="Times New Roman" w:hAnsi="Times New Roman"/>
          <w:sz w:val="28"/>
        </w:rPr>
      </w:pPr>
      <w:r w:rsidRPr="00D02932">
        <w:rPr>
          <w:rFonts w:ascii="Times New Roman" w:hAnsi="Times New Roman"/>
          <w:sz w:val="28"/>
        </w:rPr>
        <w:t>2. Правила включают в себя:</w:t>
      </w:r>
    </w:p>
    <w:p w:rsidR="00F54E40" w:rsidRPr="00D02932" w:rsidRDefault="00F54E40" w:rsidP="00F54E40">
      <w:pPr>
        <w:pStyle w:val="ConsNormal"/>
        <w:widowControl/>
        <w:ind w:right="0" w:firstLine="540"/>
        <w:jc w:val="both"/>
        <w:rPr>
          <w:rFonts w:ascii="Times New Roman" w:hAnsi="Times New Roman"/>
          <w:sz w:val="28"/>
        </w:rPr>
      </w:pPr>
      <w:r w:rsidRPr="00D02932">
        <w:rPr>
          <w:rFonts w:ascii="Times New Roman" w:hAnsi="Times New Roman"/>
          <w:sz w:val="28"/>
        </w:rPr>
        <w:t>1) порядок применения и внесения изменений в Правила;</w:t>
      </w:r>
    </w:p>
    <w:p w:rsidR="00F54E40" w:rsidRPr="00D02932" w:rsidRDefault="00F54E40" w:rsidP="00F54E40">
      <w:pPr>
        <w:pStyle w:val="ConsNormal"/>
        <w:widowControl/>
        <w:ind w:right="0" w:firstLine="540"/>
        <w:jc w:val="both"/>
        <w:rPr>
          <w:rFonts w:ascii="Times New Roman" w:hAnsi="Times New Roman"/>
          <w:sz w:val="28"/>
        </w:rPr>
      </w:pPr>
      <w:r>
        <w:rPr>
          <w:rFonts w:ascii="Times New Roman" w:hAnsi="Times New Roman"/>
          <w:sz w:val="28"/>
        </w:rPr>
        <w:t>2) градостроительные регламенты;</w:t>
      </w:r>
    </w:p>
    <w:p w:rsidR="00F54E40" w:rsidRPr="00D02932" w:rsidRDefault="00F54E40" w:rsidP="00F54E40">
      <w:pPr>
        <w:pStyle w:val="ConsNormal"/>
        <w:widowControl/>
        <w:ind w:right="0" w:firstLine="540"/>
        <w:jc w:val="both"/>
        <w:rPr>
          <w:rFonts w:ascii="Times New Roman" w:hAnsi="Times New Roman"/>
          <w:sz w:val="28"/>
        </w:rPr>
      </w:pPr>
      <w:r w:rsidRPr="00D02932">
        <w:rPr>
          <w:rFonts w:ascii="Times New Roman" w:hAnsi="Times New Roman"/>
          <w:sz w:val="28"/>
        </w:rPr>
        <w:t>3) карту градостроительного зонирования;</w:t>
      </w:r>
    </w:p>
    <w:p w:rsidR="00F54E40" w:rsidRPr="00D02932" w:rsidRDefault="00F54E40" w:rsidP="00F54E40">
      <w:pPr>
        <w:pStyle w:val="ConsNormal"/>
        <w:widowControl/>
        <w:ind w:right="0" w:firstLine="540"/>
        <w:jc w:val="both"/>
        <w:rPr>
          <w:rFonts w:ascii="Times New Roman" w:hAnsi="Times New Roman"/>
          <w:sz w:val="28"/>
        </w:rPr>
      </w:pPr>
      <w:r w:rsidRPr="00D02932">
        <w:rPr>
          <w:rFonts w:ascii="Times New Roman" w:hAnsi="Times New Roman"/>
          <w:sz w:val="28"/>
        </w:rPr>
        <w:t>3. Порядок применения Правил и внесения в них изменений включает в себя положения:</w:t>
      </w:r>
    </w:p>
    <w:p w:rsidR="00F54E40" w:rsidRPr="00D02932" w:rsidRDefault="00F54E40" w:rsidP="00F54E40">
      <w:pPr>
        <w:pStyle w:val="ConsNormal"/>
        <w:widowControl/>
        <w:ind w:right="0" w:firstLine="540"/>
        <w:jc w:val="both"/>
        <w:rPr>
          <w:rFonts w:ascii="Times New Roman" w:hAnsi="Times New Roman"/>
          <w:sz w:val="28"/>
        </w:rPr>
      </w:pPr>
      <w:r w:rsidRPr="00D02932">
        <w:rPr>
          <w:rFonts w:ascii="Times New Roman" w:hAnsi="Times New Roman"/>
          <w:sz w:val="28"/>
          <w:szCs w:val="28"/>
        </w:rPr>
        <w:t>1) о регулировании землепользования и застройки органами местного</w:t>
      </w:r>
      <w:r w:rsidRPr="00D02932">
        <w:rPr>
          <w:rFonts w:ascii="Times New Roman" w:hAnsi="Times New Roman"/>
          <w:sz w:val="28"/>
        </w:rPr>
        <w:t xml:space="preserve"> самоуправления;</w:t>
      </w:r>
    </w:p>
    <w:p w:rsidR="00F54E40" w:rsidRPr="00D02932" w:rsidRDefault="00F54E40" w:rsidP="00F54E40">
      <w:pPr>
        <w:pStyle w:val="ConsNormal"/>
        <w:widowControl/>
        <w:ind w:right="0" w:firstLine="540"/>
        <w:jc w:val="both"/>
        <w:rPr>
          <w:rFonts w:ascii="Times New Roman" w:hAnsi="Times New Roman"/>
          <w:sz w:val="28"/>
        </w:rPr>
      </w:pPr>
      <w:r w:rsidRPr="00D02932">
        <w:rPr>
          <w:rFonts w:ascii="Times New Roman" w:hAnsi="Times New Roman"/>
          <w:sz w:val="28"/>
        </w:rPr>
        <w:t>2) об изменении видов разрешенного использования земельных участков и объектов капитального строительства физическими и юридическими лицами;</w:t>
      </w:r>
    </w:p>
    <w:p w:rsidR="00F54E40" w:rsidRPr="00D02932" w:rsidRDefault="00F54E40" w:rsidP="00F54E40">
      <w:pPr>
        <w:pStyle w:val="ConsNormal"/>
        <w:widowControl/>
        <w:ind w:right="0" w:firstLine="540"/>
        <w:jc w:val="both"/>
        <w:rPr>
          <w:rFonts w:ascii="Times New Roman" w:hAnsi="Times New Roman"/>
          <w:sz w:val="28"/>
        </w:rPr>
      </w:pPr>
      <w:r w:rsidRPr="00D02932">
        <w:rPr>
          <w:rFonts w:ascii="Times New Roman" w:hAnsi="Times New Roman"/>
          <w:sz w:val="28"/>
        </w:rPr>
        <w:lastRenderedPageBreak/>
        <w:t>3) о подготовке документации по планировке территории органами местного самоуправления;</w:t>
      </w:r>
    </w:p>
    <w:p w:rsidR="00F54E40" w:rsidRPr="00D02932" w:rsidRDefault="00F54E40" w:rsidP="00F54E40">
      <w:pPr>
        <w:pStyle w:val="ConsNormal"/>
        <w:widowControl/>
        <w:ind w:right="0" w:firstLine="540"/>
        <w:jc w:val="both"/>
        <w:rPr>
          <w:rFonts w:ascii="Times New Roman" w:hAnsi="Times New Roman"/>
          <w:sz w:val="28"/>
        </w:rPr>
      </w:pPr>
      <w:r w:rsidRPr="00D02932">
        <w:rPr>
          <w:rFonts w:ascii="Times New Roman" w:hAnsi="Times New Roman"/>
          <w:sz w:val="28"/>
        </w:rPr>
        <w:t>4) о проведении публичных слушаний по вопросам землепользования и застройки;</w:t>
      </w:r>
    </w:p>
    <w:p w:rsidR="00F54E40" w:rsidRPr="00D02932" w:rsidRDefault="00F54E40" w:rsidP="00F54E40">
      <w:pPr>
        <w:pStyle w:val="ConsNormal"/>
        <w:widowControl/>
        <w:ind w:right="0" w:firstLine="540"/>
        <w:jc w:val="both"/>
        <w:rPr>
          <w:rFonts w:ascii="Times New Roman" w:hAnsi="Times New Roman"/>
          <w:sz w:val="28"/>
        </w:rPr>
      </w:pPr>
      <w:r w:rsidRPr="00D02932">
        <w:rPr>
          <w:rFonts w:ascii="Times New Roman" w:hAnsi="Times New Roman"/>
          <w:sz w:val="28"/>
        </w:rPr>
        <w:t>5) о внесении изменений в Правила;</w:t>
      </w:r>
    </w:p>
    <w:p w:rsidR="00F54E40" w:rsidRPr="00D02932" w:rsidRDefault="00F54E40" w:rsidP="00F54E40">
      <w:pPr>
        <w:pStyle w:val="ConsNormal"/>
        <w:widowControl/>
        <w:ind w:right="0" w:firstLine="540"/>
        <w:jc w:val="both"/>
        <w:rPr>
          <w:rFonts w:ascii="Times New Roman" w:hAnsi="Times New Roman"/>
          <w:sz w:val="28"/>
        </w:rPr>
      </w:pPr>
      <w:r w:rsidRPr="00D02932">
        <w:rPr>
          <w:rFonts w:ascii="Times New Roman" w:hAnsi="Times New Roman"/>
          <w:sz w:val="28"/>
        </w:rPr>
        <w:t>6) о процедурах реализации Правил.</w:t>
      </w:r>
    </w:p>
    <w:p w:rsidR="00F54E40" w:rsidRPr="00D02932" w:rsidRDefault="00F54E40" w:rsidP="00F54E40">
      <w:pPr>
        <w:pStyle w:val="ConsNormal"/>
        <w:widowControl/>
        <w:ind w:right="0" w:firstLine="540"/>
        <w:jc w:val="both"/>
        <w:rPr>
          <w:rFonts w:ascii="Times New Roman" w:hAnsi="Times New Roman"/>
          <w:sz w:val="28"/>
        </w:rPr>
      </w:pPr>
      <w:r w:rsidRPr="00D02932">
        <w:rPr>
          <w:rFonts w:ascii="Times New Roman" w:hAnsi="Times New Roman"/>
          <w:sz w:val="28"/>
        </w:rPr>
        <w:t>4. На карте градостроительного зонирования обозначаются границы территориальных зон. Границы территориальных зон соответствуют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применительно к одному земельному участку не устанавливаются.</w:t>
      </w:r>
    </w:p>
    <w:p w:rsidR="00F54E40" w:rsidRPr="00D02932" w:rsidRDefault="00F54E40" w:rsidP="00F54E40">
      <w:pPr>
        <w:pStyle w:val="ConsNormal"/>
        <w:widowControl/>
        <w:ind w:right="0" w:firstLine="540"/>
        <w:jc w:val="both"/>
        <w:rPr>
          <w:rFonts w:ascii="Times New Roman" w:hAnsi="Times New Roman"/>
          <w:sz w:val="28"/>
        </w:rPr>
      </w:pPr>
      <w:r w:rsidRPr="00D02932">
        <w:rPr>
          <w:rFonts w:ascii="Times New Roman" w:hAnsi="Times New Roman"/>
          <w:sz w:val="28"/>
        </w:rPr>
        <w:t>5. На карте градостроительного зонирования в обязательном порядке отображаются границы зон с особыми условиями использования территорий, границы территорий объектов культурного наследия. Границы указанных зон могут отображаться на отдельных картах.</w:t>
      </w:r>
    </w:p>
    <w:p w:rsidR="00F54E40" w:rsidRPr="00D02932" w:rsidRDefault="00F54E40" w:rsidP="00F54E40">
      <w:pPr>
        <w:pStyle w:val="ConsNormal"/>
        <w:widowControl/>
        <w:ind w:right="0" w:firstLine="540"/>
        <w:jc w:val="both"/>
        <w:rPr>
          <w:rFonts w:ascii="Times New Roman" w:hAnsi="Times New Roman"/>
          <w:sz w:val="28"/>
        </w:rPr>
      </w:pPr>
      <w:r w:rsidRPr="00D02932">
        <w:rPr>
          <w:rFonts w:ascii="Times New Roman" w:hAnsi="Times New Roman"/>
          <w:sz w:val="28"/>
        </w:rPr>
        <w:t>6.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F54E40" w:rsidRPr="00D02932" w:rsidRDefault="00F54E40" w:rsidP="00F54E40">
      <w:pPr>
        <w:pStyle w:val="ConsNormal"/>
        <w:widowControl/>
        <w:ind w:right="0" w:firstLine="540"/>
        <w:jc w:val="both"/>
        <w:rPr>
          <w:rFonts w:ascii="Times New Roman" w:hAnsi="Times New Roman"/>
          <w:sz w:val="28"/>
        </w:rPr>
      </w:pPr>
      <w:r w:rsidRPr="00D02932">
        <w:rPr>
          <w:rFonts w:ascii="Times New Roman" w:hAnsi="Times New Roman"/>
          <w:sz w:val="28"/>
        </w:rPr>
        <w:t>1) виды разрешенного использования земельных участков и объектов капитального строительства;</w:t>
      </w:r>
    </w:p>
    <w:p w:rsidR="00F54E40" w:rsidRPr="00D02932" w:rsidRDefault="00F54E40" w:rsidP="00F54E40">
      <w:pPr>
        <w:pStyle w:val="ConsNormal"/>
        <w:widowControl/>
        <w:ind w:right="0" w:firstLine="540"/>
        <w:jc w:val="both"/>
        <w:rPr>
          <w:rFonts w:ascii="Times New Roman" w:hAnsi="Times New Roman"/>
          <w:sz w:val="28"/>
        </w:rPr>
      </w:pPr>
      <w:r w:rsidRPr="00D02932">
        <w:rPr>
          <w:rFonts w:ascii="Times New Roman" w:hAnsi="Times New Roman"/>
          <w:sz w:val="28"/>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F54E40" w:rsidRPr="00D02932" w:rsidRDefault="00F54E40" w:rsidP="00F54E40">
      <w:pPr>
        <w:pStyle w:val="ConsNormal"/>
        <w:widowControl/>
        <w:ind w:right="0" w:firstLine="540"/>
        <w:jc w:val="both"/>
        <w:rPr>
          <w:rFonts w:ascii="Times New Roman" w:hAnsi="Times New Roman"/>
          <w:b/>
          <w:sz w:val="28"/>
        </w:rPr>
      </w:pPr>
      <w:r w:rsidRPr="00D02932">
        <w:rPr>
          <w:rFonts w:ascii="Times New Roman" w:hAnsi="Times New Roman"/>
          <w:sz w:val="28"/>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F54E40" w:rsidRPr="00D02932" w:rsidRDefault="00F54E40" w:rsidP="00F54E40">
      <w:pPr>
        <w:pStyle w:val="3"/>
      </w:pPr>
      <w:bookmarkStart w:id="11" w:name="_Toc305579190"/>
      <w:r w:rsidRPr="00D02932">
        <w:t>Ст. 6 Порядок подготовки проекта Правил</w:t>
      </w:r>
      <w:bookmarkEnd w:id="11"/>
      <w:r w:rsidRPr="00D02932">
        <w:t xml:space="preserve"> </w:t>
      </w:r>
    </w:p>
    <w:p w:rsidR="00F54E40" w:rsidRPr="00EC2613" w:rsidRDefault="00F54E40" w:rsidP="00F54E40">
      <w:pPr>
        <w:pStyle w:val="ConsNormal"/>
        <w:widowControl/>
        <w:ind w:right="0" w:firstLine="540"/>
        <w:jc w:val="both"/>
        <w:rPr>
          <w:rFonts w:ascii="Times New Roman" w:hAnsi="Times New Roman"/>
          <w:sz w:val="28"/>
        </w:rPr>
      </w:pPr>
      <w:r w:rsidRPr="00EC2613">
        <w:rPr>
          <w:rFonts w:ascii="Times New Roman" w:hAnsi="Times New Roman"/>
          <w:sz w:val="28"/>
        </w:rPr>
        <w:t xml:space="preserve">1. Подготовка проекта Правил осуществляется для всей  территории  </w:t>
      </w:r>
      <w:r>
        <w:rPr>
          <w:rFonts w:ascii="Times New Roman" w:hAnsi="Times New Roman"/>
          <w:sz w:val="28"/>
        </w:rPr>
        <w:t>Поселения</w:t>
      </w:r>
      <w:r w:rsidRPr="00EC2613">
        <w:rPr>
          <w:rFonts w:ascii="Times New Roman" w:hAnsi="Times New Roman"/>
          <w:sz w:val="28"/>
        </w:rPr>
        <w:t xml:space="preserve"> с возможностью последующего внесения в Правила изменений.</w:t>
      </w:r>
    </w:p>
    <w:p w:rsidR="00F54E40" w:rsidRPr="00EC2613" w:rsidRDefault="00F54E40" w:rsidP="00F54E40">
      <w:pPr>
        <w:pStyle w:val="ConsNormal"/>
        <w:widowControl/>
        <w:ind w:right="0" w:firstLine="540"/>
        <w:jc w:val="both"/>
        <w:rPr>
          <w:rFonts w:ascii="Times New Roman" w:hAnsi="Times New Roman"/>
          <w:sz w:val="28"/>
        </w:rPr>
      </w:pPr>
      <w:r w:rsidRPr="00EC2613">
        <w:rPr>
          <w:rFonts w:ascii="Times New Roman" w:hAnsi="Times New Roman"/>
          <w:sz w:val="28"/>
        </w:rPr>
        <w:t>2. Подготовка проекта Правил осуществляется с учетом положений о территориальном планировании, содержащихся в документах территориального планирования, с учетом требований технических регламентов, нормативов градостроительного проектирования, результатов публичных слушаний и предложений заинтересованных лиц.</w:t>
      </w:r>
    </w:p>
    <w:p w:rsidR="00F54E40" w:rsidRPr="00D02932" w:rsidRDefault="00F54E40" w:rsidP="00F54E40">
      <w:pPr>
        <w:pStyle w:val="ConsNormal"/>
        <w:widowControl/>
        <w:ind w:right="0" w:firstLine="540"/>
        <w:jc w:val="both"/>
        <w:rPr>
          <w:rFonts w:ascii="Times New Roman" w:hAnsi="Times New Roman"/>
          <w:sz w:val="28"/>
        </w:rPr>
      </w:pPr>
      <w:r w:rsidRPr="00D02932">
        <w:rPr>
          <w:rFonts w:ascii="Times New Roman" w:hAnsi="Times New Roman"/>
          <w:sz w:val="28"/>
        </w:rPr>
        <w:t xml:space="preserve">3. Решение о подготовке проекта Правил принимается Главой </w:t>
      </w:r>
      <w:r>
        <w:rPr>
          <w:rFonts w:ascii="Times New Roman" w:hAnsi="Times New Roman"/>
          <w:sz w:val="28"/>
        </w:rPr>
        <w:t>администрации Поселения</w:t>
      </w:r>
      <w:r w:rsidRPr="00D02932">
        <w:rPr>
          <w:rFonts w:ascii="Times New Roman" w:hAnsi="Times New Roman"/>
          <w:sz w:val="28"/>
        </w:rPr>
        <w:t xml:space="preserve"> с установлением этапов градостроительного зонирования для всей территории</w:t>
      </w:r>
      <w:r w:rsidRPr="00761B72">
        <w:rPr>
          <w:rFonts w:ascii="Times New Roman" w:hAnsi="Times New Roman"/>
          <w:sz w:val="28"/>
        </w:rPr>
        <w:t xml:space="preserve"> </w:t>
      </w:r>
      <w:r>
        <w:rPr>
          <w:rFonts w:ascii="Times New Roman" w:hAnsi="Times New Roman"/>
          <w:sz w:val="28"/>
        </w:rPr>
        <w:t>Поселения</w:t>
      </w:r>
      <w:r w:rsidRPr="00D02932">
        <w:rPr>
          <w:rFonts w:ascii="Times New Roman" w:hAnsi="Times New Roman"/>
          <w:sz w:val="28"/>
        </w:rPr>
        <w:t>, порядка и сроков проведения работ по подготовке Правил, иных положений, касающихся организации указанных работ.</w:t>
      </w:r>
    </w:p>
    <w:p w:rsidR="00F54E40" w:rsidRPr="00D02932" w:rsidRDefault="00F54E40" w:rsidP="00F54E40">
      <w:pPr>
        <w:pStyle w:val="ConsNormal"/>
        <w:widowControl/>
        <w:ind w:right="0" w:firstLine="540"/>
        <w:jc w:val="both"/>
        <w:rPr>
          <w:rFonts w:ascii="Times New Roman" w:hAnsi="Times New Roman"/>
          <w:sz w:val="28"/>
        </w:rPr>
      </w:pPr>
      <w:r w:rsidRPr="00D02932">
        <w:rPr>
          <w:rFonts w:ascii="Times New Roman" w:hAnsi="Times New Roman"/>
          <w:sz w:val="28"/>
        </w:rPr>
        <w:t xml:space="preserve">4. Одновременно с принятием решения о подготовке проекта Правил Главой </w:t>
      </w:r>
      <w:r>
        <w:rPr>
          <w:rFonts w:ascii="Times New Roman" w:hAnsi="Times New Roman"/>
          <w:sz w:val="28"/>
        </w:rPr>
        <w:t>администрации Поселения</w:t>
      </w:r>
      <w:r w:rsidRPr="00D02932">
        <w:rPr>
          <w:rFonts w:ascii="Times New Roman" w:hAnsi="Times New Roman"/>
          <w:sz w:val="28"/>
        </w:rPr>
        <w:t xml:space="preserve"> утверждаются состав и порядок деятельности комиссии по подготовке проекта Правил (далее - Комиссии).</w:t>
      </w:r>
    </w:p>
    <w:p w:rsidR="00F54E40" w:rsidRPr="00602BD2" w:rsidRDefault="00F54E40" w:rsidP="00F54E40">
      <w:pPr>
        <w:pStyle w:val="ConsNormal"/>
        <w:widowControl/>
        <w:ind w:right="0" w:firstLine="540"/>
        <w:jc w:val="both"/>
        <w:rPr>
          <w:rFonts w:ascii="Times New Roman" w:hAnsi="Times New Roman"/>
          <w:sz w:val="28"/>
        </w:rPr>
      </w:pPr>
      <w:r w:rsidRPr="00D02932">
        <w:rPr>
          <w:rFonts w:ascii="Times New Roman" w:hAnsi="Times New Roman"/>
          <w:sz w:val="28"/>
        </w:rPr>
        <w:lastRenderedPageBreak/>
        <w:t xml:space="preserve">5. Глава </w:t>
      </w:r>
      <w:r>
        <w:rPr>
          <w:rFonts w:ascii="Times New Roman" w:hAnsi="Times New Roman"/>
          <w:sz w:val="28"/>
        </w:rPr>
        <w:t>администрации Поселения</w:t>
      </w:r>
      <w:r w:rsidRPr="00D02932">
        <w:rPr>
          <w:rFonts w:ascii="Times New Roman" w:hAnsi="Times New Roman"/>
          <w:sz w:val="28"/>
        </w:rPr>
        <w:t xml:space="preserve"> не позднее десяти дней с даты принятия решения о подготовке проекта Правил, обеспечивает опубликование сообщения о </w:t>
      </w:r>
      <w:r w:rsidRPr="00602BD2">
        <w:rPr>
          <w:rFonts w:ascii="Times New Roman" w:hAnsi="Times New Roman"/>
          <w:sz w:val="28"/>
        </w:rPr>
        <w:t>принятии такого решения в порядке, установленном для официального опубликования муниципальных правовых актов, иной официальной информации. Сообщение о принятии такого решения размещается Главой администрации Поселения на официальном сайте Поселения в сети "Интернет", а также может быть распространено по радио и телевидению.</w:t>
      </w:r>
    </w:p>
    <w:p w:rsidR="00F54E40" w:rsidRPr="00D02932" w:rsidRDefault="00F54E40" w:rsidP="00F54E40">
      <w:pPr>
        <w:pStyle w:val="ConsNormal"/>
        <w:widowControl/>
        <w:ind w:right="0" w:firstLine="540"/>
        <w:jc w:val="both"/>
        <w:rPr>
          <w:rFonts w:ascii="Times New Roman" w:hAnsi="Times New Roman"/>
          <w:sz w:val="28"/>
        </w:rPr>
      </w:pPr>
      <w:r w:rsidRPr="00D02932">
        <w:rPr>
          <w:rFonts w:ascii="Times New Roman" w:hAnsi="Times New Roman"/>
          <w:sz w:val="28"/>
        </w:rPr>
        <w:t>6. В указанном в части 5 настоящей статьи сообщении о принятии решения о подготовке проекта Правил содержатся:</w:t>
      </w:r>
    </w:p>
    <w:p w:rsidR="00F54E40" w:rsidRPr="00D02932" w:rsidRDefault="00F54E40" w:rsidP="00F54E40">
      <w:pPr>
        <w:pStyle w:val="ConsNormal"/>
        <w:widowControl/>
        <w:ind w:right="0" w:firstLine="540"/>
        <w:jc w:val="both"/>
        <w:rPr>
          <w:rFonts w:ascii="Times New Roman" w:hAnsi="Times New Roman"/>
          <w:sz w:val="28"/>
        </w:rPr>
      </w:pPr>
      <w:r w:rsidRPr="00D02932">
        <w:rPr>
          <w:rFonts w:ascii="Times New Roman" w:hAnsi="Times New Roman"/>
          <w:sz w:val="28"/>
        </w:rPr>
        <w:t>1) состав и порядок деятельности Комиссии;</w:t>
      </w:r>
    </w:p>
    <w:p w:rsidR="00F54E40" w:rsidRPr="00D02932" w:rsidRDefault="00F54E40" w:rsidP="00F54E40">
      <w:pPr>
        <w:pStyle w:val="ConsNormal"/>
        <w:widowControl/>
        <w:ind w:right="0" w:firstLine="540"/>
        <w:jc w:val="both"/>
        <w:rPr>
          <w:rFonts w:ascii="Times New Roman" w:hAnsi="Times New Roman"/>
          <w:sz w:val="28"/>
        </w:rPr>
      </w:pPr>
      <w:r w:rsidRPr="00D02932">
        <w:rPr>
          <w:rFonts w:ascii="Times New Roman" w:hAnsi="Times New Roman"/>
          <w:sz w:val="28"/>
        </w:rPr>
        <w:t>2) последовательность градостроительного зонирования применительно к территориям</w:t>
      </w:r>
      <w:r w:rsidRPr="00C50630">
        <w:rPr>
          <w:rFonts w:ascii="Times New Roman" w:hAnsi="Times New Roman"/>
          <w:sz w:val="28"/>
        </w:rPr>
        <w:t xml:space="preserve"> </w:t>
      </w:r>
      <w:r>
        <w:rPr>
          <w:rFonts w:ascii="Times New Roman" w:hAnsi="Times New Roman"/>
          <w:sz w:val="28"/>
        </w:rPr>
        <w:t>Поселка</w:t>
      </w:r>
      <w:r w:rsidRPr="00D02932">
        <w:rPr>
          <w:rFonts w:ascii="Times New Roman" w:hAnsi="Times New Roman"/>
          <w:sz w:val="28"/>
        </w:rPr>
        <w:t>;</w:t>
      </w:r>
    </w:p>
    <w:p w:rsidR="00F54E40" w:rsidRPr="00D02932" w:rsidRDefault="00F54E40" w:rsidP="00F54E40">
      <w:pPr>
        <w:pStyle w:val="ConsNormal"/>
        <w:widowControl/>
        <w:ind w:right="0" w:firstLine="540"/>
        <w:jc w:val="both"/>
        <w:rPr>
          <w:rFonts w:ascii="Times New Roman" w:hAnsi="Times New Roman"/>
          <w:sz w:val="28"/>
        </w:rPr>
      </w:pPr>
      <w:r w:rsidRPr="00D02932">
        <w:rPr>
          <w:rFonts w:ascii="Times New Roman" w:hAnsi="Times New Roman"/>
          <w:sz w:val="28"/>
        </w:rPr>
        <w:t>3) порядок и сроки проведения работ по подготовке проекта Правил;</w:t>
      </w:r>
    </w:p>
    <w:p w:rsidR="00F54E40" w:rsidRPr="00D02932" w:rsidRDefault="00F54E40" w:rsidP="00F54E40">
      <w:pPr>
        <w:pStyle w:val="ConsNormal"/>
        <w:widowControl/>
        <w:ind w:right="0" w:firstLine="540"/>
        <w:jc w:val="both"/>
        <w:rPr>
          <w:rFonts w:ascii="Times New Roman" w:hAnsi="Times New Roman"/>
          <w:sz w:val="28"/>
        </w:rPr>
      </w:pPr>
      <w:r w:rsidRPr="00D02932">
        <w:rPr>
          <w:rFonts w:ascii="Times New Roman" w:hAnsi="Times New Roman"/>
          <w:sz w:val="28"/>
        </w:rPr>
        <w:t>4) порядок направления в Комиссию предложений заинтересованных лиц по подготовке проекта Правил;</w:t>
      </w:r>
    </w:p>
    <w:p w:rsidR="00F54E40" w:rsidRPr="00D02932" w:rsidRDefault="00F54E40" w:rsidP="00F54E40">
      <w:pPr>
        <w:pStyle w:val="ConsNormal"/>
        <w:widowControl/>
        <w:ind w:right="0" w:firstLine="540"/>
        <w:jc w:val="both"/>
        <w:rPr>
          <w:rFonts w:ascii="Times New Roman" w:hAnsi="Times New Roman"/>
          <w:sz w:val="28"/>
        </w:rPr>
      </w:pPr>
      <w:r w:rsidRPr="00D02932">
        <w:rPr>
          <w:rFonts w:ascii="Times New Roman" w:hAnsi="Times New Roman"/>
          <w:sz w:val="28"/>
        </w:rPr>
        <w:t>5) по мере необходимости иная информация</w:t>
      </w:r>
      <w:r>
        <w:rPr>
          <w:rFonts w:ascii="Times New Roman" w:hAnsi="Times New Roman"/>
          <w:sz w:val="28"/>
        </w:rPr>
        <w:t>.</w:t>
      </w:r>
    </w:p>
    <w:p w:rsidR="00F54E40" w:rsidRPr="00D02932" w:rsidRDefault="00F54E40" w:rsidP="00F54E40">
      <w:pPr>
        <w:pStyle w:val="ConsNormal"/>
        <w:widowControl/>
        <w:ind w:right="0" w:firstLine="540"/>
        <w:jc w:val="both"/>
        <w:rPr>
          <w:rFonts w:ascii="Times New Roman" w:hAnsi="Times New Roman"/>
          <w:sz w:val="28"/>
        </w:rPr>
      </w:pPr>
      <w:r w:rsidRPr="00D02932">
        <w:rPr>
          <w:rFonts w:ascii="Times New Roman" w:hAnsi="Times New Roman"/>
          <w:sz w:val="28"/>
        </w:rPr>
        <w:t xml:space="preserve">7. </w:t>
      </w:r>
      <w:r>
        <w:rPr>
          <w:rFonts w:ascii="Times New Roman" w:hAnsi="Times New Roman"/>
          <w:sz w:val="28"/>
        </w:rPr>
        <w:t>Орган</w:t>
      </w:r>
      <w:r w:rsidRPr="003B5EEF">
        <w:rPr>
          <w:rFonts w:ascii="Times New Roman" w:hAnsi="Times New Roman"/>
          <w:sz w:val="28"/>
        </w:rPr>
        <w:t xml:space="preserve"> </w:t>
      </w:r>
      <w:r w:rsidRPr="00D02932">
        <w:rPr>
          <w:rFonts w:ascii="Times New Roman" w:hAnsi="Times New Roman"/>
          <w:sz w:val="28"/>
        </w:rPr>
        <w:t xml:space="preserve">администрации </w:t>
      </w:r>
      <w:r>
        <w:rPr>
          <w:rFonts w:ascii="Times New Roman" w:hAnsi="Times New Roman"/>
          <w:sz w:val="28"/>
        </w:rPr>
        <w:t>Поселения, уполномоченный в области архитектуры и строительства</w:t>
      </w:r>
      <w:r w:rsidRPr="00D02932">
        <w:rPr>
          <w:rFonts w:ascii="Times New Roman" w:hAnsi="Times New Roman"/>
          <w:sz w:val="28"/>
        </w:rPr>
        <w:t xml:space="preserve"> </w:t>
      </w:r>
      <w:r>
        <w:rPr>
          <w:rFonts w:ascii="Times New Roman" w:hAnsi="Times New Roman"/>
          <w:sz w:val="28"/>
        </w:rPr>
        <w:t>(далее – Отдел)</w:t>
      </w:r>
      <w:r w:rsidRPr="00D02932">
        <w:rPr>
          <w:rFonts w:ascii="Times New Roman" w:hAnsi="Times New Roman"/>
          <w:sz w:val="28"/>
        </w:rPr>
        <w:t xml:space="preserve"> осуществляет проверку проекта Правил, представленного Комиссией, на соответствие требованиям технических регламентов, Генплану, Схеме территориального планирования Красноярского края, схемам территориального планирования Российской Федерации.</w:t>
      </w:r>
    </w:p>
    <w:p w:rsidR="00F54E40" w:rsidRPr="00D02932" w:rsidRDefault="00F54E40" w:rsidP="00F54E40">
      <w:pPr>
        <w:pStyle w:val="ConsNormal"/>
        <w:widowControl/>
        <w:ind w:right="0" w:firstLine="540"/>
        <w:jc w:val="both"/>
        <w:rPr>
          <w:rFonts w:ascii="Times New Roman" w:hAnsi="Times New Roman"/>
          <w:sz w:val="28"/>
        </w:rPr>
      </w:pPr>
      <w:r w:rsidRPr="00D02932">
        <w:rPr>
          <w:rFonts w:ascii="Times New Roman" w:hAnsi="Times New Roman"/>
          <w:sz w:val="28"/>
        </w:rPr>
        <w:t xml:space="preserve">8. По результатам указанной в части 7 настоящей статьи проверки </w:t>
      </w:r>
      <w:r>
        <w:rPr>
          <w:rFonts w:ascii="Times New Roman" w:hAnsi="Times New Roman"/>
          <w:sz w:val="28"/>
        </w:rPr>
        <w:t>Отдел</w:t>
      </w:r>
      <w:r w:rsidRPr="00D02932">
        <w:rPr>
          <w:rFonts w:ascii="Times New Roman" w:hAnsi="Times New Roman"/>
          <w:sz w:val="28"/>
        </w:rPr>
        <w:t xml:space="preserve"> направляет проект Правил Главе </w:t>
      </w:r>
      <w:r>
        <w:rPr>
          <w:rFonts w:ascii="Times New Roman" w:hAnsi="Times New Roman"/>
          <w:sz w:val="28"/>
        </w:rPr>
        <w:t>администрации Поселения</w:t>
      </w:r>
      <w:r w:rsidRPr="00D02932">
        <w:rPr>
          <w:rFonts w:ascii="Times New Roman" w:hAnsi="Times New Roman"/>
          <w:sz w:val="28"/>
        </w:rPr>
        <w:t xml:space="preserve"> или, в случае обнаружения его несоответствия требованиям и документам, указанным в части 7 настоящей статьи, в Комиссию на доработку.</w:t>
      </w:r>
    </w:p>
    <w:p w:rsidR="00F54E40" w:rsidRDefault="00F54E40" w:rsidP="00F54E40">
      <w:pPr>
        <w:pStyle w:val="ConsNormal"/>
        <w:widowControl/>
        <w:ind w:right="0" w:firstLine="540"/>
        <w:jc w:val="both"/>
        <w:rPr>
          <w:rFonts w:ascii="Times New Roman" w:hAnsi="Times New Roman"/>
          <w:sz w:val="28"/>
        </w:rPr>
      </w:pPr>
      <w:r w:rsidRPr="005C4942">
        <w:rPr>
          <w:rFonts w:ascii="Times New Roman" w:hAnsi="Times New Roman"/>
          <w:sz w:val="28"/>
        </w:rPr>
        <w:t xml:space="preserve">9. Глава администрации </w:t>
      </w:r>
      <w:r>
        <w:rPr>
          <w:rFonts w:ascii="Times New Roman" w:hAnsi="Times New Roman"/>
          <w:sz w:val="28"/>
        </w:rPr>
        <w:t>Поселения</w:t>
      </w:r>
      <w:r w:rsidRPr="005C4942">
        <w:rPr>
          <w:rFonts w:ascii="Times New Roman" w:hAnsi="Times New Roman"/>
          <w:sz w:val="28"/>
        </w:rPr>
        <w:t xml:space="preserve"> при получении от Отдела проекта Правил принимает решение о проведении публичных слушаний по такому проекту в срок не позднее  десяти дней со дня получения такого проекта.</w:t>
      </w:r>
    </w:p>
    <w:p w:rsidR="00F54E40" w:rsidRDefault="00F54E40" w:rsidP="00F54E40">
      <w:pPr>
        <w:autoSpaceDE w:val="0"/>
        <w:autoSpaceDN w:val="0"/>
        <w:adjustRightInd w:val="0"/>
        <w:ind w:firstLine="540"/>
        <w:jc w:val="both"/>
        <w:outlineLvl w:val="1"/>
        <w:rPr>
          <w:sz w:val="28"/>
          <w:szCs w:val="28"/>
          <w:lang w:eastAsia="ru-RU"/>
        </w:rPr>
      </w:pPr>
      <w:r>
        <w:rPr>
          <w:sz w:val="28"/>
          <w:szCs w:val="28"/>
          <w:lang w:eastAsia="ru-RU"/>
        </w:rPr>
        <w:t>10. Продолжительность публичных слушаний по проекту Правил составляет не менее двух и не более четырех месяцев со дня опубликования такого проекта.</w:t>
      </w:r>
    </w:p>
    <w:p w:rsidR="00F54E40" w:rsidRDefault="00F54E40" w:rsidP="00F54E40">
      <w:pPr>
        <w:autoSpaceDE w:val="0"/>
        <w:autoSpaceDN w:val="0"/>
        <w:adjustRightInd w:val="0"/>
        <w:ind w:firstLine="540"/>
        <w:jc w:val="both"/>
        <w:outlineLvl w:val="1"/>
        <w:rPr>
          <w:sz w:val="28"/>
          <w:szCs w:val="28"/>
          <w:lang w:eastAsia="ru-RU"/>
        </w:rPr>
      </w:pPr>
      <w:r>
        <w:rPr>
          <w:sz w:val="28"/>
          <w:szCs w:val="28"/>
          <w:lang w:eastAsia="ru-RU"/>
        </w:rPr>
        <w:t xml:space="preserve">11. В случае подготовки Правил применительно к части территории Поселения публичные слушания по проекту Правил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Поселка. </w:t>
      </w:r>
    </w:p>
    <w:p w:rsidR="00F54E40" w:rsidRDefault="00F54E40" w:rsidP="00F54E40">
      <w:pPr>
        <w:autoSpaceDE w:val="0"/>
        <w:autoSpaceDN w:val="0"/>
        <w:adjustRightInd w:val="0"/>
        <w:ind w:firstLine="540"/>
        <w:jc w:val="both"/>
        <w:outlineLvl w:val="1"/>
        <w:rPr>
          <w:sz w:val="28"/>
          <w:szCs w:val="28"/>
          <w:lang w:eastAsia="ru-RU"/>
        </w:rPr>
      </w:pPr>
      <w:r>
        <w:rPr>
          <w:sz w:val="28"/>
          <w:szCs w:val="28"/>
          <w:lang w:eastAsia="ru-RU"/>
        </w:rPr>
        <w:t>12. В случае подготовки изменений в Правила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не может быть более одного месяца.</w:t>
      </w:r>
    </w:p>
    <w:p w:rsidR="00F54E40" w:rsidRPr="00D02932" w:rsidRDefault="00F54E40" w:rsidP="00F54E40">
      <w:pPr>
        <w:pStyle w:val="ConsNormal"/>
        <w:widowControl/>
        <w:ind w:right="0" w:firstLine="540"/>
        <w:jc w:val="both"/>
        <w:rPr>
          <w:rFonts w:ascii="Times New Roman" w:hAnsi="Times New Roman"/>
          <w:sz w:val="28"/>
        </w:rPr>
      </w:pPr>
      <w:r w:rsidRPr="005C4942">
        <w:rPr>
          <w:rFonts w:ascii="Times New Roman" w:hAnsi="Times New Roman"/>
          <w:sz w:val="28"/>
        </w:rPr>
        <w:t xml:space="preserve">13. После завершения публичных слушаний по проекту Правил Комиссия с учетом результатов таких публичных слушаний обеспечивает внесение изменений в проект Правил и представляет указанный проект Главе </w:t>
      </w:r>
      <w:r w:rsidRPr="005C4942">
        <w:rPr>
          <w:rFonts w:ascii="Times New Roman" w:hAnsi="Times New Roman"/>
          <w:sz w:val="28"/>
        </w:rPr>
        <w:lastRenderedPageBreak/>
        <w:t xml:space="preserve">администрации </w:t>
      </w:r>
      <w:r>
        <w:rPr>
          <w:rFonts w:ascii="Times New Roman" w:hAnsi="Times New Roman"/>
          <w:sz w:val="28"/>
        </w:rPr>
        <w:t>Поселения</w:t>
      </w:r>
      <w:r w:rsidRPr="005C4942">
        <w:rPr>
          <w:rFonts w:ascii="Times New Roman" w:hAnsi="Times New Roman"/>
          <w:sz w:val="28"/>
        </w:rPr>
        <w:t>. Обязательными приложениями к проекту Правил являются протоколы публичных слушаний и заключение о результатах</w:t>
      </w:r>
      <w:r w:rsidRPr="00D02932">
        <w:rPr>
          <w:rFonts w:ascii="Times New Roman" w:hAnsi="Times New Roman"/>
          <w:sz w:val="28"/>
        </w:rPr>
        <w:t xml:space="preserve"> публичных слушаний.</w:t>
      </w:r>
    </w:p>
    <w:p w:rsidR="00F54E40" w:rsidRPr="00631AF8" w:rsidRDefault="00F54E40" w:rsidP="00F54E40">
      <w:pPr>
        <w:pStyle w:val="ConsNormal"/>
        <w:widowControl/>
        <w:ind w:right="0" w:firstLine="540"/>
        <w:jc w:val="both"/>
        <w:rPr>
          <w:rFonts w:ascii="Times New Roman" w:hAnsi="Times New Roman"/>
          <w:color w:val="000000"/>
          <w:sz w:val="28"/>
        </w:rPr>
      </w:pPr>
      <w:r w:rsidRPr="00631AF8">
        <w:rPr>
          <w:rFonts w:ascii="Times New Roman" w:hAnsi="Times New Roman"/>
          <w:color w:val="000000"/>
          <w:sz w:val="28"/>
        </w:rPr>
        <w:t>1</w:t>
      </w:r>
      <w:r>
        <w:rPr>
          <w:rFonts w:ascii="Times New Roman" w:hAnsi="Times New Roman"/>
          <w:color w:val="000000"/>
          <w:sz w:val="28"/>
        </w:rPr>
        <w:t>4</w:t>
      </w:r>
      <w:r w:rsidRPr="00631AF8">
        <w:rPr>
          <w:rFonts w:ascii="Times New Roman" w:hAnsi="Times New Roman"/>
          <w:color w:val="000000"/>
          <w:sz w:val="28"/>
        </w:rPr>
        <w:t xml:space="preserve">. Глава администрации </w:t>
      </w:r>
      <w:r>
        <w:rPr>
          <w:rFonts w:ascii="Times New Roman" w:hAnsi="Times New Roman"/>
          <w:sz w:val="28"/>
        </w:rPr>
        <w:t>Поселения</w:t>
      </w:r>
      <w:r w:rsidRPr="00631AF8">
        <w:rPr>
          <w:rFonts w:ascii="Times New Roman" w:hAnsi="Times New Roman"/>
          <w:color w:val="000000"/>
          <w:sz w:val="28"/>
        </w:rPr>
        <w:t xml:space="preserve"> в течение десяти дней после представления ему проекта Правил и указанных в части 10 настоящей статьи обязательных приложений должен принять решение о направлении вышеуказанного проекта в представительный орган местного самоуправления </w:t>
      </w:r>
      <w:r>
        <w:rPr>
          <w:rFonts w:ascii="Times New Roman" w:hAnsi="Times New Roman"/>
          <w:sz w:val="28"/>
        </w:rPr>
        <w:t>Поселения</w:t>
      </w:r>
      <w:r w:rsidRPr="00631AF8">
        <w:rPr>
          <w:rFonts w:ascii="Times New Roman" w:hAnsi="Times New Roman"/>
          <w:color w:val="000000"/>
          <w:sz w:val="28"/>
        </w:rPr>
        <w:t xml:space="preserve"> (далее – Совет) для утверждения или об отклонении проекта Правил и о направлении его на доработку с указанием даты его повторного представления.</w:t>
      </w:r>
    </w:p>
    <w:p w:rsidR="00F54E40" w:rsidRPr="00631AF8" w:rsidRDefault="00F54E40" w:rsidP="00F54E40">
      <w:pPr>
        <w:pStyle w:val="ConsNormal"/>
        <w:widowControl/>
        <w:ind w:right="0" w:firstLine="540"/>
        <w:jc w:val="both"/>
        <w:rPr>
          <w:rFonts w:ascii="Times New Roman" w:hAnsi="Times New Roman"/>
          <w:color w:val="000000"/>
          <w:sz w:val="28"/>
        </w:rPr>
      </w:pPr>
      <w:r w:rsidRPr="00631AF8">
        <w:rPr>
          <w:rFonts w:ascii="Times New Roman" w:hAnsi="Times New Roman"/>
          <w:color w:val="000000"/>
          <w:sz w:val="28"/>
        </w:rPr>
        <w:t>1</w:t>
      </w:r>
      <w:r>
        <w:rPr>
          <w:rFonts w:ascii="Times New Roman" w:hAnsi="Times New Roman"/>
          <w:color w:val="000000"/>
          <w:sz w:val="28"/>
        </w:rPr>
        <w:t>5</w:t>
      </w:r>
      <w:r w:rsidRPr="00631AF8">
        <w:rPr>
          <w:rFonts w:ascii="Times New Roman" w:hAnsi="Times New Roman"/>
          <w:color w:val="000000"/>
          <w:sz w:val="28"/>
        </w:rPr>
        <w:t xml:space="preserve">. </w:t>
      </w:r>
      <w:r w:rsidRPr="00631AF8">
        <w:rPr>
          <w:rFonts w:ascii="Times New Roman" w:hAnsi="Times New Roman"/>
          <w:color w:val="000000"/>
          <w:sz w:val="28"/>
          <w:szCs w:val="28"/>
        </w:rPr>
        <w:t>Требования к составу и порядку деятельности Комиссии устанавливаются</w:t>
      </w:r>
      <w:r w:rsidRPr="00631AF8">
        <w:rPr>
          <w:rFonts w:ascii="Times New Roman" w:hAnsi="Times New Roman"/>
          <w:color w:val="000000"/>
          <w:sz w:val="28"/>
        </w:rPr>
        <w:t xml:space="preserve"> Градостроительным Кодексом Российской Федерации, законами Красноярского края, настоящими Правилами и могут детализироваться и уточняться актами,  утверждаемыми Главой</w:t>
      </w:r>
      <w:r w:rsidRPr="00946A12">
        <w:rPr>
          <w:rFonts w:ascii="Times New Roman" w:hAnsi="Times New Roman"/>
          <w:sz w:val="28"/>
        </w:rPr>
        <w:t xml:space="preserve"> </w:t>
      </w:r>
      <w:r>
        <w:rPr>
          <w:rFonts w:ascii="Times New Roman" w:hAnsi="Times New Roman"/>
          <w:sz w:val="28"/>
        </w:rPr>
        <w:t>Поселения</w:t>
      </w:r>
      <w:r w:rsidRPr="00631AF8">
        <w:rPr>
          <w:rFonts w:ascii="Times New Roman" w:hAnsi="Times New Roman"/>
          <w:color w:val="000000"/>
          <w:sz w:val="28"/>
        </w:rPr>
        <w:t>.</w:t>
      </w:r>
    </w:p>
    <w:p w:rsidR="00F54E40" w:rsidRPr="00610DF9" w:rsidRDefault="00F54E40" w:rsidP="00F54E40">
      <w:pPr>
        <w:pStyle w:val="3"/>
        <w:rPr>
          <w:color w:val="000000"/>
        </w:rPr>
      </w:pPr>
      <w:bookmarkStart w:id="12" w:name="_Toc305579191"/>
      <w:r w:rsidRPr="00610DF9">
        <w:rPr>
          <w:color w:val="000000"/>
        </w:rPr>
        <w:t>Ст. 7 Сфера действия Правил</w:t>
      </w:r>
      <w:bookmarkEnd w:id="12"/>
    </w:p>
    <w:p w:rsidR="00F54E40" w:rsidRPr="00D02932" w:rsidRDefault="00F54E40" w:rsidP="00F54E40">
      <w:pPr>
        <w:ind w:firstLine="510"/>
        <w:jc w:val="both"/>
        <w:rPr>
          <w:sz w:val="28"/>
        </w:rPr>
      </w:pPr>
      <w:r w:rsidRPr="00D02932">
        <w:rPr>
          <w:sz w:val="28"/>
        </w:rPr>
        <w:t xml:space="preserve">1. Правила обязательны для исполнения на территории </w:t>
      </w:r>
      <w:r>
        <w:rPr>
          <w:sz w:val="28"/>
        </w:rPr>
        <w:t>Поселения</w:t>
      </w:r>
      <w:r w:rsidRPr="00D02932">
        <w:rPr>
          <w:sz w:val="28"/>
        </w:rPr>
        <w:t xml:space="preserve"> всеми органами государственной власти</w:t>
      </w:r>
      <w:r>
        <w:rPr>
          <w:sz w:val="28"/>
        </w:rPr>
        <w:t>,</w:t>
      </w:r>
      <w:r w:rsidRPr="00D02932">
        <w:rPr>
          <w:sz w:val="28"/>
        </w:rPr>
        <w:t xml:space="preserve"> </w:t>
      </w:r>
      <w:r>
        <w:rPr>
          <w:sz w:val="28"/>
        </w:rPr>
        <w:t xml:space="preserve">органами </w:t>
      </w:r>
      <w:r w:rsidRPr="00D02932">
        <w:rPr>
          <w:sz w:val="28"/>
        </w:rPr>
        <w:t>местного самоуправления</w:t>
      </w:r>
      <w:r>
        <w:rPr>
          <w:sz w:val="28"/>
        </w:rPr>
        <w:t xml:space="preserve">, </w:t>
      </w:r>
      <w:r w:rsidRPr="00D02932">
        <w:rPr>
          <w:sz w:val="28"/>
        </w:rPr>
        <w:t>должностными, физическими и юридическими лицами в сфере градостроительной деятельности.</w:t>
      </w:r>
    </w:p>
    <w:p w:rsidR="00F54E40" w:rsidRPr="00D02932" w:rsidRDefault="00F54E40" w:rsidP="00F54E40">
      <w:pPr>
        <w:ind w:firstLine="510"/>
        <w:jc w:val="both"/>
        <w:rPr>
          <w:sz w:val="28"/>
          <w:szCs w:val="28"/>
        </w:rPr>
      </w:pPr>
      <w:r w:rsidRPr="00D02932">
        <w:rPr>
          <w:sz w:val="28"/>
          <w:szCs w:val="28"/>
        </w:rPr>
        <w:t>2. Правила   регламентируют   следующие аспекты градостроительной деятельности  вышеуказанных субъектов:</w:t>
      </w:r>
    </w:p>
    <w:p w:rsidR="00F54E40" w:rsidRPr="00D02932" w:rsidRDefault="00F54E40" w:rsidP="00F54E40">
      <w:pPr>
        <w:pStyle w:val="ac"/>
        <w:rPr>
          <w:szCs w:val="28"/>
        </w:rPr>
      </w:pPr>
      <w:r w:rsidRPr="00D02932">
        <w:rPr>
          <w:szCs w:val="28"/>
        </w:rPr>
        <w:t>- градостроительное  зонирование  территорий и  установление требований в форме разрешений или  ограничений по видам  использования недвижимости и предельным параметрам ее разрешенного строительства;</w:t>
      </w:r>
    </w:p>
    <w:p w:rsidR="00F54E40" w:rsidRPr="00D02932" w:rsidRDefault="00F54E40" w:rsidP="00F54E40">
      <w:pPr>
        <w:pStyle w:val="ac"/>
        <w:rPr>
          <w:szCs w:val="28"/>
        </w:rPr>
      </w:pPr>
      <w:r w:rsidRPr="00D02932">
        <w:rPr>
          <w:szCs w:val="28"/>
        </w:rPr>
        <w:t>- установление границ новых  и изменение  границ существующих земельных участков;</w:t>
      </w:r>
    </w:p>
    <w:p w:rsidR="00F54E40" w:rsidRPr="00D02932" w:rsidRDefault="00F54E40" w:rsidP="00F54E40">
      <w:pPr>
        <w:pStyle w:val="ac"/>
        <w:rPr>
          <w:szCs w:val="28"/>
        </w:rPr>
      </w:pPr>
      <w:r w:rsidRPr="00D02932">
        <w:rPr>
          <w:szCs w:val="28"/>
        </w:rPr>
        <w:t>- изменение видов использования земельных участков, зданий и сооружений;</w:t>
      </w:r>
    </w:p>
    <w:p w:rsidR="00F54E40" w:rsidRPr="00D02932" w:rsidRDefault="00F54E40" w:rsidP="00F54E40">
      <w:pPr>
        <w:pStyle w:val="ac"/>
        <w:rPr>
          <w:szCs w:val="28"/>
        </w:rPr>
      </w:pPr>
      <w:r w:rsidRPr="00D02932">
        <w:rPr>
          <w:szCs w:val="28"/>
        </w:rPr>
        <w:t>- изменение предельных параметров разрешенного строительства;</w:t>
      </w:r>
    </w:p>
    <w:p w:rsidR="00F54E40" w:rsidRPr="00D02932" w:rsidRDefault="00F54E40" w:rsidP="00F54E40">
      <w:pPr>
        <w:ind w:firstLine="510"/>
        <w:jc w:val="both"/>
        <w:rPr>
          <w:sz w:val="28"/>
        </w:rPr>
      </w:pPr>
      <w:r w:rsidRPr="00D02932">
        <w:rPr>
          <w:sz w:val="28"/>
        </w:rPr>
        <w:t>3.Правила применяются в соответствии с требованиями действующего законодательства в области охраны природы, а также обеспечения безопасности, жизни и здоровья граждан.</w:t>
      </w:r>
    </w:p>
    <w:p w:rsidR="00F54E40" w:rsidRPr="00D02932" w:rsidRDefault="00F54E40" w:rsidP="00F54E40">
      <w:pPr>
        <w:pStyle w:val="22"/>
        <w:ind w:firstLine="510"/>
        <w:rPr>
          <w:b/>
          <w:sz w:val="28"/>
        </w:rPr>
      </w:pPr>
      <w:r w:rsidRPr="00D02932">
        <w:rPr>
          <w:sz w:val="28"/>
        </w:rPr>
        <w:t xml:space="preserve">4.Изменения </w:t>
      </w:r>
      <w:r>
        <w:rPr>
          <w:sz w:val="28"/>
        </w:rPr>
        <w:t>нормативов градостроительного проектирования</w:t>
      </w:r>
      <w:r w:rsidRPr="00D02932">
        <w:rPr>
          <w:sz w:val="28"/>
        </w:rPr>
        <w:t xml:space="preserve"> и технических регламентов могут повлечь необходимость изменения границ и градостроительных регламентов территориальных зон</w:t>
      </w:r>
      <w:r w:rsidRPr="00C50630">
        <w:rPr>
          <w:sz w:val="28"/>
        </w:rPr>
        <w:t xml:space="preserve"> </w:t>
      </w:r>
      <w:r>
        <w:rPr>
          <w:sz w:val="28"/>
        </w:rPr>
        <w:t>Поселения</w:t>
      </w:r>
      <w:r w:rsidRPr="00D02932">
        <w:rPr>
          <w:sz w:val="28"/>
        </w:rPr>
        <w:t xml:space="preserve">. Изменения границ и градостроительных регламентов территориальных зон </w:t>
      </w:r>
      <w:r>
        <w:rPr>
          <w:sz w:val="28"/>
        </w:rPr>
        <w:t>Поселения</w:t>
      </w:r>
      <w:r w:rsidRPr="00D02932">
        <w:rPr>
          <w:sz w:val="28"/>
        </w:rPr>
        <w:t xml:space="preserve"> производятся в порядке, установленном Правилами.</w:t>
      </w:r>
    </w:p>
    <w:p w:rsidR="00F54E40" w:rsidRPr="00D02932" w:rsidRDefault="00F54E40" w:rsidP="00F54E40">
      <w:pPr>
        <w:pStyle w:val="3"/>
      </w:pPr>
      <w:bookmarkStart w:id="13" w:name="_Toc305579192"/>
      <w:r w:rsidRPr="00D02932">
        <w:t>Ст. 8  Порядок утверждения Правил</w:t>
      </w:r>
      <w:bookmarkEnd w:id="13"/>
    </w:p>
    <w:p w:rsidR="00F54E40" w:rsidRPr="00D02932" w:rsidRDefault="00F54E40" w:rsidP="00F54E40">
      <w:pPr>
        <w:pStyle w:val="22"/>
        <w:tabs>
          <w:tab w:val="left" w:pos="900"/>
        </w:tabs>
        <w:ind w:firstLine="510"/>
        <w:rPr>
          <w:sz w:val="28"/>
        </w:rPr>
      </w:pPr>
      <w:r w:rsidRPr="00D02932">
        <w:rPr>
          <w:sz w:val="28"/>
        </w:rPr>
        <w:t>1.</w:t>
      </w:r>
      <w:r w:rsidRPr="00D02932">
        <w:rPr>
          <w:sz w:val="28"/>
        </w:rPr>
        <w:tab/>
        <w:t xml:space="preserve">Правила утверждаются </w:t>
      </w:r>
      <w:r>
        <w:rPr>
          <w:sz w:val="28"/>
        </w:rPr>
        <w:t>Советом</w:t>
      </w:r>
      <w:r w:rsidRPr="00D02932">
        <w:rPr>
          <w:sz w:val="28"/>
        </w:rPr>
        <w:t>. Обязательными приложениями к проекту Правил являются протоколы публичных слушаний по вышеуказанному проекту и заключение о результатах таких публичных слушаний.</w:t>
      </w:r>
    </w:p>
    <w:p w:rsidR="00F54E40" w:rsidRPr="00D02932" w:rsidRDefault="00F54E40" w:rsidP="00F54E40">
      <w:pPr>
        <w:pStyle w:val="22"/>
        <w:ind w:firstLine="510"/>
        <w:rPr>
          <w:sz w:val="28"/>
        </w:rPr>
      </w:pPr>
      <w:r w:rsidRPr="00D02932">
        <w:rPr>
          <w:sz w:val="28"/>
        </w:rPr>
        <w:t>2.</w:t>
      </w:r>
      <w:r>
        <w:rPr>
          <w:sz w:val="28"/>
        </w:rPr>
        <w:t xml:space="preserve"> Совет</w:t>
      </w:r>
      <w:r w:rsidRPr="00D02932">
        <w:rPr>
          <w:sz w:val="28"/>
        </w:rPr>
        <w:t xml:space="preserve"> по результатам рассмотрения проекта Правил и обязательных приложений к нему может утвердить Правила или направить проект Правил </w:t>
      </w:r>
      <w:r w:rsidRPr="00D02932">
        <w:rPr>
          <w:sz w:val="28"/>
        </w:rPr>
        <w:lastRenderedPageBreak/>
        <w:t xml:space="preserve">Главе </w:t>
      </w:r>
      <w:r>
        <w:rPr>
          <w:sz w:val="28"/>
        </w:rPr>
        <w:t xml:space="preserve">администрации Поселения </w:t>
      </w:r>
      <w:r w:rsidRPr="00D02932">
        <w:rPr>
          <w:sz w:val="28"/>
        </w:rPr>
        <w:t>на доработку в соответствии с результатами публичных слушаний по указанному проекту.</w:t>
      </w:r>
    </w:p>
    <w:p w:rsidR="00F54E40" w:rsidRPr="00D02932" w:rsidRDefault="00F54E40" w:rsidP="00F54E40">
      <w:pPr>
        <w:pStyle w:val="22"/>
        <w:ind w:firstLine="510"/>
        <w:rPr>
          <w:sz w:val="28"/>
        </w:rPr>
      </w:pPr>
      <w:r w:rsidRPr="00D02932">
        <w:rPr>
          <w:sz w:val="28"/>
        </w:rPr>
        <w:t xml:space="preserve">3. </w:t>
      </w:r>
      <w:r>
        <w:rPr>
          <w:sz w:val="28"/>
        </w:rPr>
        <w:t xml:space="preserve">Проект </w:t>
      </w:r>
      <w:r w:rsidRPr="00D02932">
        <w:rPr>
          <w:sz w:val="28"/>
        </w:rPr>
        <w:t>Правил</w:t>
      </w:r>
      <w:r>
        <w:rPr>
          <w:sz w:val="28"/>
        </w:rPr>
        <w:t xml:space="preserve"> подлежи</w:t>
      </w:r>
      <w:r w:rsidRPr="00D02932">
        <w:rPr>
          <w:sz w:val="28"/>
        </w:rPr>
        <w:t>т опубликованию в порядке, установленном для официального опубликования муниципальных правовых актов, иной официальной информации, и мо</w:t>
      </w:r>
      <w:r>
        <w:rPr>
          <w:sz w:val="28"/>
        </w:rPr>
        <w:t>же</w:t>
      </w:r>
      <w:r w:rsidRPr="00D02932">
        <w:rPr>
          <w:sz w:val="28"/>
        </w:rPr>
        <w:t xml:space="preserve">т размещаться на официальном сайте </w:t>
      </w:r>
      <w:r>
        <w:rPr>
          <w:sz w:val="28"/>
        </w:rPr>
        <w:t xml:space="preserve">Поселения </w:t>
      </w:r>
      <w:r w:rsidRPr="00D02932">
        <w:rPr>
          <w:sz w:val="28"/>
        </w:rPr>
        <w:t>в сети "Интернет".</w:t>
      </w:r>
    </w:p>
    <w:p w:rsidR="00F54E40" w:rsidRPr="00395922" w:rsidRDefault="00F54E40" w:rsidP="00F54E40">
      <w:pPr>
        <w:pStyle w:val="22"/>
        <w:ind w:firstLine="510"/>
        <w:rPr>
          <w:color w:val="000000"/>
          <w:sz w:val="28"/>
        </w:rPr>
      </w:pPr>
      <w:r w:rsidRPr="00D02932">
        <w:rPr>
          <w:sz w:val="28"/>
        </w:rPr>
        <w:t xml:space="preserve">4. Физические и юридические лица вправе оспорить решение об утверждении </w:t>
      </w:r>
      <w:r w:rsidRPr="00395922">
        <w:rPr>
          <w:color w:val="000000"/>
          <w:sz w:val="28"/>
        </w:rPr>
        <w:t>Правил в судебном порядке.</w:t>
      </w:r>
    </w:p>
    <w:p w:rsidR="00F54E40" w:rsidRPr="00395922" w:rsidRDefault="00F54E40" w:rsidP="00F54E40">
      <w:pPr>
        <w:pStyle w:val="22"/>
        <w:ind w:firstLine="510"/>
        <w:rPr>
          <w:color w:val="000000"/>
          <w:sz w:val="28"/>
        </w:rPr>
      </w:pPr>
      <w:r w:rsidRPr="00395922">
        <w:rPr>
          <w:color w:val="000000"/>
          <w:sz w:val="28"/>
        </w:rPr>
        <w:t>5. Органы государственной власти Российской Федерации, органы государственной власти Красноярского края вправе оспорить решение об утверждении Правил в судебном порядке в случае их несоответствия законодательству Российской Федерации, а также схемам территориального планирования Российской Федерации, Схеме территориального планирования Красноярского края, утвержденным до утверждения Правил.</w:t>
      </w:r>
    </w:p>
    <w:p w:rsidR="00F54E40" w:rsidRPr="00395922" w:rsidRDefault="00F54E40" w:rsidP="00F54E40">
      <w:pPr>
        <w:pStyle w:val="2"/>
        <w:rPr>
          <w:color w:val="000000"/>
        </w:rPr>
      </w:pPr>
      <w:bookmarkStart w:id="14" w:name="_Toc305579193"/>
      <w:r w:rsidRPr="00395922">
        <w:rPr>
          <w:color w:val="000000"/>
        </w:rPr>
        <w:t xml:space="preserve">Часть </w:t>
      </w:r>
      <w:r w:rsidRPr="00395922">
        <w:rPr>
          <w:color w:val="000000"/>
          <w:lang w:val="en-US"/>
        </w:rPr>
        <w:t>III</w:t>
      </w:r>
      <w:r w:rsidRPr="00395922">
        <w:rPr>
          <w:color w:val="000000"/>
        </w:rPr>
        <w:t>. Градостроительное зонирование</w:t>
      </w:r>
      <w:bookmarkEnd w:id="14"/>
    </w:p>
    <w:p w:rsidR="00F54E40" w:rsidRPr="00395922" w:rsidRDefault="00F54E40" w:rsidP="00F54E40">
      <w:pPr>
        <w:pStyle w:val="3"/>
        <w:rPr>
          <w:color w:val="000000"/>
        </w:rPr>
      </w:pPr>
      <w:bookmarkStart w:id="15" w:name="_Toc305579194"/>
      <w:r w:rsidRPr="00395922">
        <w:rPr>
          <w:color w:val="000000"/>
        </w:rPr>
        <w:t>Ст.9 Понятие градостроительного зонирования</w:t>
      </w:r>
      <w:bookmarkEnd w:id="15"/>
      <w:r w:rsidRPr="00395922">
        <w:rPr>
          <w:color w:val="000000"/>
        </w:rPr>
        <w:t xml:space="preserve">  </w:t>
      </w:r>
      <w:r w:rsidRPr="00395922">
        <w:rPr>
          <w:color w:val="000000"/>
        </w:rPr>
        <w:tab/>
      </w:r>
    </w:p>
    <w:p w:rsidR="00F54E40" w:rsidRPr="00D02932" w:rsidRDefault="00F54E40" w:rsidP="00F54E40">
      <w:pPr>
        <w:pStyle w:val="aa"/>
        <w:rPr>
          <w:sz w:val="28"/>
        </w:rPr>
      </w:pPr>
      <w:r w:rsidRPr="00D02932">
        <w:rPr>
          <w:sz w:val="28"/>
        </w:rPr>
        <w:t xml:space="preserve">1. Градостроительное зонирование </w:t>
      </w:r>
      <w:r>
        <w:rPr>
          <w:sz w:val="28"/>
        </w:rPr>
        <w:t>Поселения</w:t>
      </w:r>
      <w:r w:rsidRPr="00D02932">
        <w:rPr>
          <w:sz w:val="28"/>
        </w:rPr>
        <w:t xml:space="preserve"> – зонирование его территории в целях определения территориальных зон и установления для них градостроительных регламентов.</w:t>
      </w:r>
    </w:p>
    <w:p w:rsidR="00F54E40" w:rsidRPr="00D02932" w:rsidRDefault="00F54E40" w:rsidP="00F54E40">
      <w:pPr>
        <w:pStyle w:val="31"/>
      </w:pPr>
      <w:r w:rsidRPr="00D02932">
        <w:t xml:space="preserve">2. Градостроительное зонирование </w:t>
      </w:r>
      <w:r>
        <w:t>Поселения</w:t>
      </w:r>
      <w:r w:rsidRPr="00D02932">
        <w:t xml:space="preserve"> предполагает подразделение видов использования  недвижимости  на </w:t>
      </w:r>
      <w:r>
        <w:t xml:space="preserve">виды использования </w:t>
      </w:r>
      <w:r w:rsidRPr="00D02932">
        <w:t xml:space="preserve">разрешенные  и условно разрешенные. </w:t>
      </w:r>
    </w:p>
    <w:p w:rsidR="00F54E40" w:rsidRPr="00D02932" w:rsidRDefault="00F54E40" w:rsidP="00F54E40">
      <w:pPr>
        <w:ind w:firstLine="510"/>
        <w:jc w:val="both"/>
        <w:rPr>
          <w:sz w:val="28"/>
        </w:rPr>
      </w:pPr>
      <w:r w:rsidRPr="00D02932">
        <w:rPr>
          <w:sz w:val="28"/>
        </w:rPr>
        <w:t>3. Правовой режим, установленный для каждой территориальной зоны градостроительным регламентом в части видов использования недвижимости, применяется  в равной мере ко всем расположенным  в ее границах объектам недвижимости.</w:t>
      </w:r>
    </w:p>
    <w:p w:rsidR="00F54E40" w:rsidRPr="00D02932" w:rsidRDefault="00F54E40" w:rsidP="00F54E40">
      <w:pPr>
        <w:ind w:firstLine="510"/>
        <w:rPr>
          <w:sz w:val="28"/>
        </w:rPr>
      </w:pPr>
      <w:r w:rsidRPr="00D02932">
        <w:rPr>
          <w:sz w:val="28"/>
        </w:rPr>
        <w:t xml:space="preserve">4. Градостроительное зонирование территории </w:t>
      </w:r>
      <w:r>
        <w:rPr>
          <w:sz w:val="28"/>
        </w:rPr>
        <w:t>Поселения</w:t>
      </w:r>
      <w:r w:rsidRPr="00D02932">
        <w:rPr>
          <w:sz w:val="28"/>
        </w:rPr>
        <w:t xml:space="preserve"> направлено на: </w:t>
      </w:r>
    </w:p>
    <w:p w:rsidR="00F54E40" w:rsidRPr="00D02932" w:rsidRDefault="00F54E40" w:rsidP="00F54E40">
      <w:pPr>
        <w:pStyle w:val="ac"/>
      </w:pPr>
      <w:r w:rsidRPr="00D02932">
        <w:t>- установление   правовых   гарантий  для владельцев недвижимости по   ее использованию  и строительному изменению;</w:t>
      </w:r>
    </w:p>
    <w:p w:rsidR="00F54E40" w:rsidRPr="00D02932" w:rsidRDefault="00F54E40" w:rsidP="00F54E40">
      <w:pPr>
        <w:pStyle w:val="ac"/>
      </w:pPr>
      <w:r w:rsidRPr="00D02932">
        <w:t>- повышени</w:t>
      </w:r>
      <w:r>
        <w:t>е</w:t>
      </w:r>
      <w:r w:rsidRPr="00D02932">
        <w:t xml:space="preserve"> эффективности использования земельных участков,  в том  числе,  путем  создания  условий  для привлечения инвестиций в строительство и обустройство территории</w:t>
      </w:r>
      <w:r w:rsidRPr="00E056C1">
        <w:t xml:space="preserve"> </w:t>
      </w:r>
      <w:r>
        <w:t>Поселения</w:t>
      </w:r>
      <w:r w:rsidRPr="00D02932">
        <w:t>;</w:t>
      </w:r>
    </w:p>
    <w:p w:rsidR="00F54E40" w:rsidRPr="00D02932" w:rsidRDefault="00F54E40" w:rsidP="00F54E40">
      <w:pPr>
        <w:pStyle w:val="ac"/>
      </w:pPr>
      <w:r w:rsidRPr="00D02932">
        <w:t>- защит</w:t>
      </w:r>
      <w:r>
        <w:t>у</w:t>
      </w:r>
      <w:r w:rsidRPr="00D02932">
        <w:t xml:space="preserve">  экономических  интересов граждан и юридических лиц  от  негативных последствий решений органов государственной власти и местного самоуправления;</w:t>
      </w:r>
    </w:p>
    <w:p w:rsidR="00F54E40" w:rsidRPr="00D02932" w:rsidRDefault="00F54E40" w:rsidP="00F54E40">
      <w:pPr>
        <w:pStyle w:val="ac"/>
      </w:pPr>
      <w:r w:rsidRPr="00D02932">
        <w:t>- повышени</w:t>
      </w:r>
      <w:r>
        <w:t>е</w:t>
      </w:r>
      <w:r w:rsidRPr="00D02932">
        <w:t xml:space="preserve"> инвестиционной привлекательности </w:t>
      </w:r>
      <w:r>
        <w:t>Поселения</w:t>
      </w:r>
      <w:r w:rsidRPr="00D02932">
        <w:t xml:space="preserve"> для инвестиций в капитальное строительство.</w:t>
      </w:r>
    </w:p>
    <w:p w:rsidR="00F54E40" w:rsidRPr="00D02932" w:rsidRDefault="00F54E40" w:rsidP="00F54E40">
      <w:pPr>
        <w:pStyle w:val="24"/>
        <w:jc w:val="both"/>
        <w:rPr>
          <w:sz w:val="28"/>
        </w:rPr>
      </w:pPr>
      <w:r w:rsidRPr="00D02932">
        <w:rPr>
          <w:sz w:val="28"/>
        </w:rPr>
        <w:t xml:space="preserve">5. Деление территории </w:t>
      </w:r>
      <w:r>
        <w:rPr>
          <w:sz w:val="28"/>
        </w:rPr>
        <w:t>Поселения</w:t>
      </w:r>
      <w:r w:rsidRPr="00D02932">
        <w:rPr>
          <w:sz w:val="28"/>
        </w:rPr>
        <w:t xml:space="preserve"> на территориальные зоны отражается в Схеме зонирования его территории. </w:t>
      </w:r>
    </w:p>
    <w:p w:rsidR="00F54E40" w:rsidRPr="00204297" w:rsidRDefault="00F54E40" w:rsidP="00F54E40">
      <w:pPr>
        <w:pStyle w:val="3"/>
        <w:rPr>
          <w:color w:val="000000"/>
          <w:szCs w:val="28"/>
        </w:rPr>
      </w:pPr>
      <w:bookmarkStart w:id="16" w:name="_Toc305579195"/>
      <w:r w:rsidRPr="00204297">
        <w:rPr>
          <w:color w:val="000000"/>
          <w:szCs w:val="28"/>
        </w:rPr>
        <w:lastRenderedPageBreak/>
        <w:t>Ст. 10  Органы управления в области  градостроительного зонирования</w:t>
      </w:r>
      <w:bookmarkEnd w:id="16"/>
    </w:p>
    <w:p w:rsidR="00F54E40" w:rsidRPr="00FC3DB4" w:rsidRDefault="00F54E40" w:rsidP="00F54E40">
      <w:pPr>
        <w:jc w:val="both"/>
        <w:rPr>
          <w:color w:val="000000"/>
          <w:sz w:val="28"/>
          <w:szCs w:val="28"/>
        </w:rPr>
      </w:pPr>
      <w:r>
        <w:rPr>
          <w:color w:val="000000"/>
          <w:sz w:val="28"/>
          <w:szCs w:val="28"/>
        </w:rPr>
        <w:t xml:space="preserve">        </w:t>
      </w:r>
      <w:r w:rsidRPr="00FC3DB4">
        <w:rPr>
          <w:color w:val="000000"/>
          <w:sz w:val="28"/>
          <w:szCs w:val="28"/>
        </w:rPr>
        <w:t xml:space="preserve">1.Органом управления в области  градостроительного зонирования территории </w:t>
      </w:r>
      <w:r>
        <w:rPr>
          <w:sz w:val="28"/>
        </w:rPr>
        <w:t>Поселения</w:t>
      </w:r>
      <w:r w:rsidRPr="00FC3DB4">
        <w:rPr>
          <w:color w:val="000000"/>
          <w:sz w:val="28"/>
          <w:szCs w:val="28"/>
        </w:rPr>
        <w:t xml:space="preserve"> является Комиссия -  совещательный орган при </w:t>
      </w:r>
      <w:r>
        <w:rPr>
          <w:color w:val="000000"/>
          <w:sz w:val="28"/>
          <w:szCs w:val="28"/>
        </w:rPr>
        <w:t>Отделе</w:t>
      </w:r>
      <w:r w:rsidRPr="00FC3DB4">
        <w:rPr>
          <w:color w:val="000000"/>
          <w:sz w:val="28"/>
          <w:szCs w:val="28"/>
        </w:rPr>
        <w:t xml:space="preserve"> в области </w:t>
      </w:r>
      <w:r>
        <w:rPr>
          <w:color w:val="000000"/>
          <w:sz w:val="28"/>
          <w:szCs w:val="28"/>
        </w:rPr>
        <w:t xml:space="preserve">  </w:t>
      </w:r>
      <w:r w:rsidRPr="00FC3DB4">
        <w:rPr>
          <w:color w:val="000000"/>
          <w:sz w:val="28"/>
          <w:szCs w:val="28"/>
        </w:rPr>
        <w:t xml:space="preserve">регулирования застройки </w:t>
      </w:r>
      <w:r>
        <w:rPr>
          <w:sz w:val="28"/>
        </w:rPr>
        <w:t>Поселения</w:t>
      </w:r>
      <w:r w:rsidRPr="00FC3DB4">
        <w:rPr>
          <w:color w:val="000000"/>
          <w:sz w:val="28"/>
          <w:szCs w:val="28"/>
        </w:rPr>
        <w:t>.</w:t>
      </w:r>
    </w:p>
    <w:p w:rsidR="00F54E40" w:rsidRPr="00B23584" w:rsidRDefault="00F54E40" w:rsidP="00F54E40">
      <w:pPr>
        <w:pStyle w:val="ConsPlusNormal"/>
        <w:ind w:firstLine="540"/>
        <w:jc w:val="both"/>
        <w:rPr>
          <w:rFonts w:ascii="Times New Roman" w:hAnsi="Times New Roman"/>
          <w:sz w:val="28"/>
          <w:szCs w:val="28"/>
        </w:rPr>
      </w:pPr>
      <w:r>
        <w:rPr>
          <w:rFonts w:ascii="Times New Roman" w:hAnsi="Times New Roman"/>
          <w:sz w:val="28"/>
          <w:szCs w:val="28"/>
        </w:rPr>
        <w:t>2</w:t>
      </w:r>
      <w:r w:rsidRPr="00B23584">
        <w:rPr>
          <w:rFonts w:ascii="Times New Roman" w:hAnsi="Times New Roman"/>
          <w:sz w:val="28"/>
          <w:szCs w:val="28"/>
        </w:rPr>
        <w:t xml:space="preserve">. Формирование </w:t>
      </w:r>
      <w:r>
        <w:rPr>
          <w:rFonts w:ascii="Times New Roman" w:hAnsi="Times New Roman"/>
          <w:sz w:val="28"/>
          <w:szCs w:val="28"/>
        </w:rPr>
        <w:t>К</w:t>
      </w:r>
      <w:r w:rsidRPr="00B23584">
        <w:rPr>
          <w:rFonts w:ascii="Times New Roman" w:hAnsi="Times New Roman"/>
          <w:sz w:val="28"/>
          <w:szCs w:val="28"/>
        </w:rPr>
        <w:t xml:space="preserve">омиссии осуществляется </w:t>
      </w:r>
      <w:r>
        <w:rPr>
          <w:rFonts w:ascii="Times New Roman" w:hAnsi="Times New Roman"/>
          <w:sz w:val="28"/>
          <w:szCs w:val="28"/>
        </w:rPr>
        <w:t>Г</w:t>
      </w:r>
      <w:r w:rsidRPr="00B23584">
        <w:rPr>
          <w:rFonts w:ascii="Times New Roman" w:hAnsi="Times New Roman"/>
          <w:sz w:val="28"/>
          <w:szCs w:val="28"/>
        </w:rPr>
        <w:t xml:space="preserve">лавой </w:t>
      </w:r>
      <w:r>
        <w:rPr>
          <w:rFonts w:ascii="Times New Roman" w:hAnsi="Times New Roman"/>
          <w:sz w:val="28"/>
          <w:szCs w:val="28"/>
        </w:rPr>
        <w:t xml:space="preserve">администрации </w:t>
      </w:r>
      <w:r>
        <w:rPr>
          <w:rFonts w:ascii="Times New Roman" w:hAnsi="Times New Roman"/>
          <w:sz w:val="28"/>
        </w:rPr>
        <w:t>Поселения</w:t>
      </w:r>
      <w:r>
        <w:rPr>
          <w:rFonts w:ascii="Times New Roman" w:hAnsi="Times New Roman"/>
          <w:sz w:val="28"/>
          <w:szCs w:val="28"/>
        </w:rPr>
        <w:t xml:space="preserve"> </w:t>
      </w:r>
      <w:r w:rsidRPr="00B23584">
        <w:rPr>
          <w:rFonts w:ascii="Times New Roman" w:hAnsi="Times New Roman"/>
          <w:sz w:val="28"/>
          <w:szCs w:val="28"/>
        </w:rPr>
        <w:t>на основе предложений:</w:t>
      </w:r>
    </w:p>
    <w:p w:rsidR="00F54E40" w:rsidRPr="00B23584" w:rsidRDefault="00F54E40" w:rsidP="00F54E40">
      <w:pPr>
        <w:pStyle w:val="ConsPlusNormal"/>
        <w:ind w:firstLine="540"/>
        <w:jc w:val="both"/>
        <w:rPr>
          <w:rFonts w:ascii="Times New Roman" w:hAnsi="Times New Roman"/>
          <w:sz w:val="28"/>
          <w:szCs w:val="28"/>
        </w:rPr>
      </w:pPr>
      <w:r w:rsidRPr="00B23584">
        <w:rPr>
          <w:rFonts w:ascii="Times New Roman" w:hAnsi="Times New Roman"/>
          <w:sz w:val="28"/>
          <w:szCs w:val="28"/>
        </w:rPr>
        <w:t xml:space="preserve">а) населения </w:t>
      </w:r>
      <w:r>
        <w:rPr>
          <w:rFonts w:ascii="Times New Roman" w:hAnsi="Times New Roman"/>
          <w:sz w:val="28"/>
        </w:rPr>
        <w:t>Поселения</w:t>
      </w:r>
      <w:r w:rsidRPr="00B23584">
        <w:rPr>
          <w:rFonts w:ascii="Times New Roman" w:hAnsi="Times New Roman"/>
          <w:sz w:val="28"/>
          <w:szCs w:val="28"/>
        </w:rPr>
        <w:t>;</w:t>
      </w:r>
    </w:p>
    <w:p w:rsidR="00F54E40" w:rsidRPr="00B23584" w:rsidRDefault="00F54E40" w:rsidP="00F54E40">
      <w:pPr>
        <w:pStyle w:val="ConsPlusNormal"/>
        <w:ind w:firstLine="540"/>
        <w:jc w:val="both"/>
        <w:rPr>
          <w:rFonts w:ascii="Times New Roman" w:hAnsi="Times New Roman"/>
          <w:sz w:val="28"/>
          <w:szCs w:val="28"/>
        </w:rPr>
      </w:pPr>
      <w:r w:rsidRPr="00B23584">
        <w:rPr>
          <w:rFonts w:ascii="Times New Roman" w:hAnsi="Times New Roman"/>
          <w:sz w:val="28"/>
          <w:szCs w:val="28"/>
        </w:rPr>
        <w:t xml:space="preserve">б) </w:t>
      </w:r>
      <w:r>
        <w:rPr>
          <w:rFonts w:ascii="Times New Roman" w:hAnsi="Times New Roman"/>
          <w:sz w:val="28"/>
          <w:szCs w:val="28"/>
        </w:rPr>
        <w:t>Совета</w:t>
      </w:r>
      <w:r w:rsidRPr="00B23584">
        <w:rPr>
          <w:rFonts w:ascii="Times New Roman" w:hAnsi="Times New Roman"/>
          <w:sz w:val="28"/>
          <w:szCs w:val="28"/>
        </w:rPr>
        <w:t>;</w:t>
      </w:r>
    </w:p>
    <w:p w:rsidR="00F54E40" w:rsidRPr="00B23584" w:rsidRDefault="00F54E40" w:rsidP="00F54E40">
      <w:pPr>
        <w:pStyle w:val="ConsPlusNormal"/>
        <w:ind w:firstLine="540"/>
        <w:jc w:val="both"/>
        <w:rPr>
          <w:rFonts w:ascii="Times New Roman" w:hAnsi="Times New Roman"/>
          <w:sz w:val="28"/>
          <w:szCs w:val="28"/>
        </w:rPr>
      </w:pPr>
      <w:r w:rsidRPr="00B23584">
        <w:rPr>
          <w:rFonts w:ascii="Times New Roman" w:hAnsi="Times New Roman"/>
          <w:sz w:val="28"/>
          <w:szCs w:val="28"/>
        </w:rPr>
        <w:t>в) администрации</w:t>
      </w:r>
      <w:r w:rsidRPr="00946A12">
        <w:rPr>
          <w:rFonts w:ascii="Times New Roman" w:hAnsi="Times New Roman"/>
          <w:sz w:val="28"/>
        </w:rPr>
        <w:t xml:space="preserve"> </w:t>
      </w:r>
      <w:r>
        <w:rPr>
          <w:rFonts w:ascii="Times New Roman" w:hAnsi="Times New Roman"/>
          <w:sz w:val="28"/>
        </w:rPr>
        <w:t>Поселения</w:t>
      </w:r>
      <w:r w:rsidRPr="00B23584">
        <w:rPr>
          <w:rFonts w:ascii="Times New Roman" w:hAnsi="Times New Roman"/>
          <w:sz w:val="28"/>
          <w:szCs w:val="28"/>
        </w:rPr>
        <w:t>;</w:t>
      </w:r>
    </w:p>
    <w:p w:rsidR="00F54E40" w:rsidRPr="00B23584" w:rsidRDefault="00F54E40" w:rsidP="00F54E40">
      <w:pPr>
        <w:pStyle w:val="ConsPlusNormal"/>
        <w:ind w:firstLine="540"/>
        <w:jc w:val="both"/>
        <w:rPr>
          <w:rFonts w:ascii="Times New Roman" w:hAnsi="Times New Roman"/>
          <w:sz w:val="28"/>
          <w:szCs w:val="28"/>
        </w:rPr>
      </w:pPr>
      <w:r w:rsidRPr="00B23584">
        <w:rPr>
          <w:rFonts w:ascii="Times New Roman" w:hAnsi="Times New Roman"/>
          <w:sz w:val="28"/>
          <w:szCs w:val="28"/>
        </w:rPr>
        <w:t>г)</w:t>
      </w:r>
      <w:r>
        <w:rPr>
          <w:rFonts w:ascii="Times New Roman" w:hAnsi="Times New Roman"/>
          <w:sz w:val="28"/>
          <w:szCs w:val="28"/>
        </w:rPr>
        <w:t xml:space="preserve"> </w:t>
      </w:r>
      <w:r w:rsidRPr="00B23584">
        <w:rPr>
          <w:rFonts w:ascii="Times New Roman" w:hAnsi="Times New Roman"/>
          <w:sz w:val="28"/>
          <w:szCs w:val="28"/>
        </w:rPr>
        <w:t>заинтересованных физических и юридических лиц, являющихся правообладателями земельных участков и объектов капитального строительства.</w:t>
      </w:r>
    </w:p>
    <w:p w:rsidR="00F54E40" w:rsidRPr="00B23584" w:rsidRDefault="00F54E40" w:rsidP="00F54E40">
      <w:pPr>
        <w:pStyle w:val="ConsPlusNormal"/>
        <w:ind w:firstLine="540"/>
        <w:jc w:val="both"/>
        <w:rPr>
          <w:rFonts w:ascii="Times New Roman" w:hAnsi="Times New Roman"/>
          <w:sz w:val="28"/>
          <w:szCs w:val="28"/>
        </w:rPr>
      </w:pPr>
      <w:r>
        <w:rPr>
          <w:rFonts w:ascii="Times New Roman" w:hAnsi="Times New Roman"/>
          <w:sz w:val="28"/>
          <w:szCs w:val="28"/>
        </w:rPr>
        <w:t>3</w:t>
      </w:r>
      <w:r w:rsidRPr="00B23584">
        <w:rPr>
          <w:rFonts w:ascii="Times New Roman" w:hAnsi="Times New Roman"/>
          <w:sz w:val="28"/>
          <w:szCs w:val="28"/>
        </w:rPr>
        <w:t xml:space="preserve">. Комиссия формируется при условии равного представительства каждой из сторон, указанных в пункте </w:t>
      </w:r>
      <w:r>
        <w:rPr>
          <w:rFonts w:ascii="Times New Roman" w:hAnsi="Times New Roman"/>
          <w:sz w:val="28"/>
          <w:szCs w:val="28"/>
        </w:rPr>
        <w:t>2</w:t>
      </w:r>
      <w:r w:rsidRPr="00B23584">
        <w:rPr>
          <w:rFonts w:ascii="Times New Roman" w:hAnsi="Times New Roman"/>
          <w:sz w:val="28"/>
          <w:szCs w:val="28"/>
        </w:rPr>
        <w:t xml:space="preserve"> настоящей статьи, на основе принципа добровольности участия в деятельности </w:t>
      </w:r>
      <w:r>
        <w:rPr>
          <w:rFonts w:ascii="Times New Roman" w:hAnsi="Times New Roman"/>
          <w:sz w:val="28"/>
          <w:szCs w:val="28"/>
        </w:rPr>
        <w:t>К</w:t>
      </w:r>
      <w:r w:rsidRPr="00B23584">
        <w:rPr>
          <w:rFonts w:ascii="Times New Roman" w:hAnsi="Times New Roman"/>
          <w:sz w:val="28"/>
          <w:szCs w:val="28"/>
        </w:rPr>
        <w:t>омиссии представителей населения и заинтересованных физических и юридических лиц, являющихся правообладателями земельных участков и объектов капитального строительства.</w:t>
      </w:r>
    </w:p>
    <w:p w:rsidR="00F54E40" w:rsidRPr="00B23584" w:rsidRDefault="00F54E40" w:rsidP="00F54E40">
      <w:pPr>
        <w:pStyle w:val="ConsPlusNormal"/>
        <w:ind w:firstLine="540"/>
        <w:jc w:val="both"/>
        <w:rPr>
          <w:rFonts w:ascii="Times New Roman" w:hAnsi="Times New Roman"/>
          <w:sz w:val="28"/>
          <w:szCs w:val="28"/>
        </w:rPr>
      </w:pPr>
      <w:r>
        <w:rPr>
          <w:rFonts w:ascii="Times New Roman" w:hAnsi="Times New Roman"/>
          <w:sz w:val="28"/>
          <w:szCs w:val="28"/>
        </w:rPr>
        <w:t>4</w:t>
      </w:r>
      <w:r w:rsidRPr="00B23584">
        <w:rPr>
          <w:rFonts w:ascii="Times New Roman" w:hAnsi="Times New Roman"/>
          <w:sz w:val="28"/>
          <w:szCs w:val="28"/>
        </w:rPr>
        <w:t xml:space="preserve">. Глава </w:t>
      </w:r>
      <w:r>
        <w:rPr>
          <w:rFonts w:ascii="Times New Roman" w:hAnsi="Times New Roman"/>
          <w:sz w:val="28"/>
          <w:szCs w:val="28"/>
        </w:rPr>
        <w:t xml:space="preserve">администрации </w:t>
      </w:r>
      <w:r>
        <w:rPr>
          <w:rFonts w:ascii="Times New Roman" w:hAnsi="Times New Roman"/>
          <w:sz w:val="28"/>
        </w:rPr>
        <w:t>Поселения</w:t>
      </w:r>
      <w:r w:rsidRPr="00B23584">
        <w:rPr>
          <w:rFonts w:ascii="Times New Roman" w:hAnsi="Times New Roman"/>
          <w:sz w:val="28"/>
          <w:szCs w:val="28"/>
        </w:rPr>
        <w:t xml:space="preserve"> за 15 дней до принятия решения о подготовке </w:t>
      </w:r>
      <w:r w:rsidRPr="00204297">
        <w:rPr>
          <w:rFonts w:ascii="Times New Roman" w:hAnsi="Times New Roman"/>
          <w:color w:val="000000"/>
          <w:sz w:val="28"/>
          <w:szCs w:val="28"/>
        </w:rPr>
        <w:t>проекта Правил и утверждения состава и порядка деятельности Комиссии</w:t>
      </w:r>
      <w:r w:rsidRPr="00B23584">
        <w:rPr>
          <w:rFonts w:ascii="Times New Roman" w:hAnsi="Times New Roman"/>
          <w:sz w:val="28"/>
          <w:szCs w:val="28"/>
        </w:rPr>
        <w:t xml:space="preserve"> обеспечивает опубликование сообщения о формировании </w:t>
      </w:r>
      <w:r>
        <w:rPr>
          <w:rFonts w:ascii="Times New Roman" w:hAnsi="Times New Roman"/>
          <w:sz w:val="28"/>
          <w:szCs w:val="28"/>
        </w:rPr>
        <w:t>К</w:t>
      </w:r>
      <w:r w:rsidRPr="00B23584">
        <w:rPr>
          <w:rFonts w:ascii="Times New Roman" w:hAnsi="Times New Roman"/>
          <w:sz w:val="28"/>
          <w:szCs w:val="28"/>
        </w:rPr>
        <w:t xml:space="preserve">омиссии в порядке, установленном для опубликования официальной информации. Указанное сообщение может размещаться </w:t>
      </w:r>
      <w:r>
        <w:rPr>
          <w:rFonts w:ascii="Times New Roman" w:hAnsi="Times New Roman"/>
          <w:sz w:val="28"/>
          <w:szCs w:val="28"/>
        </w:rPr>
        <w:t>Г</w:t>
      </w:r>
      <w:r w:rsidRPr="00B23584">
        <w:rPr>
          <w:rFonts w:ascii="Times New Roman" w:hAnsi="Times New Roman"/>
          <w:sz w:val="28"/>
          <w:szCs w:val="28"/>
        </w:rPr>
        <w:t xml:space="preserve">лавой </w:t>
      </w:r>
      <w:r>
        <w:rPr>
          <w:rFonts w:ascii="Times New Roman" w:hAnsi="Times New Roman"/>
          <w:sz w:val="28"/>
          <w:szCs w:val="28"/>
        </w:rPr>
        <w:t xml:space="preserve">администрации </w:t>
      </w:r>
      <w:r>
        <w:rPr>
          <w:rFonts w:ascii="Times New Roman" w:hAnsi="Times New Roman"/>
          <w:sz w:val="28"/>
        </w:rPr>
        <w:t>Поселения</w:t>
      </w:r>
      <w:r w:rsidRPr="00B23584">
        <w:rPr>
          <w:rFonts w:ascii="Times New Roman" w:hAnsi="Times New Roman"/>
          <w:sz w:val="28"/>
          <w:szCs w:val="28"/>
        </w:rPr>
        <w:t xml:space="preserve"> на официальном сайте </w:t>
      </w:r>
      <w:r>
        <w:rPr>
          <w:rFonts w:ascii="Times New Roman" w:hAnsi="Times New Roman"/>
          <w:sz w:val="28"/>
        </w:rPr>
        <w:t>Поселения</w:t>
      </w:r>
      <w:r w:rsidRPr="00B23584">
        <w:rPr>
          <w:rFonts w:ascii="Times New Roman" w:hAnsi="Times New Roman"/>
          <w:sz w:val="28"/>
          <w:szCs w:val="28"/>
        </w:rPr>
        <w:t xml:space="preserve"> в сети Интернет, а также может быть распространено по радио и телевидению.</w:t>
      </w:r>
    </w:p>
    <w:p w:rsidR="00F54E40" w:rsidRPr="00B23584" w:rsidRDefault="00F54E40" w:rsidP="00F54E40">
      <w:pPr>
        <w:pStyle w:val="ConsPlusNormal"/>
        <w:ind w:firstLine="540"/>
        <w:jc w:val="both"/>
        <w:rPr>
          <w:rFonts w:ascii="Times New Roman" w:hAnsi="Times New Roman"/>
          <w:sz w:val="28"/>
          <w:szCs w:val="28"/>
        </w:rPr>
      </w:pPr>
      <w:r>
        <w:rPr>
          <w:rFonts w:ascii="Times New Roman" w:hAnsi="Times New Roman"/>
          <w:sz w:val="28"/>
          <w:szCs w:val="28"/>
        </w:rPr>
        <w:t>5</w:t>
      </w:r>
      <w:r w:rsidRPr="00B23584">
        <w:rPr>
          <w:rFonts w:ascii="Times New Roman" w:hAnsi="Times New Roman"/>
          <w:sz w:val="28"/>
          <w:szCs w:val="28"/>
        </w:rPr>
        <w:t xml:space="preserve">. В указанном в пункте </w:t>
      </w:r>
      <w:r>
        <w:rPr>
          <w:rFonts w:ascii="Times New Roman" w:hAnsi="Times New Roman"/>
          <w:sz w:val="28"/>
          <w:szCs w:val="28"/>
        </w:rPr>
        <w:t>4</w:t>
      </w:r>
      <w:r w:rsidRPr="00B23584">
        <w:rPr>
          <w:rFonts w:ascii="Times New Roman" w:hAnsi="Times New Roman"/>
          <w:sz w:val="28"/>
          <w:szCs w:val="28"/>
        </w:rPr>
        <w:t xml:space="preserve"> настоящей статьи сообщении о формировании </w:t>
      </w:r>
      <w:r>
        <w:rPr>
          <w:rFonts w:ascii="Times New Roman" w:hAnsi="Times New Roman"/>
          <w:sz w:val="28"/>
          <w:szCs w:val="28"/>
        </w:rPr>
        <w:t>К</w:t>
      </w:r>
      <w:r w:rsidRPr="00B23584">
        <w:rPr>
          <w:rFonts w:ascii="Times New Roman" w:hAnsi="Times New Roman"/>
          <w:sz w:val="28"/>
          <w:szCs w:val="28"/>
        </w:rPr>
        <w:t>омиссии указываются:</w:t>
      </w:r>
    </w:p>
    <w:p w:rsidR="00F54E40" w:rsidRPr="00B23584" w:rsidRDefault="00F54E40" w:rsidP="00F54E40">
      <w:pPr>
        <w:pStyle w:val="ConsPlusNormal"/>
        <w:ind w:firstLine="540"/>
        <w:jc w:val="both"/>
        <w:rPr>
          <w:rFonts w:ascii="Times New Roman" w:hAnsi="Times New Roman"/>
          <w:sz w:val="28"/>
          <w:szCs w:val="28"/>
        </w:rPr>
      </w:pPr>
      <w:r w:rsidRPr="00B23584">
        <w:rPr>
          <w:rFonts w:ascii="Times New Roman" w:hAnsi="Times New Roman"/>
          <w:sz w:val="28"/>
          <w:szCs w:val="28"/>
        </w:rPr>
        <w:t xml:space="preserve">а) численность </w:t>
      </w:r>
      <w:r>
        <w:rPr>
          <w:rFonts w:ascii="Times New Roman" w:hAnsi="Times New Roman"/>
          <w:sz w:val="28"/>
          <w:szCs w:val="28"/>
        </w:rPr>
        <w:t xml:space="preserve">представителей </w:t>
      </w:r>
      <w:r w:rsidRPr="00B23584">
        <w:rPr>
          <w:rFonts w:ascii="Times New Roman" w:hAnsi="Times New Roman"/>
          <w:sz w:val="28"/>
          <w:szCs w:val="28"/>
        </w:rPr>
        <w:t xml:space="preserve">сторон в соответствии с пунктами </w:t>
      </w:r>
      <w:r>
        <w:rPr>
          <w:rFonts w:ascii="Times New Roman" w:hAnsi="Times New Roman"/>
          <w:sz w:val="28"/>
          <w:szCs w:val="28"/>
        </w:rPr>
        <w:t>2</w:t>
      </w:r>
      <w:r w:rsidRPr="00B23584">
        <w:rPr>
          <w:rFonts w:ascii="Times New Roman" w:hAnsi="Times New Roman"/>
          <w:sz w:val="28"/>
          <w:szCs w:val="28"/>
        </w:rPr>
        <w:t xml:space="preserve">, </w:t>
      </w:r>
      <w:r>
        <w:rPr>
          <w:rFonts w:ascii="Times New Roman" w:hAnsi="Times New Roman"/>
          <w:sz w:val="28"/>
          <w:szCs w:val="28"/>
        </w:rPr>
        <w:t>3</w:t>
      </w:r>
      <w:r w:rsidRPr="00B23584">
        <w:rPr>
          <w:rFonts w:ascii="Times New Roman" w:hAnsi="Times New Roman"/>
          <w:sz w:val="28"/>
          <w:szCs w:val="28"/>
        </w:rPr>
        <w:t xml:space="preserve"> и </w:t>
      </w:r>
      <w:r>
        <w:rPr>
          <w:rFonts w:ascii="Times New Roman" w:hAnsi="Times New Roman"/>
          <w:sz w:val="28"/>
          <w:szCs w:val="28"/>
        </w:rPr>
        <w:t>7</w:t>
      </w:r>
      <w:r w:rsidRPr="00B23584">
        <w:rPr>
          <w:rFonts w:ascii="Times New Roman" w:hAnsi="Times New Roman"/>
          <w:sz w:val="28"/>
          <w:szCs w:val="28"/>
        </w:rPr>
        <w:t xml:space="preserve"> настоящей статьи;</w:t>
      </w:r>
    </w:p>
    <w:p w:rsidR="00F54E40" w:rsidRPr="00B23584" w:rsidRDefault="00F54E40" w:rsidP="00F54E40">
      <w:pPr>
        <w:pStyle w:val="ConsPlusNormal"/>
        <w:ind w:firstLine="540"/>
        <w:jc w:val="both"/>
        <w:rPr>
          <w:rFonts w:ascii="Times New Roman" w:hAnsi="Times New Roman"/>
          <w:sz w:val="28"/>
          <w:szCs w:val="28"/>
        </w:rPr>
      </w:pPr>
      <w:r w:rsidRPr="00B23584">
        <w:rPr>
          <w:rFonts w:ascii="Times New Roman" w:hAnsi="Times New Roman"/>
          <w:sz w:val="28"/>
          <w:szCs w:val="28"/>
        </w:rPr>
        <w:t xml:space="preserve">б) порядок и сроки направления </w:t>
      </w:r>
      <w:r>
        <w:rPr>
          <w:rFonts w:ascii="Times New Roman" w:hAnsi="Times New Roman"/>
          <w:sz w:val="28"/>
          <w:szCs w:val="28"/>
        </w:rPr>
        <w:t>Г</w:t>
      </w:r>
      <w:r w:rsidRPr="00B23584">
        <w:rPr>
          <w:rFonts w:ascii="Times New Roman" w:hAnsi="Times New Roman"/>
          <w:sz w:val="28"/>
          <w:szCs w:val="28"/>
        </w:rPr>
        <w:t>лаве</w:t>
      </w:r>
      <w:r>
        <w:rPr>
          <w:rFonts w:ascii="Times New Roman" w:hAnsi="Times New Roman"/>
          <w:sz w:val="28"/>
          <w:szCs w:val="28"/>
        </w:rPr>
        <w:t xml:space="preserve"> администрации </w:t>
      </w:r>
      <w:r>
        <w:rPr>
          <w:rFonts w:ascii="Times New Roman" w:hAnsi="Times New Roman"/>
          <w:sz w:val="28"/>
        </w:rPr>
        <w:t>Поселения</w:t>
      </w:r>
      <w:r w:rsidRPr="00B23584">
        <w:rPr>
          <w:rFonts w:ascii="Times New Roman" w:hAnsi="Times New Roman"/>
          <w:sz w:val="28"/>
          <w:szCs w:val="28"/>
        </w:rPr>
        <w:t xml:space="preserve"> предложений по включению в состав </w:t>
      </w:r>
      <w:r>
        <w:rPr>
          <w:rFonts w:ascii="Times New Roman" w:hAnsi="Times New Roman"/>
          <w:sz w:val="28"/>
          <w:szCs w:val="28"/>
        </w:rPr>
        <w:t>К</w:t>
      </w:r>
      <w:r w:rsidRPr="00B23584">
        <w:rPr>
          <w:rFonts w:ascii="Times New Roman" w:hAnsi="Times New Roman"/>
          <w:sz w:val="28"/>
          <w:szCs w:val="28"/>
        </w:rPr>
        <w:t>омиссии представителей населения территори</w:t>
      </w:r>
      <w:r>
        <w:rPr>
          <w:rFonts w:ascii="Times New Roman" w:hAnsi="Times New Roman"/>
          <w:sz w:val="28"/>
          <w:szCs w:val="28"/>
        </w:rPr>
        <w:t>й</w:t>
      </w:r>
      <w:r w:rsidRPr="00B23584">
        <w:rPr>
          <w:rFonts w:ascii="Times New Roman" w:hAnsi="Times New Roman"/>
          <w:sz w:val="28"/>
          <w:szCs w:val="28"/>
        </w:rPr>
        <w:t>, представителей заинтересованных физических и юридических лиц, являющихся</w:t>
      </w:r>
      <w:r>
        <w:rPr>
          <w:rFonts w:ascii="Times New Roman" w:hAnsi="Times New Roman"/>
          <w:sz w:val="28"/>
          <w:szCs w:val="28"/>
        </w:rPr>
        <w:t xml:space="preserve"> </w:t>
      </w:r>
      <w:r w:rsidRPr="00B23584">
        <w:rPr>
          <w:rFonts w:ascii="Times New Roman" w:hAnsi="Times New Roman"/>
          <w:sz w:val="28"/>
          <w:szCs w:val="28"/>
        </w:rPr>
        <w:t>правообладателями земельных участков и объектов капитального строительства;</w:t>
      </w:r>
    </w:p>
    <w:p w:rsidR="00F54E40" w:rsidRPr="00B23584" w:rsidRDefault="00F54E40" w:rsidP="00F54E40">
      <w:pPr>
        <w:pStyle w:val="ConsPlusNormal"/>
        <w:ind w:firstLine="540"/>
        <w:jc w:val="both"/>
        <w:rPr>
          <w:rFonts w:ascii="Times New Roman" w:hAnsi="Times New Roman"/>
          <w:sz w:val="28"/>
          <w:szCs w:val="28"/>
        </w:rPr>
      </w:pPr>
      <w:r w:rsidRPr="00B23584">
        <w:rPr>
          <w:rFonts w:ascii="Times New Roman" w:hAnsi="Times New Roman"/>
          <w:sz w:val="28"/>
          <w:szCs w:val="28"/>
        </w:rPr>
        <w:t xml:space="preserve">в) иные вопросы формирования </w:t>
      </w:r>
      <w:r>
        <w:rPr>
          <w:rFonts w:ascii="Times New Roman" w:hAnsi="Times New Roman"/>
          <w:sz w:val="28"/>
          <w:szCs w:val="28"/>
        </w:rPr>
        <w:t>К</w:t>
      </w:r>
      <w:r w:rsidRPr="00B23584">
        <w:rPr>
          <w:rFonts w:ascii="Times New Roman" w:hAnsi="Times New Roman"/>
          <w:sz w:val="28"/>
          <w:szCs w:val="28"/>
        </w:rPr>
        <w:t>омиссии.</w:t>
      </w:r>
    </w:p>
    <w:p w:rsidR="00F54E40" w:rsidRPr="00B23584" w:rsidRDefault="00F54E40" w:rsidP="00F54E40">
      <w:pPr>
        <w:pStyle w:val="ConsPlusNormal"/>
        <w:ind w:firstLine="540"/>
        <w:jc w:val="both"/>
        <w:rPr>
          <w:rFonts w:ascii="Times New Roman" w:hAnsi="Times New Roman"/>
          <w:sz w:val="28"/>
          <w:szCs w:val="28"/>
        </w:rPr>
      </w:pPr>
      <w:r>
        <w:rPr>
          <w:rFonts w:ascii="Times New Roman" w:hAnsi="Times New Roman"/>
          <w:sz w:val="28"/>
          <w:szCs w:val="28"/>
        </w:rPr>
        <w:t>6</w:t>
      </w:r>
      <w:r w:rsidRPr="00B23584">
        <w:rPr>
          <w:rFonts w:ascii="Times New Roman" w:hAnsi="Times New Roman"/>
          <w:sz w:val="28"/>
          <w:szCs w:val="28"/>
        </w:rPr>
        <w:t xml:space="preserve">. Срок приема предложений по составу </w:t>
      </w:r>
      <w:r>
        <w:rPr>
          <w:rFonts w:ascii="Times New Roman" w:hAnsi="Times New Roman"/>
          <w:sz w:val="28"/>
          <w:szCs w:val="28"/>
        </w:rPr>
        <w:t>К</w:t>
      </w:r>
      <w:r w:rsidRPr="00B23584">
        <w:rPr>
          <w:rFonts w:ascii="Times New Roman" w:hAnsi="Times New Roman"/>
          <w:sz w:val="28"/>
          <w:szCs w:val="28"/>
        </w:rPr>
        <w:t xml:space="preserve">омиссии составляет 10 дней со дня, следующего за днем опубликования сообщения, указанного в пункте </w:t>
      </w:r>
      <w:r>
        <w:rPr>
          <w:rFonts w:ascii="Times New Roman" w:hAnsi="Times New Roman"/>
          <w:sz w:val="28"/>
          <w:szCs w:val="28"/>
        </w:rPr>
        <w:t>4</w:t>
      </w:r>
      <w:r w:rsidRPr="00B23584">
        <w:rPr>
          <w:rFonts w:ascii="Times New Roman" w:hAnsi="Times New Roman"/>
          <w:sz w:val="28"/>
          <w:szCs w:val="28"/>
        </w:rPr>
        <w:t xml:space="preserve"> настоящей статьи.</w:t>
      </w:r>
    </w:p>
    <w:p w:rsidR="00F54E40" w:rsidRPr="00B23584" w:rsidRDefault="00F54E40" w:rsidP="00F54E40">
      <w:pPr>
        <w:pStyle w:val="ConsPlusNormal"/>
        <w:ind w:firstLine="540"/>
        <w:jc w:val="both"/>
        <w:rPr>
          <w:rFonts w:ascii="Times New Roman" w:hAnsi="Times New Roman"/>
          <w:sz w:val="28"/>
          <w:szCs w:val="28"/>
        </w:rPr>
      </w:pPr>
      <w:r>
        <w:rPr>
          <w:rFonts w:ascii="Times New Roman" w:hAnsi="Times New Roman"/>
          <w:sz w:val="28"/>
          <w:szCs w:val="28"/>
        </w:rPr>
        <w:t>7</w:t>
      </w:r>
      <w:r w:rsidRPr="00B23584">
        <w:rPr>
          <w:rFonts w:ascii="Times New Roman" w:hAnsi="Times New Roman"/>
          <w:sz w:val="28"/>
          <w:szCs w:val="28"/>
        </w:rPr>
        <w:t xml:space="preserve">. Численность представителей населения </w:t>
      </w:r>
      <w:r>
        <w:rPr>
          <w:rFonts w:ascii="Times New Roman" w:hAnsi="Times New Roman"/>
          <w:sz w:val="28"/>
        </w:rPr>
        <w:t>Поселения</w:t>
      </w:r>
      <w:r w:rsidRPr="00B23584">
        <w:rPr>
          <w:rFonts w:ascii="Times New Roman" w:hAnsi="Times New Roman"/>
          <w:sz w:val="28"/>
          <w:szCs w:val="28"/>
        </w:rPr>
        <w:t xml:space="preserve"> в составе </w:t>
      </w:r>
      <w:r>
        <w:rPr>
          <w:rFonts w:ascii="Times New Roman" w:hAnsi="Times New Roman"/>
          <w:sz w:val="28"/>
          <w:szCs w:val="28"/>
        </w:rPr>
        <w:t>К</w:t>
      </w:r>
      <w:r w:rsidRPr="00B23584">
        <w:rPr>
          <w:rFonts w:ascii="Times New Roman" w:hAnsi="Times New Roman"/>
          <w:sz w:val="28"/>
          <w:szCs w:val="28"/>
        </w:rPr>
        <w:t xml:space="preserve">омиссии определяется </w:t>
      </w:r>
      <w:r>
        <w:rPr>
          <w:rFonts w:ascii="Times New Roman" w:hAnsi="Times New Roman"/>
          <w:sz w:val="28"/>
          <w:szCs w:val="28"/>
        </w:rPr>
        <w:t xml:space="preserve">Главой администрации </w:t>
      </w:r>
      <w:r>
        <w:rPr>
          <w:rFonts w:ascii="Times New Roman" w:hAnsi="Times New Roman"/>
          <w:sz w:val="28"/>
        </w:rPr>
        <w:t>Поселения</w:t>
      </w:r>
      <w:r w:rsidRPr="00B23584">
        <w:rPr>
          <w:rFonts w:ascii="Times New Roman" w:hAnsi="Times New Roman"/>
          <w:sz w:val="28"/>
          <w:szCs w:val="28"/>
        </w:rPr>
        <w:t xml:space="preserve"> и не может быть менее</w:t>
      </w:r>
      <w:r>
        <w:rPr>
          <w:rFonts w:ascii="Times New Roman" w:hAnsi="Times New Roman"/>
          <w:sz w:val="28"/>
          <w:szCs w:val="28"/>
        </w:rPr>
        <w:t xml:space="preserve"> 3 человек.</w:t>
      </w:r>
    </w:p>
    <w:p w:rsidR="00F54E40" w:rsidRPr="00B23584" w:rsidRDefault="00F54E40" w:rsidP="00F54E40">
      <w:pPr>
        <w:pStyle w:val="ConsPlusNormal"/>
        <w:ind w:firstLine="540"/>
        <w:jc w:val="both"/>
        <w:rPr>
          <w:rFonts w:ascii="Times New Roman" w:hAnsi="Times New Roman"/>
          <w:sz w:val="28"/>
          <w:szCs w:val="28"/>
        </w:rPr>
      </w:pPr>
      <w:r>
        <w:rPr>
          <w:rFonts w:ascii="Times New Roman" w:hAnsi="Times New Roman"/>
          <w:sz w:val="28"/>
          <w:szCs w:val="28"/>
        </w:rPr>
        <w:t>8</w:t>
      </w:r>
      <w:r w:rsidRPr="00B23584">
        <w:rPr>
          <w:rFonts w:ascii="Times New Roman" w:hAnsi="Times New Roman"/>
          <w:sz w:val="28"/>
          <w:szCs w:val="28"/>
        </w:rPr>
        <w:t xml:space="preserve">. Предложения по включению в состав </w:t>
      </w:r>
      <w:r>
        <w:rPr>
          <w:rFonts w:ascii="Times New Roman" w:hAnsi="Times New Roman"/>
          <w:sz w:val="28"/>
          <w:szCs w:val="28"/>
        </w:rPr>
        <w:t>К</w:t>
      </w:r>
      <w:r w:rsidRPr="00B23584">
        <w:rPr>
          <w:rFonts w:ascii="Times New Roman" w:hAnsi="Times New Roman"/>
          <w:sz w:val="28"/>
          <w:szCs w:val="28"/>
        </w:rPr>
        <w:t>омиссии представителей населения</w:t>
      </w:r>
      <w:r w:rsidRPr="00A628DC">
        <w:rPr>
          <w:rFonts w:ascii="Times New Roman" w:hAnsi="Times New Roman"/>
          <w:sz w:val="28"/>
        </w:rPr>
        <w:t xml:space="preserve"> </w:t>
      </w:r>
      <w:r>
        <w:rPr>
          <w:rFonts w:ascii="Times New Roman" w:hAnsi="Times New Roman"/>
          <w:sz w:val="28"/>
        </w:rPr>
        <w:t>Поселения</w:t>
      </w:r>
      <w:r w:rsidRPr="00B23584">
        <w:rPr>
          <w:rFonts w:ascii="Times New Roman" w:hAnsi="Times New Roman"/>
          <w:sz w:val="28"/>
          <w:szCs w:val="28"/>
        </w:rPr>
        <w:t xml:space="preserve">, оформленные решениями, </w:t>
      </w:r>
      <w:r>
        <w:rPr>
          <w:rFonts w:ascii="Times New Roman" w:hAnsi="Times New Roman"/>
          <w:sz w:val="28"/>
          <w:szCs w:val="28"/>
        </w:rPr>
        <w:t>Г</w:t>
      </w:r>
      <w:r w:rsidRPr="00B23584">
        <w:rPr>
          <w:rFonts w:ascii="Times New Roman" w:hAnsi="Times New Roman"/>
          <w:sz w:val="28"/>
          <w:szCs w:val="28"/>
        </w:rPr>
        <w:t xml:space="preserve">лаве </w:t>
      </w:r>
      <w:r>
        <w:rPr>
          <w:rFonts w:ascii="Times New Roman" w:hAnsi="Times New Roman"/>
          <w:sz w:val="28"/>
          <w:szCs w:val="28"/>
        </w:rPr>
        <w:t xml:space="preserve">администрации </w:t>
      </w:r>
      <w:r>
        <w:rPr>
          <w:rFonts w:ascii="Times New Roman" w:hAnsi="Times New Roman"/>
          <w:sz w:val="28"/>
        </w:rPr>
        <w:lastRenderedPageBreak/>
        <w:t>Поселения</w:t>
      </w:r>
      <w:r w:rsidRPr="00B23584">
        <w:rPr>
          <w:rFonts w:ascii="Times New Roman" w:hAnsi="Times New Roman"/>
          <w:sz w:val="28"/>
          <w:szCs w:val="28"/>
        </w:rPr>
        <w:t xml:space="preserve"> вправе направлять органы территориального общественного самоуправления, общественные объединения.</w:t>
      </w:r>
    </w:p>
    <w:p w:rsidR="00F54E40" w:rsidRPr="00B23584" w:rsidRDefault="00F54E40" w:rsidP="00F54E40">
      <w:pPr>
        <w:pStyle w:val="ConsPlusNormal"/>
        <w:ind w:firstLine="540"/>
        <w:jc w:val="both"/>
        <w:rPr>
          <w:rFonts w:ascii="Times New Roman" w:hAnsi="Times New Roman"/>
          <w:sz w:val="28"/>
          <w:szCs w:val="28"/>
        </w:rPr>
      </w:pPr>
      <w:r>
        <w:rPr>
          <w:rFonts w:ascii="Times New Roman" w:hAnsi="Times New Roman"/>
          <w:sz w:val="28"/>
          <w:szCs w:val="28"/>
        </w:rPr>
        <w:t>9</w:t>
      </w:r>
      <w:r w:rsidRPr="00B23584">
        <w:rPr>
          <w:rFonts w:ascii="Times New Roman" w:hAnsi="Times New Roman"/>
          <w:sz w:val="28"/>
          <w:szCs w:val="28"/>
        </w:rPr>
        <w:t xml:space="preserve">. Предложения </w:t>
      </w:r>
      <w:r>
        <w:rPr>
          <w:rFonts w:ascii="Times New Roman" w:hAnsi="Times New Roman"/>
          <w:sz w:val="28"/>
          <w:szCs w:val="28"/>
        </w:rPr>
        <w:t>Совета</w:t>
      </w:r>
      <w:r w:rsidRPr="00B23584">
        <w:rPr>
          <w:rFonts w:ascii="Times New Roman" w:hAnsi="Times New Roman"/>
          <w:sz w:val="28"/>
          <w:szCs w:val="28"/>
        </w:rPr>
        <w:t xml:space="preserve"> по включению в состав </w:t>
      </w:r>
      <w:r>
        <w:rPr>
          <w:rFonts w:ascii="Times New Roman" w:hAnsi="Times New Roman"/>
          <w:sz w:val="28"/>
          <w:szCs w:val="28"/>
        </w:rPr>
        <w:t>К</w:t>
      </w:r>
      <w:r w:rsidRPr="00B23584">
        <w:rPr>
          <w:rFonts w:ascii="Times New Roman" w:hAnsi="Times New Roman"/>
          <w:sz w:val="28"/>
          <w:szCs w:val="28"/>
        </w:rPr>
        <w:t xml:space="preserve">омиссии его представителей оформляются решением этого органа и направляются </w:t>
      </w:r>
      <w:r>
        <w:rPr>
          <w:rFonts w:ascii="Times New Roman" w:hAnsi="Times New Roman"/>
          <w:sz w:val="28"/>
          <w:szCs w:val="28"/>
        </w:rPr>
        <w:t>Г</w:t>
      </w:r>
      <w:r w:rsidRPr="00B23584">
        <w:rPr>
          <w:rFonts w:ascii="Times New Roman" w:hAnsi="Times New Roman"/>
          <w:sz w:val="28"/>
          <w:szCs w:val="28"/>
        </w:rPr>
        <w:t xml:space="preserve">лаве </w:t>
      </w:r>
      <w:r>
        <w:rPr>
          <w:rFonts w:ascii="Times New Roman" w:hAnsi="Times New Roman"/>
          <w:sz w:val="28"/>
          <w:szCs w:val="28"/>
        </w:rPr>
        <w:t xml:space="preserve">администрации </w:t>
      </w:r>
      <w:r>
        <w:rPr>
          <w:rFonts w:ascii="Times New Roman" w:hAnsi="Times New Roman"/>
          <w:sz w:val="28"/>
        </w:rPr>
        <w:t>Поселения</w:t>
      </w:r>
      <w:r w:rsidRPr="00B23584">
        <w:rPr>
          <w:rFonts w:ascii="Times New Roman" w:hAnsi="Times New Roman"/>
          <w:sz w:val="28"/>
          <w:szCs w:val="28"/>
        </w:rPr>
        <w:t>.</w:t>
      </w:r>
    </w:p>
    <w:p w:rsidR="00F54E40" w:rsidRPr="00B23584" w:rsidRDefault="00F54E40" w:rsidP="00F54E40">
      <w:pPr>
        <w:pStyle w:val="ConsPlusNormal"/>
        <w:ind w:firstLine="540"/>
        <w:jc w:val="both"/>
        <w:rPr>
          <w:rFonts w:ascii="Times New Roman" w:hAnsi="Times New Roman"/>
          <w:sz w:val="28"/>
          <w:szCs w:val="28"/>
        </w:rPr>
      </w:pPr>
      <w:r>
        <w:rPr>
          <w:rFonts w:ascii="Times New Roman" w:hAnsi="Times New Roman"/>
          <w:sz w:val="28"/>
          <w:szCs w:val="28"/>
        </w:rPr>
        <w:t>10</w:t>
      </w:r>
      <w:r w:rsidRPr="00B23584">
        <w:rPr>
          <w:rFonts w:ascii="Times New Roman" w:hAnsi="Times New Roman"/>
          <w:sz w:val="28"/>
          <w:szCs w:val="28"/>
        </w:rPr>
        <w:t xml:space="preserve">. В число представителей местной администрации </w:t>
      </w:r>
      <w:r>
        <w:rPr>
          <w:rFonts w:ascii="Times New Roman" w:hAnsi="Times New Roman"/>
          <w:sz w:val="28"/>
        </w:rPr>
        <w:t>Поселения</w:t>
      </w:r>
      <w:r w:rsidRPr="00B23584">
        <w:rPr>
          <w:rFonts w:ascii="Times New Roman" w:hAnsi="Times New Roman"/>
          <w:sz w:val="28"/>
          <w:szCs w:val="28"/>
        </w:rPr>
        <w:t xml:space="preserve"> в состав </w:t>
      </w:r>
      <w:r>
        <w:rPr>
          <w:rFonts w:ascii="Times New Roman" w:hAnsi="Times New Roman"/>
          <w:sz w:val="28"/>
          <w:szCs w:val="28"/>
        </w:rPr>
        <w:t>К</w:t>
      </w:r>
      <w:r w:rsidRPr="00B23584">
        <w:rPr>
          <w:rFonts w:ascii="Times New Roman" w:hAnsi="Times New Roman"/>
          <w:sz w:val="28"/>
          <w:szCs w:val="28"/>
        </w:rPr>
        <w:t xml:space="preserve">омиссии </w:t>
      </w:r>
      <w:r>
        <w:rPr>
          <w:rFonts w:ascii="Times New Roman" w:hAnsi="Times New Roman"/>
          <w:sz w:val="28"/>
          <w:szCs w:val="28"/>
        </w:rPr>
        <w:t xml:space="preserve">могут </w:t>
      </w:r>
      <w:r w:rsidRPr="00B23584">
        <w:rPr>
          <w:rFonts w:ascii="Times New Roman" w:hAnsi="Times New Roman"/>
          <w:sz w:val="28"/>
          <w:szCs w:val="28"/>
        </w:rPr>
        <w:t>включат</w:t>
      </w:r>
      <w:r>
        <w:rPr>
          <w:rFonts w:ascii="Times New Roman" w:hAnsi="Times New Roman"/>
          <w:sz w:val="28"/>
          <w:szCs w:val="28"/>
        </w:rPr>
        <w:t>ь</w:t>
      </w:r>
      <w:r w:rsidRPr="00B23584">
        <w:rPr>
          <w:rFonts w:ascii="Times New Roman" w:hAnsi="Times New Roman"/>
          <w:sz w:val="28"/>
          <w:szCs w:val="28"/>
        </w:rPr>
        <w:t>ся специалисты органов местного самоуправления</w:t>
      </w:r>
      <w:r>
        <w:rPr>
          <w:rFonts w:ascii="Times New Roman" w:hAnsi="Times New Roman"/>
          <w:sz w:val="28"/>
          <w:szCs w:val="28"/>
        </w:rPr>
        <w:t xml:space="preserve"> </w:t>
      </w:r>
      <w:r>
        <w:rPr>
          <w:rFonts w:ascii="Times New Roman" w:hAnsi="Times New Roman"/>
          <w:sz w:val="28"/>
        </w:rPr>
        <w:t>Поселения</w:t>
      </w:r>
      <w:r w:rsidRPr="00B23584">
        <w:rPr>
          <w:rFonts w:ascii="Times New Roman" w:hAnsi="Times New Roman"/>
          <w:sz w:val="28"/>
          <w:szCs w:val="28"/>
        </w:rPr>
        <w:t xml:space="preserve">, ведающие вопросами архитектуры и градостроительной деятельности, специалисты проектных организаций, осуществлявших разработку </w:t>
      </w:r>
      <w:r>
        <w:rPr>
          <w:rFonts w:ascii="Times New Roman" w:hAnsi="Times New Roman"/>
          <w:sz w:val="28"/>
          <w:szCs w:val="28"/>
        </w:rPr>
        <w:t>Генплана</w:t>
      </w:r>
      <w:r w:rsidRPr="00B23584">
        <w:rPr>
          <w:rFonts w:ascii="Times New Roman" w:hAnsi="Times New Roman"/>
          <w:sz w:val="28"/>
          <w:szCs w:val="28"/>
        </w:rPr>
        <w:t>.</w:t>
      </w:r>
    </w:p>
    <w:p w:rsidR="00F54E40" w:rsidRPr="00B23584" w:rsidRDefault="00F54E40" w:rsidP="00F54E40">
      <w:pPr>
        <w:pStyle w:val="ConsPlusNormal"/>
        <w:ind w:firstLine="540"/>
        <w:jc w:val="both"/>
        <w:rPr>
          <w:rFonts w:ascii="Times New Roman" w:hAnsi="Times New Roman"/>
          <w:sz w:val="28"/>
          <w:szCs w:val="28"/>
        </w:rPr>
      </w:pPr>
      <w:r w:rsidRPr="00B23584">
        <w:rPr>
          <w:rFonts w:ascii="Times New Roman" w:hAnsi="Times New Roman"/>
          <w:sz w:val="28"/>
          <w:szCs w:val="28"/>
        </w:rPr>
        <w:t>1</w:t>
      </w:r>
      <w:r>
        <w:rPr>
          <w:rFonts w:ascii="Times New Roman" w:hAnsi="Times New Roman"/>
          <w:sz w:val="28"/>
          <w:szCs w:val="28"/>
        </w:rPr>
        <w:t>1</w:t>
      </w:r>
      <w:r w:rsidRPr="00B23584">
        <w:rPr>
          <w:rFonts w:ascii="Times New Roman" w:hAnsi="Times New Roman"/>
          <w:sz w:val="28"/>
          <w:szCs w:val="28"/>
        </w:rPr>
        <w:t xml:space="preserve">. Заинтересованные физические и юридические лица, являющиеся правообладателями земельных участков и объектов капитального строительства, вправе выработать предложения по включению </w:t>
      </w:r>
      <w:r>
        <w:rPr>
          <w:rFonts w:ascii="Times New Roman" w:hAnsi="Times New Roman"/>
          <w:sz w:val="28"/>
          <w:szCs w:val="28"/>
        </w:rPr>
        <w:t xml:space="preserve">своих </w:t>
      </w:r>
      <w:r w:rsidRPr="00B23584">
        <w:rPr>
          <w:rFonts w:ascii="Times New Roman" w:hAnsi="Times New Roman"/>
          <w:sz w:val="28"/>
          <w:szCs w:val="28"/>
        </w:rPr>
        <w:t xml:space="preserve">представителей в состав </w:t>
      </w:r>
      <w:r>
        <w:rPr>
          <w:rFonts w:ascii="Times New Roman" w:hAnsi="Times New Roman"/>
          <w:sz w:val="28"/>
          <w:szCs w:val="28"/>
        </w:rPr>
        <w:t>К</w:t>
      </w:r>
      <w:r w:rsidRPr="00B23584">
        <w:rPr>
          <w:rFonts w:ascii="Times New Roman" w:hAnsi="Times New Roman"/>
          <w:sz w:val="28"/>
          <w:szCs w:val="28"/>
        </w:rPr>
        <w:t>омиссии на своих собраниях.</w:t>
      </w:r>
    </w:p>
    <w:p w:rsidR="00F54E40" w:rsidRPr="00B23584" w:rsidRDefault="00F54E40" w:rsidP="00F54E40">
      <w:pPr>
        <w:pStyle w:val="ConsPlusNormal"/>
        <w:ind w:firstLine="540"/>
        <w:jc w:val="both"/>
        <w:rPr>
          <w:rFonts w:ascii="Times New Roman" w:hAnsi="Times New Roman"/>
          <w:sz w:val="28"/>
          <w:szCs w:val="28"/>
        </w:rPr>
      </w:pPr>
      <w:r w:rsidRPr="00B23584">
        <w:rPr>
          <w:rFonts w:ascii="Times New Roman" w:hAnsi="Times New Roman"/>
          <w:sz w:val="28"/>
          <w:szCs w:val="28"/>
        </w:rPr>
        <w:t>1</w:t>
      </w:r>
      <w:r>
        <w:rPr>
          <w:rFonts w:ascii="Times New Roman" w:hAnsi="Times New Roman"/>
          <w:sz w:val="28"/>
          <w:szCs w:val="28"/>
        </w:rPr>
        <w:t>2</w:t>
      </w:r>
      <w:r w:rsidRPr="00B23584">
        <w:rPr>
          <w:rFonts w:ascii="Times New Roman" w:hAnsi="Times New Roman"/>
          <w:sz w:val="28"/>
          <w:szCs w:val="28"/>
        </w:rPr>
        <w:t xml:space="preserve">. Предложения по включению представителей сторон, указанных в пункте </w:t>
      </w:r>
      <w:r>
        <w:rPr>
          <w:rFonts w:ascii="Times New Roman" w:hAnsi="Times New Roman"/>
          <w:sz w:val="28"/>
          <w:szCs w:val="28"/>
        </w:rPr>
        <w:t>2</w:t>
      </w:r>
      <w:r w:rsidRPr="00B23584">
        <w:rPr>
          <w:rFonts w:ascii="Times New Roman" w:hAnsi="Times New Roman"/>
          <w:sz w:val="28"/>
          <w:szCs w:val="28"/>
        </w:rPr>
        <w:t xml:space="preserve"> настоящей статьи, в состав </w:t>
      </w:r>
      <w:r>
        <w:rPr>
          <w:rFonts w:ascii="Times New Roman" w:hAnsi="Times New Roman"/>
          <w:sz w:val="28"/>
          <w:szCs w:val="28"/>
        </w:rPr>
        <w:t>К</w:t>
      </w:r>
      <w:r w:rsidRPr="00B23584">
        <w:rPr>
          <w:rFonts w:ascii="Times New Roman" w:hAnsi="Times New Roman"/>
          <w:sz w:val="28"/>
          <w:szCs w:val="28"/>
        </w:rPr>
        <w:t>омиссии должны содержать следующие сведения о кандидатах:</w:t>
      </w:r>
    </w:p>
    <w:p w:rsidR="00F54E40" w:rsidRPr="00B23584" w:rsidRDefault="00F54E40" w:rsidP="00F54E40">
      <w:pPr>
        <w:pStyle w:val="ConsPlusNormal"/>
        <w:ind w:firstLine="540"/>
        <w:jc w:val="both"/>
        <w:rPr>
          <w:rFonts w:ascii="Times New Roman" w:hAnsi="Times New Roman"/>
          <w:sz w:val="28"/>
          <w:szCs w:val="28"/>
        </w:rPr>
      </w:pPr>
      <w:r w:rsidRPr="00B23584">
        <w:rPr>
          <w:rFonts w:ascii="Times New Roman" w:hAnsi="Times New Roman"/>
          <w:sz w:val="28"/>
          <w:szCs w:val="28"/>
        </w:rPr>
        <w:t>а) фамилия, имя, отчество, год рождения, место жительства;</w:t>
      </w:r>
    </w:p>
    <w:p w:rsidR="00F54E40" w:rsidRPr="00B23584" w:rsidRDefault="00F54E40" w:rsidP="00F54E40">
      <w:pPr>
        <w:pStyle w:val="ConsPlusNormal"/>
        <w:ind w:firstLine="540"/>
        <w:jc w:val="both"/>
        <w:rPr>
          <w:rFonts w:ascii="Times New Roman" w:hAnsi="Times New Roman"/>
          <w:sz w:val="28"/>
          <w:szCs w:val="28"/>
        </w:rPr>
      </w:pPr>
      <w:r w:rsidRPr="00B23584">
        <w:rPr>
          <w:rFonts w:ascii="Times New Roman" w:hAnsi="Times New Roman"/>
          <w:sz w:val="28"/>
          <w:szCs w:val="28"/>
        </w:rPr>
        <w:t>б) образование;</w:t>
      </w:r>
    </w:p>
    <w:p w:rsidR="00F54E40" w:rsidRPr="00B23584" w:rsidRDefault="00F54E40" w:rsidP="00F54E40">
      <w:pPr>
        <w:pStyle w:val="ConsPlusNormal"/>
        <w:ind w:firstLine="540"/>
        <w:jc w:val="both"/>
        <w:rPr>
          <w:rFonts w:ascii="Times New Roman" w:hAnsi="Times New Roman"/>
          <w:sz w:val="28"/>
          <w:szCs w:val="28"/>
        </w:rPr>
      </w:pPr>
      <w:r w:rsidRPr="00B23584">
        <w:rPr>
          <w:rFonts w:ascii="Times New Roman" w:hAnsi="Times New Roman"/>
          <w:sz w:val="28"/>
          <w:szCs w:val="28"/>
        </w:rPr>
        <w:t>в) стаж работы по специальности;</w:t>
      </w:r>
    </w:p>
    <w:p w:rsidR="00F54E40" w:rsidRPr="00B23584" w:rsidRDefault="00F54E40" w:rsidP="00F54E40">
      <w:pPr>
        <w:pStyle w:val="ConsPlusNormal"/>
        <w:ind w:firstLine="540"/>
        <w:jc w:val="both"/>
        <w:rPr>
          <w:rFonts w:ascii="Times New Roman" w:hAnsi="Times New Roman"/>
          <w:sz w:val="28"/>
          <w:szCs w:val="28"/>
        </w:rPr>
      </w:pPr>
      <w:r w:rsidRPr="00B23584">
        <w:rPr>
          <w:rFonts w:ascii="Times New Roman" w:hAnsi="Times New Roman"/>
          <w:sz w:val="28"/>
          <w:szCs w:val="28"/>
        </w:rPr>
        <w:t>г) род занятий (с указанием места работы, учебы), а также статус неработающего (пенсионер, безработный, домохозяйка, временно неработающий).</w:t>
      </w:r>
    </w:p>
    <w:p w:rsidR="00F54E40" w:rsidRPr="00B23584" w:rsidRDefault="00F54E40" w:rsidP="00F54E40">
      <w:pPr>
        <w:pStyle w:val="ConsPlusNormal"/>
        <w:ind w:firstLine="540"/>
        <w:jc w:val="both"/>
        <w:rPr>
          <w:rFonts w:ascii="Times New Roman" w:hAnsi="Times New Roman"/>
          <w:sz w:val="28"/>
          <w:szCs w:val="28"/>
        </w:rPr>
      </w:pPr>
      <w:r>
        <w:rPr>
          <w:rFonts w:ascii="Times New Roman" w:hAnsi="Times New Roman"/>
          <w:sz w:val="28"/>
          <w:szCs w:val="28"/>
        </w:rPr>
        <w:t>13</w:t>
      </w:r>
      <w:r w:rsidRPr="00B23584">
        <w:rPr>
          <w:rFonts w:ascii="Times New Roman" w:hAnsi="Times New Roman"/>
          <w:sz w:val="28"/>
          <w:szCs w:val="28"/>
        </w:rPr>
        <w:t xml:space="preserve">. Состав и порядок деятельности </w:t>
      </w:r>
      <w:r>
        <w:rPr>
          <w:rFonts w:ascii="Times New Roman" w:hAnsi="Times New Roman"/>
          <w:sz w:val="28"/>
          <w:szCs w:val="28"/>
        </w:rPr>
        <w:t>К</w:t>
      </w:r>
      <w:r w:rsidRPr="00B23584">
        <w:rPr>
          <w:rFonts w:ascii="Times New Roman" w:hAnsi="Times New Roman"/>
          <w:sz w:val="28"/>
          <w:szCs w:val="28"/>
        </w:rPr>
        <w:t xml:space="preserve">омиссии утверждаются </w:t>
      </w:r>
      <w:r>
        <w:rPr>
          <w:rFonts w:ascii="Times New Roman" w:hAnsi="Times New Roman"/>
          <w:sz w:val="28"/>
          <w:szCs w:val="28"/>
        </w:rPr>
        <w:t>Г</w:t>
      </w:r>
      <w:r w:rsidRPr="00B23584">
        <w:rPr>
          <w:rFonts w:ascii="Times New Roman" w:hAnsi="Times New Roman"/>
          <w:sz w:val="28"/>
          <w:szCs w:val="28"/>
        </w:rPr>
        <w:t xml:space="preserve">лавой </w:t>
      </w:r>
      <w:r>
        <w:rPr>
          <w:rFonts w:ascii="Times New Roman" w:hAnsi="Times New Roman"/>
          <w:sz w:val="28"/>
          <w:szCs w:val="28"/>
        </w:rPr>
        <w:t xml:space="preserve">администрации </w:t>
      </w:r>
      <w:r>
        <w:rPr>
          <w:rFonts w:ascii="Times New Roman" w:hAnsi="Times New Roman"/>
          <w:sz w:val="28"/>
        </w:rPr>
        <w:t>Поселения</w:t>
      </w:r>
      <w:r w:rsidRPr="00B23584">
        <w:rPr>
          <w:rFonts w:ascii="Times New Roman" w:hAnsi="Times New Roman"/>
          <w:sz w:val="28"/>
          <w:szCs w:val="28"/>
        </w:rPr>
        <w:t xml:space="preserve"> одновременно с принятием решения о подготовке проекта </w:t>
      </w:r>
      <w:r>
        <w:rPr>
          <w:rFonts w:ascii="Times New Roman" w:hAnsi="Times New Roman"/>
          <w:sz w:val="28"/>
          <w:szCs w:val="28"/>
        </w:rPr>
        <w:t>П</w:t>
      </w:r>
      <w:r w:rsidRPr="00B23584">
        <w:rPr>
          <w:rFonts w:ascii="Times New Roman" w:hAnsi="Times New Roman"/>
          <w:sz w:val="28"/>
          <w:szCs w:val="28"/>
        </w:rPr>
        <w:t>равил.</w:t>
      </w:r>
    </w:p>
    <w:p w:rsidR="00F54E40" w:rsidRDefault="00F54E40" w:rsidP="00F54E40">
      <w:pPr>
        <w:pStyle w:val="ConsPlusNonformat"/>
        <w:jc w:val="both"/>
        <w:rPr>
          <w:rFonts w:ascii="Times New Roman" w:hAnsi="Times New Roman"/>
          <w:sz w:val="28"/>
          <w:szCs w:val="28"/>
        </w:rPr>
      </w:pPr>
      <w:r>
        <w:rPr>
          <w:rFonts w:ascii="Times New Roman" w:hAnsi="Times New Roman"/>
          <w:sz w:val="28"/>
          <w:szCs w:val="28"/>
        </w:rPr>
        <w:t xml:space="preserve">        14. Комиссия выполняет следующие функции</w:t>
      </w:r>
    </w:p>
    <w:p w:rsidR="00F54E40" w:rsidRDefault="00F54E40" w:rsidP="00F54E40">
      <w:pPr>
        <w:pStyle w:val="ConsPlusNonformat"/>
        <w:jc w:val="both"/>
        <w:rPr>
          <w:rFonts w:ascii="Times New Roman" w:hAnsi="Times New Roman"/>
          <w:sz w:val="28"/>
          <w:szCs w:val="28"/>
        </w:rPr>
      </w:pPr>
      <w:r>
        <w:rPr>
          <w:rFonts w:ascii="Times New Roman" w:hAnsi="Times New Roman"/>
          <w:sz w:val="28"/>
          <w:szCs w:val="28"/>
        </w:rPr>
        <w:t xml:space="preserve">        а) проводит публичные слушания по проекту Генплана и внесения в него изменений;</w:t>
      </w:r>
    </w:p>
    <w:p w:rsidR="00F54E40" w:rsidRDefault="00F54E40" w:rsidP="00F54E40">
      <w:pPr>
        <w:pStyle w:val="ConsPlusNonformat"/>
        <w:jc w:val="both"/>
        <w:rPr>
          <w:rFonts w:ascii="Times New Roman" w:hAnsi="Times New Roman"/>
          <w:sz w:val="28"/>
          <w:szCs w:val="28"/>
        </w:rPr>
      </w:pPr>
      <w:r>
        <w:rPr>
          <w:rFonts w:ascii="Times New Roman" w:hAnsi="Times New Roman"/>
          <w:sz w:val="28"/>
          <w:szCs w:val="28"/>
        </w:rPr>
        <w:t xml:space="preserve">        б) проводит публичные слушания по проекту Правил и внесению в них изменений;</w:t>
      </w:r>
    </w:p>
    <w:p w:rsidR="00F54E40" w:rsidRDefault="00F54E40" w:rsidP="00F54E40">
      <w:pPr>
        <w:pStyle w:val="ConsPlusNonformat"/>
        <w:jc w:val="both"/>
        <w:rPr>
          <w:rFonts w:ascii="Times New Roman" w:hAnsi="Times New Roman"/>
          <w:sz w:val="28"/>
          <w:szCs w:val="28"/>
        </w:rPr>
      </w:pPr>
      <w:r>
        <w:rPr>
          <w:rFonts w:ascii="Times New Roman" w:hAnsi="Times New Roman"/>
          <w:sz w:val="28"/>
          <w:szCs w:val="28"/>
        </w:rPr>
        <w:t xml:space="preserve">        в) проводит публичные слушания по проектам планировки территорий и межевания земельных участков и внесения в них изменений;</w:t>
      </w:r>
    </w:p>
    <w:p w:rsidR="00F54E40" w:rsidRDefault="00F54E40" w:rsidP="00F54E40">
      <w:pPr>
        <w:pStyle w:val="ConsPlusNonformat"/>
        <w:tabs>
          <w:tab w:val="left" w:pos="540"/>
        </w:tabs>
        <w:jc w:val="both"/>
        <w:rPr>
          <w:rFonts w:ascii="Times New Roman" w:hAnsi="Times New Roman"/>
          <w:sz w:val="28"/>
          <w:szCs w:val="28"/>
        </w:rPr>
      </w:pPr>
      <w:r>
        <w:rPr>
          <w:rFonts w:ascii="Times New Roman" w:hAnsi="Times New Roman"/>
          <w:sz w:val="28"/>
          <w:szCs w:val="28"/>
        </w:rPr>
        <w:tab/>
        <w:t>г) проводит публичные слушания по выдаче разрешений на условно разрешенные виды использования земельных участков или объектов капитального строительства;</w:t>
      </w:r>
    </w:p>
    <w:p w:rsidR="00F54E40" w:rsidRPr="00B23584" w:rsidRDefault="00F54E40" w:rsidP="00F54E40">
      <w:pPr>
        <w:pStyle w:val="ConsPlusNonformat"/>
        <w:tabs>
          <w:tab w:val="left" w:pos="540"/>
        </w:tabs>
        <w:jc w:val="both"/>
        <w:rPr>
          <w:rFonts w:ascii="Times New Roman" w:hAnsi="Times New Roman"/>
          <w:sz w:val="28"/>
          <w:szCs w:val="28"/>
        </w:rPr>
      </w:pPr>
      <w:r>
        <w:rPr>
          <w:rFonts w:ascii="Times New Roman" w:hAnsi="Times New Roman"/>
          <w:sz w:val="28"/>
          <w:szCs w:val="28"/>
        </w:rPr>
        <w:tab/>
        <w:t>д) проводит публичные слушания по выдаче разрешений на отклонение от предельных параметров разрешенного строительства, реконструкции объектов капитального строительства;</w:t>
      </w:r>
    </w:p>
    <w:p w:rsidR="00F54E40" w:rsidRPr="00F54DF4" w:rsidRDefault="00F54E40" w:rsidP="00F54E40">
      <w:pPr>
        <w:pStyle w:val="ac"/>
        <w:textAlignment w:val="auto"/>
        <w:rPr>
          <w:color w:val="FF0000"/>
          <w:szCs w:val="28"/>
        </w:rPr>
      </w:pPr>
      <w:r>
        <w:rPr>
          <w:szCs w:val="28"/>
        </w:rPr>
        <w:t>е)</w:t>
      </w:r>
      <w:r w:rsidRPr="0025727D">
        <w:rPr>
          <w:color w:val="000000"/>
          <w:szCs w:val="28"/>
        </w:rPr>
        <w:t xml:space="preserve"> подготавливает  по результатам публичных слушаний заключения или рекомендации Главе </w:t>
      </w:r>
      <w:r>
        <w:rPr>
          <w:color w:val="000000"/>
          <w:szCs w:val="28"/>
        </w:rPr>
        <w:t>администрации</w:t>
      </w:r>
      <w:r w:rsidRPr="00114E99">
        <w:t xml:space="preserve"> </w:t>
      </w:r>
      <w:r>
        <w:t>Поселения</w:t>
      </w:r>
      <w:r w:rsidRPr="0025727D">
        <w:rPr>
          <w:color w:val="000000"/>
          <w:szCs w:val="28"/>
        </w:rPr>
        <w:t>;</w:t>
      </w:r>
    </w:p>
    <w:p w:rsidR="00F54E40" w:rsidRPr="00B23584" w:rsidRDefault="00F54E40" w:rsidP="00F54E40">
      <w:pPr>
        <w:pStyle w:val="ConsPlusNormal"/>
        <w:ind w:firstLine="540"/>
        <w:jc w:val="both"/>
        <w:rPr>
          <w:rFonts w:ascii="Times New Roman" w:hAnsi="Times New Roman"/>
          <w:sz w:val="28"/>
          <w:szCs w:val="28"/>
        </w:rPr>
      </w:pPr>
      <w:r>
        <w:rPr>
          <w:rFonts w:ascii="Times New Roman" w:hAnsi="Times New Roman"/>
          <w:sz w:val="28"/>
          <w:szCs w:val="28"/>
        </w:rPr>
        <w:t>15</w:t>
      </w:r>
      <w:r w:rsidRPr="00B23584">
        <w:rPr>
          <w:rFonts w:ascii="Times New Roman" w:hAnsi="Times New Roman"/>
          <w:sz w:val="28"/>
          <w:szCs w:val="28"/>
        </w:rPr>
        <w:t>. Комиссия принимает решения по подготовленным заключениям, рекомендациям по результатам публичных слушаний на своих заседаниях.</w:t>
      </w:r>
    </w:p>
    <w:p w:rsidR="00F54E40" w:rsidRPr="00B23584" w:rsidRDefault="00F54E40" w:rsidP="00F54E40">
      <w:pPr>
        <w:pStyle w:val="ConsPlusNormal"/>
        <w:ind w:firstLine="540"/>
        <w:jc w:val="both"/>
        <w:rPr>
          <w:rFonts w:ascii="Times New Roman" w:hAnsi="Times New Roman"/>
          <w:sz w:val="28"/>
          <w:szCs w:val="28"/>
        </w:rPr>
      </w:pPr>
      <w:r>
        <w:rPr>
          <w:rFonts w:ascii="Times New Roman" w:hAnsi="Times New Roman"/>
          <w:sz w:val="28"/>
          <w:szCs w:val="28"/>
        </w:rPr>
        <w:t>16</w:t>
      </w:r>
      <w:r w:rsidRPr="00B23584">
        <w:rPr>
          <w:rFonts w:ascii="Times New Roman" w:hAnsi="Times New Roman"/>
          <w:sz w:val="28"/>
          <w:szCs w:val="28"/>
        </w:rPr>
        <w:t xml:space="preserve">. Заседания </w:t>
      </w:r>
      <w:r>
        <w:rPr>
          <w:rFonts w:ascii="Times New Roman" w:hAnsi="Times New Roman"/>
          <w:sz w:val="28"/>
          <w:szCs w:val="28"/>
        </w:rPr>
        <w:t>К</w:t>
      </w:r>
      <w:r w:rsidRPr="00B23584">
        <w:rPr>
          <w:rFonts w:ascii="Times New Roman" w:hAnsi="Times New Roman"/>
          <w:sz w:val="28"/>
          <w:szCs w:val="28"/>
        </w:rPr>
        <w:t>омиссии созываются ее председателем по мере необходимости.</w:t>
      </w:r>
    </w:p>
    <w:p w:rsidR="00F54E40" w:rsidRPr="00B23584" w:rsidRDefault="00F54E40" w:rsidP="00F54E40">
      <w:pPr>
        <w:pStyle w:val="ConsPlusNormal"/>
        <w:ind w:firstLine="540"/>
        <w:jc w:val="both"/>
        <w:rPr>
          <w:rFonts w:ascii="Times New Roman" w:hAnsi="Times New Roman"/>
          <w:sz w:val="28"/>
          <w:szCs w:val="28"/>
        </w:rPr>
      </w:pPr>
      <w:r>
        <w:rPr>
          <w:rFonts w:ascii="Times New Roman" w:hAnsi="Times New Roman"/>
          <w:sz w:val="28"/>
          <w:szCs w:val="28"/>
        </w:rPr>
        <w:lastRenderedPageBreak/>
        <w:t>17</w:t>
      </w:r>
      <w:r w:rsidRPr="00B23584">
        <w:rPr>
          <w:rFonts w:ascii="Times New Roman" w:hAnsi="Times New Roman"/>
          <w:sz w:val="28"/>
          <w:szCs w:val="28"/>
        </w:rPr>
        <w:t xml:space="preserve">. </w:t>
      </w:r>
      <w:r>
        <w:rPr>
          <w:rFonts w:ascii="Times New Roman" w:hAnsi="Times New Roman"/>
          <w:sz w:val="28"/>
          <w:szCs w:val="28"/>
        </w:rPr>
        <w:t xml:space="preserve">Начальник Отдела - </w:t>
      </w:r>
      <w:r w:rsidRPr="00B23584">
        <w:rPr>
          <w:rFonts w:ascii="Times New Roman" w:hAnsi="Times New Roman"/>
          <w:sz w:val="28"/>
          <w:szCs w:val="28"/>
        </w:rPr>
        <w:t xml:space="preserve">Председатель </w:t>
      </w:r>
      <w:r>
        <w:rPr>
          <w:rFonts w:ascii="Times New Roman" w:hAnsi="Times New Roman"/>
          <w:sz w:val="28"/>
          <w:szCs w:val="28"/>
        </w:rPr>
        <w:t>К</w:t>
      </w:r>
      <w:r w:rsidRPr="00B23584">
        <w:rPr>
          <w:rFonts w:ascii="Times New Roman" w:hAnsi="Times New Roman"/>
          <w:sz w:val="28"/>
          <w:szCs w:val="28"/>
        </w:rPr>
        <w:t>омиссии, назначае</w:t>
      </w:r>
      <w:r>
        <w:rPr>
          <w:rFonts w:ascii="Times New Roman" w:hAnsi="Times New Roman"/>
          <w:sz w:val="28"/>
          <w:szCs w:val="28"/>
        </w:rPr>
        <w:t>мый</w:t>
      </w:r>
      <w:r w:rsidRPr="00B23584">
        <w:rPr>
          <w:rFonts w:ascii="Times New Roman" w:hAnsi="Times New Roman"/>
          <w:sz w:val="28"/>
          <w:szCs w:val="28"/>
        </w:rPr>
        <w:t xml:space="preserve"> </w:t>
      </w:r>
      <w:r>
        <w:rPr>
          <w:rFonts w:ascii="Times New Roman" w:hAnsi="Times New Roman"/>
          <w:sz w:val="28"/>
          <w:szCs w:val="28"/>
        </w:rPr>
        <w:t>Г</w:t>
      </w:r>
      <w:r w:rsidRPr="00B23584">
        <w:rPr>
          <w:rFonts w:ascii="Times New Roman" w:hAnsi="Times New Roman"/>
          <w:sz w:val="28"/>
          <w:szCs w:val="28"/>
        </w:rPr>
        <w:t xml:space="preserve">лавой </w:t>
      </w:r>
      <w:r>
        <w:rPr>
          <w:rFonts w:ascii="Times New Roman" w:hAnsi="Times New Roman"/>
          <w:sz w:val="28"/>
          <w:szCs w:val="28"/>
        </w:rPr>
        <w:t>администрации</w:t>
      </w:r>
      <w:r w:rsidRPr="00114E99">
        <w:rPr>
          <w:rFonts w:ascii="Times New Roman" w:hAnsi="Times New Roman"/>
          <w:sz w:val="28"/>
        </w:rPr>
        <w:t xml:space="preserve"> </w:t>
      </w:r>
      <w:r>
        <w:rPr>
          <w:rFonts w:ascii="Times New Roman" w:hAnsi="Times New Roman"/>
          <w:sz w:val="28"/>
        </w:rPr>
        <w:t>Поселения</w:t>
      </w:r>
      <w:r w:rsidRPr="00B23584">
        <w:rPr>
          <w:rFonts w:ascii="Times New Roman" w:hAnsi="Times New Roman"/>
          <w:sz w:val="28"/>
          <w:szCs w:val="28"/>
        </w:rPr>
        <w:t>:</w:t>
      </w:r>
    </w:p>
    <w:p w:rsidR="00F54E40" w:rsidRPr="00B23584" w:rsidRDefault="00F54E40" w:rsidP="00F54E40">
      <w:pPr>
        <w:pStyle w:val="ConsPlusNormal"/>
        <w:ind w:firstLine="540"/>
        <w:jc w:val="both"/>
        <w:rPr>
          <w:rFonts w:ascii="Times New Roman" w:hAnsi="Times New Roman"/>
          <w:sz w:val="28"/>
          <w:szCs w:val="28"/>
        </w:rPr>
      </w:pPr>
      <w:r w:rsidRPr="00B23584">
        <w:rPr>
          <w:rFonts w:ascii="Times New Roman" w:hAnsi="Times New Roman"/>
          <w:sz w:val="28"/>
          <w:szCs w:val="28"/>
        </w:rPr>
        <w:t xml:space="preserve">а) руководит деятельностью </w:t>
      </w:r>
      <w:r>
        <w:rPr>
          <w:rFonts w:ascii="Times New Roman" w:hAnsi="Times New Roman"/>
          <w:sz w:val="28"/>
          <w:szCs w:val="28"/>
        </w:rPr>
        <w:t>К</w:t>
      </w:r>
      <w:r w:rsidRPr="00B23584">
        <w:rPr>
          <w:rFonts w:ascii="Times New Roman" w:hAnsi="Times New Roman"/>
          <w:sz w:val="28"/>
          <w:szCs w:val="28"/>
        </w:rPr>
        <w:t>омиссии;</w:t>
      </w:r>
    </w:p>
    <w:p w:rsidR="00F54E40" w:rsidRPr="00B23584" w:rsidRDefault="00F54E40" w:rsidP="00F54E40">
      <w:pPr>
        <w:pStyle w:val="ConsPlusNormal"/>
        <w:ind w:firstLine="540"/>
        <w:jc w:val="both"/>
        <w:rPr>
          <w:rFonts w:ascii="Times New Roman" w:hAnsi="Times New Roman"/>
          <w:sz w:val="28"/>
          <w:szCs w:val="28"/>
        </w:rPr>
      </w:pPr>
      <w:r w:rsidRPr="00B23584">
        <w:rPr>
          <w:rFonts w:ascii="Times New Roman" w:hAnsi="Times New Roman"/>
          <w:sz w:val="28"/>
          <w:szCs w:val="28"/>
        </w:rPr>
        <w:t xml:space="preserve">б) ведет заседания </w:t>
      </w:r>
      <w:r>
        <w:rPr>
          <w:rFonts w:ascii="Times New Roman" w:hAnsi="Times New Roman"/>
          <w:sz w:val="28"/>
          <w:szCs w:val="28"/>
        </w:rPr>
        <w:t>К</w:t>
      </w:r>
      <w:r w:rsidRPr="00B23584">
        <w:rPr>
          <w:rFonts w:ascii="Times New Roman" w:hAnsi="Times New Roman"/>
          <w:sz w:val="28"/>
          <w:szCs w:val="28"/>
        </w:rPr>
        <w:t>омиссии;</w:t>
      </w:r>
    </w:p>
    <w:p w:rsidR="00F54E40" w:rsidRPr="00B23584" w:rsidRDefault="00F54E40" w:rsidP="00F54E40">
      <w:pPr>
        <w:pStyle w:val="ConsPlusNormal"/>
        <w:ind w:firstLine="540"/>
        <w:jc w:val="both"/>
        <w:rPr>
          <w:rFonts w:ascii="Times New Roman" w:hAnsi="Times New Roman"/>
          <w:sz w:val="28"/>
          <w:szCs w:val="28"/>
        </w:rPr>
      </w:pPr>
      <w:r w:rsidRPr="00B23584">
        <w:rPr>
          <w:rFonts w:ascii="Times New Roman" w:hAnsi="Times New Roman"/>
          <w:sz w:val="28"/>
          <w:szCs w:val="28"/>
        </w:rPr>
        <w:t xml:space="preserve">в) назначает секретаря из числа членов </w:t>
      </w:r>
      <w:r>
        <w:rPr>
          <w:rFonts w:ascii="Times New Roman" w:hAnsi="Times New Roman"/>
          <w:sz w:val="28"/>
          <w:szCs w:val="28"/>
        </w:rPr>
        <w:t>К</w:t>
      </w:r>
      <w:r w:rsidRPr="00B23584">
        <w:rPr>
          <w:rFonts w:ascii="Times New Roman" w:hAnsi="Times New Roman"/>
          <w:sz w:val="28"/>
          <w:szCs w:val="28"/>
        </w:rPr>
        <w:t xml:space="preserve">омиссии для ведения протоколов заседаний </w:t>
      </w:r>
      <w:r>
        <w:rPr>
          <w:rFonts w:ascii="Times New Roman" w:hAnsi="Times New Roman"/>
          <w:sz w:val="28"/>
          <w:szCs w:val="28"/>
        </w:rPr>
        <w:t>К</w:t>
      </w:r>
      <w:r w:rsidRPr="00B23584">
        <w:rPr>
          <w:rFonts w:ascii="Times New Roman" w:hAnsi="Times New Roman"/>
          <w:sz w:val="28"/>
          <w:szCs w:val="28"/>
        </w:rPr>
        <w:t>омиссии;</w:t>
      </w:r>
    </w:p>
    <w:p w:rsidR="00F54E40" w:rsidRPr="00B23584" w:rsidRDefault="00F54E40" w:rsidP="00F54E40">
      <w:pPr>
        <w:pStyle w:val="ConsPlusNormal"/>
        <w:ind w:firstLine="540"/>
        <w:jc w:val="both"/>
        <w:rPr>
          <w:rFonts w:ascii="Times New Roman" w:hAnsi="Times New Roman"/>
          <w:sz w:val="28"/>
          <w:szCs w:val="28"/>
        </w:rPr>
      </w:pPr>
      <w:r w:rsidRPr="00B23584">
        <w:rPr>
          <w:rFonts w:ascii="Times New Roman" w:hAnsi="Times New Roman"/>
          <w:sz w:val="28"/>
          <w:szCs w:val="28"/>
        </w:rPr>
        <w:t xml:space="preserve">г) приглашает для участия в деятельности </w:t>
      </w:r>
      <w:r>
        <w:rPr>
          <w:rFonts w:ascii="Times New Roman" w:hAnsi="Times New Roman"/>
          <w:sz w:val="28"/>
          <w:szCs w:val="28"/>
        </w:rPr>
        <w:t>К</w:t>
      </w:r>
      <w:r w:rsidRPr="00B23584">
        <w:rPr>
          <w:rFonts w:ascii="Times New Roman" w:hAnsi="Times New Roman"/>
          <w:sz w:val="28"/>
          <w:szCs w:val="28"/>
        </w:rPr>
        <w:t>омиссии в случае необходимости специалистов государственных надзорных органов, специалистов проектных и других организаций;</w:t>
      </w:r>
    </w:p>
    <w:p w:rsidR="00F54E40" w:rsidRPr="00B23584" w:rsidRDefault="00F54E40" w:rsidP="00F54E40">
      <w:pPr>
        <w:pStyle w:val="ConsPlusNormal"/>
        <w:ind w:firstLine="540"/>
        <w:jc w:val="both"/>
        <w:rPr>
          <w:rFonts w:ascii="Times New Roman" w:hAnsi="Times New Roman"/>
          <w:sz w:val="28"/>
          <w:szCs w:val="28"/>
        </w:rPr>
      </w:pPr>
      <w:r w:rsidRPr="00B23584">
        <w:rPr>
          <w:rFonts w:ascii="Times New Roman" w:hAnsi="Times New Roman"/>
          <w:sz w:val="28"/>
          <w:szCs w:val="28"/>
        </w:rPr>
        <w:t xml:space="preserve">д) подписывает документы </w:t>
      </w:r>
      <w:r>
        <w:rPr>
          <w:rFonts w:ascii="Times New Roman" w:hAnsi="Times New Roman"/>
          <w:sz w:val="28"/>
          <w:szCs w:val="28"/>
        </w:rPr>
        <w:t>К</w:t>
      </w:r>
      <w:r w:rsidRPr="00B23584">
        <w:rPr>
          <w:rFonts w:ascii="Times New Roman" w:hAnsi="Times New Roman"/>
          <w:sz w:val="28"/>
          <w:szCs w:val="28"/>
        </w:rPr>
        <w:t>омиссии;</w:t>
      </w:r>
    </w:p>
    <w:p w:rsidR="00F54E40" w:rsidRPr="00B23584" w:rsidRDefault="00F54E40" w:rsidP="00F54E40">
      <w:pPr>
        <w:pStyle w:val="ConsPlusNormal"/>
        <w:ind w:firstLine="540"/>
        <w:jc w:val="both"/>
        <w:rPr>
          <w:rFonts w:ascii="Times New Roman" w:hAnsi="Times New Roman"/>
          <w:sz w:val="28"/>
          <w:szCs w:val="28"/>
        </w:rPr>
      </w:pPr>
      <w:r w:rsidRPr="00B23584">
        <w:rPr>
          <w:rFonts w:ascii="Times New Roman" w:hAnsi="Times New Roman"/>
          <w:sz w:val="28"/>
          <w:szCs w:val="28"/>
        </w:rPr>
        <w:t xml:space="preserve">е) направляет </w:t>
      </w:r>
      <w:r>
        <w:rPr>
          <w:rFonts w:ascii="Times New Roman" w:hAnsi="Times New Roman"/>
          <w:sz w:val="28"/>
          <w:szCs w:val="28"/>
        </w:rPr>
        <w:t>Г</w:t>
      </w:r>
      <w:r w:rsidRPr="00B23584">
        <w:rPr>
          <w:rFonts w:ascii="Times New Roman" w:hAnsi="Times New Roman"/>
          <w:sz w:val="28"/>
          <w:szCs w:val="28"/>
        </w:rPr>
        <w:t xml:space="preserve">лаве </w:t>
      </w:r>
      <w:r>
        <w:rPr>
          <w:rFonts w:ascii="Times New Roman" w:hAnsi="Times New Roman"/>
          <w:sz w:val="28"/>
          <w:szCs w:val="28"/>
        </w:rPr>
        <w:t xml:space="preserve">администрации </w:t>
      </w:r>
      <w:r>
        <w:rPr>
          <w:rFonts w:ascii="Times New Roman" w:hAnsi="Times New Roman"/>
          <w:sz w:val="28"/>
        </w:rPr>
        <w:t>Поселения</w:t>
      </w:r>
      <w:r w:rsidRPr="00B23584">
        <w:rPr>
          <w:rFonts w:ascii="Times New Roman" w:hAnsi="Times New Roman"/>
          <w:sz w:val="28"/>
          <w:szCs w:val="28"/>
        </w:rPr>
        <w:t xml:space="preserve"> информацию, рекомендации, заключения и решения </w:t>
      </w:r>
      <w:r>
        <w:rPr>
          <w:rFonts w:ascii="Times New Roman" w:hAnsi="Times New Roman"/>
          <w:sz w:val="28"/>
          <w:szCs w:val="28"/>
        </w:rPr>
        <w:t>К</w:t>
      </w:r>
      <w:r w:rsidRPr="00B23584">
        <w:rPr>
          <w:rFonts w:ascii="Times New Roman" w:hAnsi="Times New Roman"/>
          <w:sz w:val="28"/>
          <w:szCs w:val="28"/>
        </w:rPr>
        <w:t>омиссии.</w:t>
      </w:r>
    </w:p>
    <w:p w:rsidR="00F54E40" w:rsidRPr="00B23584" w:rsidRDefault="00F54E40" w:rsidP="00F54E40">
      <w:pPr>
        <w:pStyle w:val="ConsPlusNormal"/>
        <w:ind w:firstLine="540"/>
        <w:jc w:val="both"/>
        <w:rPr>
          <w:rFonts w:ascii="Times New Roman" w:hAnsi="Times New Roman"/>
          <w:sz w:val="28"/>
          <w:szCs w:val="28"/>
        </w:rPr>
      </w:pPr>
      <w:r>
        <w:rPr>
          <w:rFonts w:ascii="Times New Roman" w:hAnsi="Times New Roman"/>
          <w:sz w:val="28"/>
          <w:szCs w:val="28"/>
        </w:rPr>
        <w:t>18</w:t>
      </w:r>
      <w:r w:rsidRPr="00B23584">
        <w:rPr>
          <w:rFonts w:ascii="Times New Roman" w:hAnsi="Times New Roman"/>
          <w:sz w:val="28"/>
          <w:szCs w:val="28"/>
        </w:rPr>
        <w:t xml:space="preserve">. Председатель </w:t>
      </w:r>
      <w:r>
        <w:rPr>
          <w:rFonts w:ascii="Times New Roman" w:hAnsi="Times New Roman"/>
          <w:sz w:val="28"/>
          <w:szCs w:val="28"/>
        </w:rPr>
        <w:t>К</w:t>
      </w:r>
      <w:r w:rsidRPr="00B23584">
        <w:rPr>
          <w:rFonts w:ascii="Times New Roman" w:hAnsi="Times New Roman"/>
          <w:sz w:val="28"/>
          <w:szCs w:val="28"/>
        </w:rPr>
        <w:t xml:space="preserve">омиссии имеет заместителя, назначаемого </w:t>
      </w:r>
      <w:r>
        <w:rPr>
          <w:rFonts w:ascii="Times New Roman" w:hAnsi="Times New Roman"/>
          <w:sz w:val="28"/>
          <w:szCs w:val="28"/>
        </w:rPr>
        <w:t>Г</w:t>
      </w:r>
      <w:r w:rsidRPr="00B23584">
        <w:rPr>
          <w:rFonts w:ascii="Times New Roman" w:hAnsi="Times New Roman"/>
          <w:sz w:val="28"/>
          <w:szCs w:val="28"/>
        </w:rPr>
        <w:t xml:space="preserve">лавой </w:t>
      </w:r>
      <w:r>
        <w:rPr>
          <w:rFonts w:ascii="Times New Roman" w:hAnsi="Times New Roman"/>
          <w:sz w:val="28"/>
          <w:szCs w:val="28"/>
        </w:rPr>
        <w:t xml:space="preserve">администрации </w:t>
      </w:r>
      <w:r>
        <w:rPr>
          <w:rFonts w:ascii="Times New Roman" w:hAnsi="Times New Roman"/>
          <w:sz w:val="28"/>
        </w:rPr>
        <w:t>Поселения</w:t>
      </w:r>
      <w:r w:rsidRPr="00B23584">
        <w:rPr>
          <w:rFonts w:ascii="Times New Roman" w:hAnsi="Times New Roman"/>
          <w:sz w:val="28"/>
          <w:szCs w:val="28"/>
        </w:rPr>
        <w:t xml:space="preserve"> из числа членов </w:t>
      </w:r>
      <w:r>
        <w:rPr>
          <w:rFonts w:ascii="Times New Roman" w:hAnsi="Times New Roman"/>
          <w:sz w:val="28"/>
          <w:szCs w:val="28"/>
        </w:rPr>
        <w:t>К</w:t>
      </w:r>
      <w:r w:rsidRPr="00B23584">
        <w:rPr>
          <w:rFonts w:ascii="Times New Roman" w:hAnsi="Times New Roman"/>
          <w:sz w:val="28"/>
          <w:szCs w:val="28"/>
        </w:rPr>
        <w:t xml:space="preserve">омиссии, который осуществляет полномочия </w:t>
      </w:r>
      <w:r>
        <w:rPr>
          <w:rFonts w:ascii="Times New Roman" w:hAnsi="Times New Roman"/>
          <w:sz w:val="28"/>
          <w:szCs w:val="28"/>
        </w:rPr>
        <w:t>П</w:t>
      </w:r>
      <w:r w:rsidRPr="00B23584">
        <w:rPr>
          <w:rFonts w:ascii="Times New Roman" w:hAnsi="Times New Roman"/>
          <w:sz w:val="28"/>
          <w:szCs w:val="28"/>
        </w:rPr>
        <w:t xml:space="preserve">редседателя </w:t>
      </w:r>
      <w:r>
        <w:rPr>
          <w:rFonts w:ascii="Times New Roman" w:hAnsi="Times New Roman"/>
          <w:sz w:val="28"/>
          <w:szCs w:val="28"/>
        </w:rPr>
        <w:t xml:space="preserve">Комиссии </w:t>
      </w:r>
      <w:r w:rsidRPr="00B23584">
        <w:rPr>
          <w:rFonts w:ascii="Times New Roman" w:hAnsi="Times New Roman"/>
          <w:sz w:val="28"/>
          <w:szCs w:val="28"/>
        </w:rPr>
        <w:t>в случае его отсутствия.</w:t>
      </w:r>
    </w:p>
    <w:p w:rsidR="00F54E40" w:rsidRPr="00B23584" w:rsidRDefault="00F54E40" w:rsidP="00F54E40">
      <w:pPr>
        <w:pStyle w:val="ConsPlusNormal"/>
        <w:ind w:firstLine="540"/>
        <w:jc w:val="both"/>
        <w:rPr>
          <w:rFonts w:ascii="Times New Roman" w:hAnsi="Times New Roman"/>
          <w:sz w:val="28"/>
          <w:szCs w:val="28"/>
        </w:rPr>
      </w:pPr>
      <w:r>
        <w:rPr>
          <w:rFonts w:ascii="Times New Roman" w:hAnsi="Times New Roman"/>
          <w:sz w:val="28"/>
          <w:szCs w:val="28"/>
        </w:rPr>
        <w:t>19</w:t>
      </w:r>
      <w:r w:rsidRPr="00B23584">
        <w:rPr>
          <w:rFonts w:ascii="Times New Roman" w:hAnsi="Times New Roman"/>
          <w:sz w:val="28"/>
          <w:szCs w:val="28"/>
        </w:rPr>
        <w:t xml:space="preserve">. Заседания </w:t>
      </w:r>
      <w:r>
        <w:rPr>
          <w:rFonts w:ascii="Times New Roman" w:hAnsi="Times New Roman"/>
          <w:sz w:val="28"/>
          <w:szCs w:val="28"/>
        </w:rPr>
        <w:t>К</w:t>
      </w:r>
      <w:r w:rsidRPr="00B23584">
        <w:rPr>
          <w:rFonts w:ascii="Times New Roman" w:hAnsi="Times New Roman"/>
          <w:sz w:val="28"/>
          <w:szCs w:val="28"/>
        </w:rPr>
        <w:t>омиссии считаются правомочными, если на них присутствует не менее двух третей ее состава.</w:t>
      </w:r>
    </w:p>
    <w:p w:rsidR="00F54E40" w:rsidRPr="00B23584" w:rsidRDefault="00F54E40" w:rsidP="00F54E40">
      <w:pPr>
        <w:pStyle w:val="ConsPlusNormal"/>
        <w:ind w:firstLine="540"/>
        <w:jc w:val="both"/>
        <w:rPr>
          <w:rFonts w:ascii="Times New Roman" w:hAnsi="Times New Roman"/>
          <w:sz w:val="28"/>
          <w:szCs w:val="28"/>
        </w:rPr>
      </w:pPr>
      <w:r>
        <w:rPr>
          <w:rFonts w:ascii="Times New Roman" w:hAnsi="Times New Roman"/>
          <w:sz w:val="28"/>
          <w:szCs w:val="28"/>
        </w:rPr>
        <w:t>20</w:t>
      </w:r>
      <w:r w:rsidRPr="00B23584">
        <w:rPr>
          <w:rFonts w:ascii="Times New Roman" w:hAnsi="Times New Roman"/>
          <w:sz w:val="28"/>
          <w:szCs w:val="28"/>
        </w:rPr>
        <w:t xml:space="preserve">. Решение </w:t>
      </w:r>
      <w:r>
        <w:rPr>
          <w:rFonts w:ascii="Times New Roman" w:hAnsi="Times New Roman"/>
          <w:sz w:val="28"/>
          <w:szCs w:val="28"/>
        </w:rPr>
        <w:t>К</w:t>
      </w:r>
      <w:r w:rsidRPr="00B23584">
        <w:rPr>
          <w:rFonts w:ascii="Times New Roman" w:hAnsi="Times New Roman"/>
          <w:sz w:val="28"/>
          <w:szCs w:val="28"/>
        </w:rPr>
        <w:t xml:space="preserve">омиссии считается принятым, если за него проголосовало более половины от числа присутствующих на заседании членов </w:t>
      </w:r>
      <w:r>
        <w:rPr>
          <w:rFonts w:ascii="Times New Roman" w:hAnsi="Times New Roman"/>
          <w:sz w:val="28"/>
          <w:szCs w:val="28"/>
        </w:rPr>
        <w:t>К</w:t>
      </w:r>
      <w:r w:rsidRPr="00B23584">
        <w:rPr>
          <w:rFonts w:ascii="Times New Roman" w:hAnsi="Times New Roman"/>
          <w:sz w:val="28"/>
          <w:szCs w:val="28"/>
        </w:rPr>
        <w:t>омиссии.</w:t>
      </w:r>
    </w:p>
    <w:p w:rsidR="00F54E40" w:rsidRPr="00B23584" w:rsidRDefault="00F54E40" w:rsidP="00F54E40">
      <w:pPr>
        <w:pStyle w:val="ConsPlusNormal"/>
        <w:ind w:firstLine="540"/>
        <w:jc w:val="both"/>
        <w:rPr>
          <w:rFonts w:ascii="Times New Roman" w:hAnsi="Times New Roman"/>
          <w:sz w:val="28"/>
          <w:szCs w:val="28"/>
        </w:rPr>
      </w:pPr>
      <w:r>
        <w:rPr>
          <w:rFonts w:ascii="Times New Roman" w:hAnsi="Times New Roman"/>
          <w:sz w:val="28"/>
          <w:szCs w:val="28"/>
        </w:rPr>
        <w:t>21</w:t>
      </w:r>
      <w:r w:rsidRPr="00B23584">
        <w:rPr>
          <w:rFonts w:ascii="Times New Roman" w:hAnsi="Times New Roman"/>
          <w:sz w:val="28"/>
          <w:szCs w:val="28"/>
        </w:rPr>
        <w:t xml:space="preserve">. Период осуществления полномочий </w:t>
      </w:r>
      <w:r>
        <w:rPr>
          <w:rFonts w:ascii="Times New Roman" w:hAnsi="Times New Roman"/>
          <w:sz w:val="28"/>
          <w:szCs w:val="28"/>
        </w:rPr>
        <w:t>К</w:t>
      </w:r>
      <w:r w:rsidRPr="00B23584">
        <w:rPr>
          <w:rFonts w:ascii="Times New Roman" w:hAnsi="Times New Roman"/>
          <w:sz w:val="28"/>
          <w:szCs w:val="28"/>
        </w:rPr>
        <w:t xml:space="preserve">омиссией устанавливается решением </w:t>
      </w:r>
      <w:r>
        <w:rPr>
          <w:rFonts w:ascii="Times New Roman" w:hAnsi="Times New Roman"/>
          <w:sz w:val="28"/>
          <w:szCs w:val="28"/>
        </w:rPr>
        <w:t>Г</w:t>
      </w:r>
      <w:r w:rsidRPr="00B23584">
        <w:rPr>
          <w:rFonts w:ascii="Times New Roman" w:hAnsi="Times New Roman"/>
          <w:sz w:val="28"/>
          <w:szCs w:val="28"/>
        </w:rPr>
        <w:t>лавы</w:t>
      </w:r>
      <w:r>
        <w:rPr>
          <w:rFonts w:ascii="Times New Roman" w:hAnsi="Times New Roman"/>
          <w:sz w:val="28"/>
          <w:szCs w:val="28"/>
        </w:rPr>
        <w:t xml:space="preserve"> администрации  </w:t>
      </w:r>
      <w:r>
        <w:rPr>
          <w:rFonts w:ascii="Times New Roman" w:hAnsi="Times New Roman"/>
          <w:sz w:val="28"/>
        </w:rPr>
        <w:t>Поселения</w:t>
      </w:r>
      <w:r w:rsidRPr="00B23584">
        <w:rPr>
          <w:rFonts w:ascii="Times New Roman" w:hAnsi="Times New Roman"/>
          <w:sz w:val="28"/>
          <w:szCs w:val="28"/>
        </w:rPr>
        <w:t>.</w:t>
      </w:r>
    </w:p>
    <w:p w:rsidR="00F54E40" w:rsidRPr="00630AAD" w:rsidRDefault="00F54E40" w:rsidP="00F54E40">
      <w:pPr>
        <w:pStyle w:val="2"/>
        <w:rPr>
          <w:color w:val="000000"/>
        </w:rPr>
      </w:pPr>
      <w:bookmarkStart w:id="17" w:name="_Toc305579196"/>
      <w:r w:rsidRPr="00630AAD">
        <w:rPr>
          <w:color w:val="000000"/>
        </w:rPr>
        <w:t xml:space="preserve">Часть </w:t>
      </w:r>
      <w:r w:rsidRPr="00630AAD">
        <w:rPr>
          <w:color w:val="000000"/>
          <w:lang w:val="en-US"/>
        </w:rPr>
        <w:t>IV</w:t>
      </w:r>
      <w:r w:rsidRPr="00630AAD">
        <w:rPr>
          <w:color w:val="000000"/>
        </w:rPr>
        <w:t xml:space="preserve">  Генеральное планирование</w:t>
      </w:r>
      <w:bookmarkEnd w:id="17"/>
    </w:p>
    <w:p w:rsidR="00F54E40" w:rsidRDefault="00F54E40" w:rsidP="00F54E40">
      <w:pPr>
        <w:pStyle w:val="3"/>
        <w:rPr>
          <w:color w:val="000000"/>
        </w:rPr>
      </w:pPr>
      <w:bookmarkStart w:id="18" w:name="_Toc305579197"/>
      <w:r w:rsidRPr="00630AAD">
        <w:rPr>
          <w:color w:val="000000"/>
        </w:rPr>
        <w:t>Ст. 11 Содержание Генплана</w:t>
      </w:r>
      <w:bookmarkEnd w:id="18"/>
      <w:r w:rsidRPr="00630AAD">
        <w:rPr>
          <w:color w:val="000000"/>
        </w:rPr>
        <w:t xml:space="preserve"> </w:t>
      </w:r>
    </w:p>
    <w:p w:rsidR="00F54E40" w:rsidRDefault="00F54E40" w:rsidP="00F54E40">
      <w:pPr>
        <w:autoSpaceDE w:val="0"/>
        <w:autoSpaceDN w:val="0"/>
        <w:adjustRightInd w:val="0"/>
        <w:ind w:firstLine="540"/>
        <w:jc w:val="both"/>
        <w:outlineLvl w:val="1"/>
        <w:rPr>
          <w:sz w:val="28"/>
          <w:szCs w:val="28"/>
          <w:lang w:eastAsia="ru-RU"/>
        </w:rPr>
      </w:pPr>
      <w:r>
        <w:rPr>
          <w:sz w:val="28"/>
          <w:szCs w:val="28"/>
          <w:lang w:eastAsia="ru-RU"/>
        </w:rPr>
        <w:t>1. Подготовка Генплана осуществляется применительно ко всей территории Поселения.</w:t>
      </w:r>
    </w:p>
    <w:p w:rsidR="00F54E40" w:rsidRPr="009A5EE6" w:rsidRDefault="00F54E40" w:rsidP="00F54E40">
      <w:pPr>
        <w:autoSpaceDE w:val="0"/>
        <w:autoSpaceDN w:val="0"/>
        <w:adjustRightInd w:val="0"/>
        <w:ind w:firstLine="540"/>
        <w:jc w:val="both"/>
        <w:outlineLvl w:val="1"/>
        <w:rPr>
          <w:sz w:val="28"/>
          <w:szCs w:val="28"/>
          <w:lang w:eastAsia="ru-RU"/>
        </w:rPr>
      </w:pPr>
      <w:r w:rsidRPr="009A5EE6">
        <w:rPr>
          <w:sz w:val="28"/>
          <w:szCs w:val="28"/>
          <w:lang w:eastAsia="ru-RU"/>
        </w:rPr>
        <w:t>2. Подготовка Генплана может осуществляться применительно к отдельным населенным пунктам, входящим в состав Поселения, с последующим внесением в Генплан изменений, относящихся к другим частям территорий Поселения. Подготовка Генплана и внесение в него изменений в части установления или изменения границы населенного пункта также могут осуществляться применительно к отдельным населенным пунктам, входящим в состав Поселения.</w:t>
      </w:r>
    </w:p>
    <w:p w:rsidR="00F54E40" w:rsidRDefault="00F54E40" w:rsidP="00F54E40">
      <w:pPr>
        <w:autoSpaceDE w:val="0"/>
        <w:autoSpaceDN w:val="0"/>
        <w:adjustRightInd w:val="0"/>
        <w:ind w:firstLine="540"/>
        <w:jc w:val="both"/>
        <w:outlineLvl w:val="1"/>
        <w:rPr>
          <w:sz w:val="28"/>
          <w:szCs w:val="28"/>
          <w:lang w:eastAsia="ru-RU"/>
        </w:rPr>
      </w:pPr>
      <w:r>
        <w:rPr>
          <w:sz w:val="28"/>
          <w:szCs w:val="28"/>
          <w:lang w:eastAsia="ru-RU"/>
        </w:rPr>
        <w:t>3. Генплан содержит:</w:t>
      </w:r>
    </w:p>
    <w:p w:rsidR="00F54E40" w:rsidRDefault="00F54E40" w:rsidP="00F54E40">
      <w:pPr>
        <w:autoSpaceDE w:val="0"/>
        <w:autoSpaceDN w:val="0"/>
        <w:adjustRightInd w:val="0"/>
        <w:ind w:firstLine="540"/>
        <w:jc w:val="both"/>
        <w:outlineLvl w:val="1"/>
        <w:rPr>
          <w:sz w:val="28"/>
          <w:szCs w:val="28"/>
          <w:lang w:eastAsia="ru-RU"/>
        </w:rPr>
      </w:pPr>
      <w:r>
        <w:rPr>
          <w:sz w:val="28"/>
          <w:szCs w:val="28"/>
          <w:lang w:eastAsia="ru-RU"/>
        </w:rPr>
        <w:t>1) положение о территориальном планировании;</w:t>
      </w:r>
    </w:p>
    <w:p w:rsidR="00F54E40" w:rsidRDefault="00F54E40" w:rsidP="00F54E40">
      <w:pPr>
        <w:autoSpaceDE w:val="0"/>
        <w:autoSpaceDN w:val="0"/>
        <w:adjustRightInd w:val="0"/>
        <w:ind w:firstLine="540"/>
        <w:jc w:val="both"/>
        <w:outlineLvl w:val="1"/>
        <w:rPr>
          <w:sz w:val="28"/>
          <w:szCs w:val="28"/>
          <w:lang w:eastAsia="ru-RU"/>
        </w:rPr>
      </w:pPr>
      <w:r>
        <w:rPr>
          <w:sz w:val="28"/>
          <w:szCs w:val="28"/>
          <w:lang w:eastAsia="ru-RU"/>
        </w:rPr>
        <w:t>2) карту планируемого размещения объектов местного значения Поселения;</w:t>
      </w:r>
    </w:p>
    <w:p w:rsidR="00F54E40" w:rsidRDefault="00F54E40" w:rsidP="00F54E40">
      <w:pPr>
        <w:autoSpaceDE w:val="0"/>
        <w:autoSpaceDN w:val="0"/>
        <w:adjustRightInd w:val="0"/>
        <w:ind w:firstLine="540"/>
        <w:jc w:val="both"/>
        <w:outlineLvl w:val="1"/>
        <w:rPr>
          <w:sz w:val="28"/>
          <w:szCs w:val="28"/>
          <w:lang w:eastAsia="ru-RU"/>
        </w:rPr>
      </w:pPr>
      <w:r>
        <w:rPr>
          <w:sz w:val="28"/>
          <w:szCs w:val="28"/>
          <w:lang w:eastAsia="ru-RU"/>
        </w:rPr>
        <w:t>3) карту границ населенных пунктов (в том числе границ образуемых населенных пунктов), входящих в состав Поселения;</w:t>
      </w:r>
    </w:p>
    <w:p w:rsidR="00F54E40" w:rsidRDefault="00F54E40" w:rsidP="00F54E40">
      <w:pPr>
        <w:autoSpaceDE w:val="0"/>
        <w:autoSpaceDN w:val="0"/>
        <w:adjustRightInd w:val="0"/>
        <w:ind w:firstLine="540"/>
        <w:jc w:val="both"/>
        <w:outlineLvl w:val="1"/>
        <w:rPr>
          <w:sz w:val="28"/>
          <w:szCs w:val="28"/>
          <w:lang w:eastAsia="ru-RU"/>
        </w:rPr>
      </w:pPr>
      <w:r>
        <w:rPr>
          <w:sz w:val="28"/>
          <w:szCs w:val="28"/>
          <w:lang w:eastAsia="ru-RU"/>
        </w:rPr>
        <w:t>4) карту функциональных зон Поселения.</w:t>
      </w:r>
    </w:p>
    <w:p w:rsidR="00F54E40" w:rsidRDefault="00F54E40" w:rsidP="00F54E40">
      <w:pPr>
        <w:autoSpaceDE w:val="0"/>
        <w:autoSpaceDN w:val="0"/>
        <w:adjustRightInd w:val="0"/>
        <w:ind w:firstLine="540"/>
        <w:jc w:val="both"/>
        <w:outlineLvl w:val="1"/>
        <w:rPr>
          <w:sz w:val="28"/>
          <w:szCs w:val="28"/>
          <w:lang w:eastAsia="ru-RU"/>
        </w:rPr>
      </w:pPr>
      <w:r>
        <w:rPr>
          <w:sz w:val="28"/>
          <w:szCs w:val="28"/>
          <w:lang w:eastAsia="ru-RU"/>
        </w:rPr>
        <w:t>4. Положение о территориальном планировании, содержащееся в Генплане, включает в себя:</w:t>
      </w:r>
    </w:p>
    <w:p w:rsidR="00F54E40" w:rsidRDefault="00F54E40" w:rsidP="00F54E40">
      <w:pPr>
        <w:autoSpaceDE w:val="0"/>
        <w:autoSpaceDN w:val="0"/>
        <w:adjustRightInd w:val="0"/>
        <w:ind w:firstLine="540"/>
        <w:jc w:val="both"/>
        <w:outlineLvl w:val="1"/>
        <w:rPr>
          <w:sz w:val="28"/>
          <w:szCs w:val="28"/>
          <w:lang w:eastAsia="ru-RU"/>
        </w:rPr>
      </w:pPr>
      <w:r>
        <w:rPr>
          <w:sz w:val="28"/>
          <w:szCs w:val="28"/>
          <w:lang w:eastAsia="ru-RU"/>
        </w:rPr>
        <w:t xml:space="preserve">1) 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w:t>
      </w:r>
      <w:r>
        <w:rPr>
          <w:sz w:val="28"/>
          <w:szCs w:val="28"/>
          <w:lang w:eastAsia="ru-RU"/>
        </w:rPr>
        <w:lastRenderedPageBreak/>
        <w:t>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rsidR="00F54E40" w:rsidRDefault="00F54E40" w:rsidP="00F54E40">
      <w:pPr>
        <w:autoSpaceDE w:val="0"/>
        <w:autoSpaceDN w:val="0"/>
        <w:adjustRightInd w:val="0"/>
        <w:ind w:firstLine="540"/>
        <w:jc w:val="both"/>
        <w:outlineLvl w:val="1"/>
        <w:rPr>
          <w:sz w:val="28"/>
          <w:szCs w:val="28"/>
          <w:lang w:eastAsia="ru-RU"/>
        </w:rPr>
      </w:pPr>
      <w:r>
        <w:rPr>
          <w:sz w:val="28"/>
          <w:szCs w:val="28"/>
          <w:lang w:eastAsia="ru-RU"/>
        </w:rPr>
        <w:t>2) параметры функциональных зон, а также сведения о планируемых для размещения в них объектах федерального значения, объектах краевого значения, объектах местного значения, за исключением линейных объектов.</w:t>
      </w:r>
    </w:p>
    <w:p w:rsidR="00F54E40" w:rsidRDefault="00F54E40" w:rsidP="00F54E40">
      <w:pPr>
        <w:autoSpaceDE w:val="0"/>
        <w:autoSpaceDN w:val="0"/>
        <w:adjustRightInd w:val="0"/>
        <w:ind w:firstLine="540"/>
        <w:jc w:val="both"/>
        <w:outlineLvl w:val="1"/>
        <w:rPr>
          <w:sz w:val="28"/>
          <w:szCs w:val="28"/>
          <w:lang w:eastAsia="ru-RU"/>
        </w:rPr>
      </w:pPr>
      <w:r>
        <w:rPr>
          <w:sz w:val="28"/>
          <w:szCs w:val="28"/>
          <w:lang w:eastAsia="ru-RU"/>
        </w:rPr>
        <w:t xml:space="preserve">5. На указанных в </w:t>
      </w:r>
      <w:hyperlink r:id="rId9" w:history="1">
        <w:r w:rsidRPr="00153808">
          <w:rPr>
            <w:sz w:val="28"/>
            <w:szCs w:val="28"/>
            <w:lang w:eastAsia="ru-RU"/>
          </w:rPr>
          <w:t>пунктах 2</w:t>
        </w:r>
      </w:hyperlink>
      <w:r>
        <w:rPr>
          <w:sz w:val="28"/>
          <w:szCs w:val="28"/>
          <w:lang w:eastAsia="ru-RU"/>
        </w:rPr>
        <w:t xml:space="preserve"> - </w:t>
      </w:r>
      <w:hyperlink r:id="rId10" w:history="1">
        <w:r w:rsidRPr="00153808">
          <w:rPr>
            <w:sz w:val="28"/>
            <w:szCs w:val="28"/>
            <w:lang w:eastAsia="ru-RU"/>
          </w:rPr>
          <w:t>4 части 3</w:t>
        </w:r>
      </w:hyperlink>
      <w:r>
        <w:rPr>
          <w:sz w:val="28"/>
          <w:szCs w:val="28"/>
          <w:lang w:eastAsia="ru-RU"/>
        </w:rPr>
        <w:t xml:space="preserve"> настоящей статьи картах соответственно отображаются:</w:t>
      </w:r>
    </w:p>
    <w:p w:rsidR="00F54E40" w:rsidRDefault="00F54E40" w:rsidP="00F54E40">
      <w:pPr>
        <w:autoSpaceDE w:val="0"/>
        <w:autoSpaceDN w:val="0"/>
        <w:adjustRightInd w:val="0"/>
        <w:ind w:firstLine="540"/>
        <w:jc w:val="both"/>
        <w:outlineLvl w:val="1"/>
        <w:rPr>
          <w:sz w:val="28"/>
          <w:szCs w:val="28"/>
          <w:lang w:eastAsia="ru-RU"/>
        </w:rPr>
      </w:pPr>
      <w:r>
        <w:rPr>
          <w:sz w:val="28"/>
          <w:szCs w:val="28"/>
          <w:lang w:eastAsia="ru-RU"/>
        </w:rPr>
        <w:t>1) планируемые для размещения объекты местного значения Поселения, относящиеся к следующим областям:</w:t>
      </w:r>
    </w:p>
    <w:p w:rsidR="00F54E40" w:rsidRDefault="00F54E40" w:rsidP="00F54E40">
      <w:pPr>
        <w:autoSpaceDE w:val="0"/>
        <w:autoSpaceDN w:val="0"/>
        <w:adjustRightInd w:val="0"/>
        <w:ind w:firstLine="540"/>
        <w:jc w:val="both"/>
        <w:outlineLvl w:val="1"/>
        <w:rPr>
          <w:sz w:val="28"/>
          <w:szCs w:val="28"/>
          <w:lang w:eastAsia="ru-RU"/>
        </w:rPr>
      </w:pPr>
      <w:r>
        <w:rPr>
          <w:sz w:val="28"/>
          <w:szCs w:val="28"/>
          <w:lang w:eastAsia="ru-RU"/>
        </w:rPr>
        <w:t>а) электро-, тепло-, газо- и водоснабжение населения, водоотведение;</w:t>
      </w:r>
    </w:p>
    <w:p w:rsidR="00F54E40" w:rsidRDefault="00F54E40" w:rsidP="00F54E40">
      <w:pPr>
        <w:autoSpaceDE w:val="0"/>
        <w:autoSpaceDN w:val="0"/>
        <w:adjustRightInd w:val="0"/>
        <w:ind w:firstLine="540"/>
        <w:jc w:val="both"/>
        <w:outlineLvl w:val="1"/>
        <w:rPr>
          <w:sz w:val="28"/>
          <w:szCs w:val="28"/>
          <w:lang w:eastAsia="ru-RU"/>
        </w:rPr>
      </w:pPr>
      <w:r>
        <w:rPr>
          <w:sz w:val="28"/>
          <w:szCs w:val="28"/>
          <w:lang w:eastAsia="ru-RU"/>
        </w:rPr>
        <w:t>б) автомобильные дороги местного значения;</w:t>
      </w:r>
    </w:p>
    <w:p w:rsidR="00F54E40" w:rsidRDefault="00F54E40" w:rsidP="00F54E40">
      <w:pPr>
        <w:autoSpaceDE w:val="0"/>
        <w:autoSpaceDN w:val="0"/>
        <w:adjustRightInd w:val="0"/>
        <w:ind w:firstLine="540"/>
        <w:jc w:val="both"/>
        <w:outlineLvl w:val="1"/>
        <w:rPr>
          <w:sz w:val="28"/>
          <w:szCs w:val="28"/>
          <w:lang w:eastAsia="ru-RU"/>
        </w:rPr>
      </w:pPr>
      <w:r>
        <w:rPr>
          <w:sz w:val="28"/>
          <w:szCs w:val="28"/>
          <w:lang w:eastAsia="ru-RU"/>
        </w:rPr>
        <w:t>в) физическая культура и массовый спорт, образование, здравоохранение;</w:t>
      </w:r>
    </w:p>
    <w:p w:rsidR="00F54E40" w:rsidRDefault="00F54E40" w:rsidP="00F54E40">
      <w:pPr>
        <w:autoSpaceDE w:val="0"/>
        <w:autoSpaceDN w:val="0"/>
        <w:adjustRightInd w:val="0"/>
        <w:ind w:firstLine="540"/>
        <w:jc w:val="both"/>
        <w:outlineLvl w:val="1"/>
        <w:rPr>
          <w:sz w:val="28"/>
          <w:szCs w:val="28"/>
          <w:lang w:eastAsia="ru-RU"/>
        </w:rPr>
      </w:pPr>
      <w:r>
        <w:rPr>
          <w:sz w:val="28"/>
          <w:szCs w:val="28"/>
          <w:lang w:eastAsia="ru-RU"/>
        </w:rPr>
        <w:t>г) иные области в связи с решением вопросов местного значения Поселения;</w:t>
      </w:r>
    </w:p>
    <w:p w:rsidR="00F54E40" w:rsidRDefault="00F54E40" w:rsidP="00F54E40">
      <w:pPr>
        <w:autoSpaceDE w:val="0"/>
        <w:autoSpaceDN w:val="0"/>
        <w:adjustRightInd w:val="0"/>
        <w:ind w:firstLine="540"/>
        <w:jc w:val="both"/>
        <w:outlineLvl w:val="1"/>
        <w:rPr>
          <w:sz w:val="28"/>
          <w:szCs w:val="28"/>
          <w:lang w:eastAsia="ru-RU"/>
        </w:rPr>
      </w:pPr>
      <w:r>
        <w:rPr>
          <w:sz w:val="28"/>
          <w:szCs w:val="28"/>
          <w:lang w:eastAsia="ru-RU"/>
        </w:rPr>
        <w:t>2) границы населенных пунктов (в том числе границы образуемых населенных пунктов), входящих в состав Поселения;</w:t>
      </w:r>
    </w:p>
    <w:p w:rsidR="00F54E40" w:rsidRDefault="00F54E40" w:rsidP="00F54E40">
      <w:pPr>
        <w:autoSpaceDE w:val="0"/>
        <w:autoSpaceDN w:val="0"/>
        <w:adjustRightInd w:val="0"/>
        <w:ind w:firstLine="540"/>
        <w:jc w:val="both"/>
        <w:outlineLvl w:val="1"/>
        <w:rPr>
          <w:sz w:val="28"/>
          <w:szCs w:val="28"/>
          <w:lang w:eastAsia="ru-RU"/>
        </w:rPr>
      </w:pPr>
      <w:r>
        <w:rPr>
          <w:sz w:val="28"/>
          <w:szCs w:val="28"/>
          <w:lang w:eastAsia="ru-RU"/>
        </w:rPr>
        <w:t>3) границы и описание функциональных зон с указанием планируемых для размещения в них объектов федерального значения, объектов краевого значения, объектов местного значения (за исключением линейных объектов) и местоположения линейных объектов федерального значения, линейных объектов краевого значения, линейных объектов местного значения.</w:t>
      </w:r>
    </w:p>
    <w:p w:rsidR="00F54E40" w:rsidRDefault="00F54E40" w:rsidP="00F54E40">
      <w:pPr>
        <w:autoSpaceDE w:val="0"/>
        <w:autoSpaceDN w:val="0"/>
        <w:adjustRightInd w:val="0"/>
        <w:ind w:firstLine="540"/>
        <w:jc w:val="both"/>
        <w:outlineLvl w:val="1"/>
        <w:rPr>
          <w:sz w:val="28"/>
          <w:szCs w:val="28"/>
          <w:lang w:eastAsia="ru-RU"/>
        </w:rPr>
      </w:pPr>
      <w:r>
        <w:rPr>
          <w:sz w:val="28"/>
          <w:szCs w:val="28"/>
          <w:lang w:eastAsia="ru-RU"/>
        </w:rPr>
        <w:t>6. К Генплану прилагаются материалы по его обоснованию в текстовой форме и в виде карт.</w:t>
      </w:r>
    </w:p>
    <w:p w:rsidR="00F54E40" w:rsidRDefault="00F54E40" w:rsidP="00F54E40">
      <w:pPr>
        <w:autoSpaceDE w:val="0"/>
        <w:autoSpaceDN w:val="0"/>
        <w:adjustRightInd w:val="0"/>
        <w:ind w:firstLine="540"/>
        <w:jc w:val="both"/>
        <w:outlineLvl w:val="1"/>
        <w:rPr>
          <w:sz w:val="28"/>
          <w:szCs w:val="28"/>
          <w:lang w:eastAsia="ru-RU"/>
        </w:rPr>
      </w:pPr>
      <w:r>
        <w:rPr>
          <w:sz w:val="28"/>
          <w:szCs w:val="28"/>
          <w:lang w:eastAsia="ru-RU"/>
        </w:rPr>
        <w:t>7. Материалы по обоснованию Генплана в текстовой форме содержат:</w:t>
      </w:r>
    </w:p>
    <w:p w:rsidR="00F54E40" w:rsidRDefault="00F54E40" w:rsidP="00F54E40">
      <w:pPr>
        <w:autoSpaceDE w:val="0"/>
        <w:autoSpaceDN w:val="0"/>
        <w:adjustRightInd w:val="0"/>
        <w:ind w:firstLine="540"/>
        <w:jc w:val="both"/>
        <w:outlineLvl w:val="1"/>
        <w:rPr>
          <w:sz w:val="28"/>
          <w:szCs w:val="28"/>
          <w:lang w:eastAsia="ru-RU"/>
        </w:rPr>
      </w:pPr>
      <w:r>
        <w:rPr>
          <w:sz w:val="28"/>
          <w:szCs w:val="28"/>
          <w:lang w:eastAsia="ru-RU"/>
        </w:rPr>
        <w:t>1) сведения о планах и программах комплексного социально-экономического развития Поселения (при их наличии), для реализации которых осуществляется создание объектов местного значения Поселения;</w:t>
      </w:r>
    </w:p>
    <w:p w:rsidR="00F54E40" w:rsidRDefault="00F54E40" w:rsidP="00F54E40">
      <w:pPr>
        <w:autoSpaceDE w:val="0"/>
        <w:autoSpaceDN w:val="0"/>
        <w:adjustRightInd w:val="0"/>
        <w:ind w:firstLine="540"/>
        <w:jc w:val="both"/>
        <w:outlineLvl w:val="1"/>
        <w:rPr>
          <w:sz w:val="28"/>
          <w:szCs w:val="28"/>
          <w:lang w:eastAsia="ru-RU"/>
        </w:rPr>
      </w:pPr>
      <w:r>
        <w:rPr>
          <w:sz w:val="28"/>
          <w:szCs w:val="28"/>
          <w:lang w:eastAsia="ru-RU"/>
        </w:rPr>
        <w:t>2) обоснование выбранного варианта размещения объектов местного значения Поселения на основе анализа использования территорий Поселения, возможных направлений развития этих территорий и прогнозируемых ограничений их использования;</w:t>
      </w:r>
    </w:p>
    <w:p w:rsidR="00F54E40" w:rsidRDefault="00F54E40" w:rsidP="00F54E40">
      <w:pPr>
        <w:autoSpaceDE w:val="0"/>
        <w:autoSpaceDN w:val="0"/>
        <w:adjustRightInd w:val="0"/>
        <w:ind w:firstLine="540"/>
        <w:jc w:val="both"/>
        <w:outlineLvl w:val="1"/>
        <w:rPr>
          <w:sz w:val="28"/>
          <w:szCs w:val="28"/>
          <w:lang w:eastAsia="ru-RU"/>
        </w:rPr>
      </w:pPr>
      <w:r>
        <w:rPr>
          <w:sz w:val="28"/>
          <w:szCs w:val="28"/>
          <w:lang w:eastAsia="ru-RU"/>
        </w:rPr>
        <w:t>3) оценку возможного влияния планируемых для размещения объектов местного значения Поселения на комплексное развитие этих территорий;</w:t>
      </w:r>
    </w:p>
    <w:p w:rsidR="00F54E40" w:rsidRDefault="00F54E40" w:rsidP="00F54E40">
      <w:pPr>
        <w:autoSpaceDE w:val="0"/>
        <w:autoSpaceDN w:val="0"/>
        <w:adjustRightInd w:val="0"/>
        <w:ind w:firstLine="540"/>
        <w:jc w:val="both"/>
        <w:outlineLvl w:val="1"/>
        <w:rPr>
          <w:sz w:val="28"/>
          <w:szCs w:val="28"/>
          <w:lang w:eastAsia="ru-RU"/>
        </w:rPr>
      </w:pPr>
      <w:r>
        <w:rPr>
          <w:sz w:val="28"/>
          <w:szCs w:val="28"/>
          <w:lang w:eastAsia="ru-RU"/>
        </w:rPr>
        <w:t>4) утвержденные документами территориального планирования Российской Федерации, документами территориального планирования Красноярского края сведения о видах, назначении и наименованиях планируемых для размещения на территориях Поселения объектов федерального значения, объектов краевого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F54E40" w:rsidRDefault="00F54E40" w:rsidP="00F54E40">
      <w:pPr>
        <w:autoSpaceDE w:val="0"/>
        <w:autoSpaceDN w:val="0"/>
        <w:adjustRightInd w:val="0"/>
        <w:ind w:firstLine="540"/>
        <w:jc w:val="both"/>
        <w:outlineLvl w:val="1"/>
        <w:rPr>
          <w:sz w:val="28"/>
          <w:szCs w:val="28"/>
          <w:lang w:eastAsia="ru-RU"/>
        </w:rPr>
      </w:pPr>
      <w:r>
        <w:rPr>
          <w:sz w:val="28"/>
          <w:szCs w:val="28"/>
          <w:lang w:eastAsia="ru-RU"/>
        </w:rPr>
        <w:lastRenderedPageBreak/>
        <w:t>5) перечень и характеристику основных факторов риска возникновения чрезвычайных ситуаций природного и техногенного характера;</w:t>
      </w:r>
    </w:p>
    <w:p w:rsidR="00F54E40" w:rsidRDefault="00F54E40" w:rsidP="00F54E40">
      <w:pPr>
        <w:autoSpaceDE w:val="0"/>
        <w:autoSpaceDN w:val="0"/>
        <w:adjustRightInd w:val="0"/>
        <w:ind w:firstLine="540"/>
        <w:jc w:val="both"/>
        <w:outlineLvl w:val="1"/>
        <w:rPr>
          <w:sz w:val="28"/>
          <w:szCs w:val="28"/>
          <w:lang w:eastAsia="ru-RU"/>
        </w:rPr>
      </w:pPr>
      <w:r>
        <w:rPr>
          <w:sz w:val="28"/>
          <w:szCs w:val="28"/>
          <w:lang w:eastAsia="ru-RU"/>
        </w:rPr>
        <w:t>6)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rsidR="00F54E40" w:rsidRDefault="00F54E40" w:rsidP="00F54E40">
      <w:pPr>
        <w:autoSpaceDE w:val="0"/>
        <w:autoSpaceDN w:val="0"/>
        <w:adjustRightInd w:val="0"/>
        <w:ind w:firstLine="540"/>
        <w:jc w:val="both"/>
        <w:outlineLvl w:val="1"/>
        <w:rPr>
          <w:sz w:val="28"/>
          <w:szCs w:val="28"/>
          <w:lang w:eastAsia="ru-RU"/>
        </w:rPr>
      </w:pPr>
      <w:r>
        <w:rPr>
          <w:sz w:val="28"/>
          <w:szCs w:val="28"/>
          <w:lang w:eastAsia="ru-RU"/>
        </w:rPr>
        <w:t>8. Материалы по обоснованию Генплана в виде карт отображают:</w:t>
      </w:r>
    </w:p>
    <w:p w:rsidR="00F54E40" w:rsidRDefault="00F54E40" w:rsidP="00F54E40">
      <w:pPr>
        <w:autoSpaceDE w:val="0"/>
        <w:autoSpaceDN w:val="0"/>
        <w:adjustRightInd w:val="0"/>
        <w:ind w:firstLine="540"/>
        <w:jc w:val="both"/>
        <w:outlineLvl w:val="1"/>
        <w:rPr>
          <w:sz w:val="28"/>
          <w:szCs w:val="28"/>
          <w:lang w:eastAsia="ru-RU"/>
        </w:rPr>
      </w:pPr>
      <w:r>
        <w:rPr>
          <w:sz w:val="28"/>
          <w:szCs w:val="28"/>
          <w:lang w:eastAsia="ru-RU"/>
        </w:rPr>
        <w:t>1) границы Поселения;</w:t>
      </w:r>
    </w:p>
    <w:p w:rsidR="00F54E40" w:rsidRDefault="00F54E40" w:rsidP="00F54E40">
      <w:pPr>
        <w:autoSpaceDE w:val="0"/>
        <w:autoSpaceDN w:val="0"/>
        <w:adjustRightInd w:val="0"/>
        <w:ind w:firstLine="540"/>
        <w:jc w:val="both"/>
        <w:outlineLvl w:val="1"/>
        <w:rPr>
          <w:sz w:val="28"/>
          <w:szCs w:val="28"/>
          <w:lang w:eastAsia="ru-RU"/>
        </w:rPr>
      </w:pPr>
      <w:r>
        <w:rPr>
          <w:sz w:val="28"/>
          <w:szCs w:val="28"/>
          <w:lang w:eastAsia="ru-RU"/>
        </w:rPr>
        <w:t>2) границы существующих населенных пунктов, входящих в состав Поселения;</w:t>
      </w:r>
    </w:p>
    <w:p w:rsidR="00F54E40" w:rsidRDefault="00F54E40" w:rsidP="00F54E40">
      <w:pPr>
        <w:autoSpaceDE w:val="0"/>
        <w:autoSpaceDN w:val="0"/>
        <w:adjustRightInd w:val="0"/>
        <w:ind w:firstLine="540"/>
        <w:jc w:val="both"/>
        <w:outlineLvl w:val="1"/>
        <w:rPr>
          <w:sz w:val="28"/>
          <w:szCs w:val="28"/>
          <w:lang w:eastAsia="ru-RU"/>
        </w:rPr>
      </w:pPr>
      <w:r>
        <w:rPr>
          <w:sz w:val="28"/>
          <w:szCs w:val="28"/>
          <w:lang w:eastAsia="ru-RU"/>
        </w:rPr>
        <w:t>3) местоположение существующих и строящихся объектов местного значения Поселения;</w:t>
      </w:r>
    </w:p>
    <w:p w:rsidR="00F54E40" w:rsidRDefault="00F54E40" w:rsidP="00F54E40">
      <w:pPr>
        <w:autoSpaceDE w:val="0"/>
        <w:autoSpaceDN w:val="0"/>
        <w:adjustRightInd w:val="0"/>
        <w:ind w:firstLine="540"/>
        <w:jc w:val="both"/>
        <w:outlineLvl w:val="1"/>
        <w:rPr>
          <w:sz w:val="28"/>
          <w:szCs w:val="28"/>
          <w:lang w:eastAsia="ru-RU"/>
        </w:rPr>
      </w:pPr>
      <w:r>
        <w:rPr>
          <w:sz w:val="28"/>
          <w:szCs w:val="28"/>
          <w:lang w:eastAsia="ru-RU"/>
        </w:rPr>
        <w:t>4) особые экономические зоны;</w:t>
      </w:r>
    </w:p>
    <w:p w:rsidR="00F54E40" w:rsidRDefault="00F54E40" w:rsidP="00F54E40">
      <w:pPr>
        <w:autoSpaceDE w:val="0"/>
        <w:autoSpaceDN w:val="0"/>
        <w:adjustRightInd w:val="0"/>
        <w:ind w:firstLine="540"/>
        <w:jc w:val="both"/>
        <w:outlineLvl w:val="1"/>
        <w:rPr>
          <w:sz w:val="28"/>
          <w:szCs w:val="28"/>
          <w:lang w:eastAsia="ru-RU"/>
        </w:rPr>
      </w:pPr>
      <w:r>
        <w:rPr>
          <w:sz w:val="28"/>
          <w:szCs w:val="28"/>
          <w:lang w:eastAsia="ru-RU"/>
        </w:rPr>
        <w:t>5) особо охраняемые природные территории федерального, краевого, местного значения;</w:t>
      </w:r>
    </w:p>
    <w:p w:rsidR="00F54E40" w:rsidRDefault="00F54E40" w:rsidP="00F54E40">
      <w:pPr>
        <w:autoSpaceDE w:val="0"/>
        <w:autoSpaceDN w:val="0"/>
        <w:adjustRightInd w:val="0"/>
        <w:ind w:firstLine="540"/>
        <w:jc w:val="both"/>
        <w:outlineLvl w:val="1"/>
        <w:rPr>
          <w:sz w:val="28"/>
          <w:szCs w:val="28"/>
          <w:lang w:eastAsia="ru-RU"/>
        </w:rPr>
      </w:pPr>
      <w:r>
        <w:rPr>
          <w:sz w:val="28"/>
          <w:szCs w:val="28"/>
          <w:lang w:eastAsia="ru-RU"/>
        </w:rPr>
        <w:t>6) территории объектов культурного наследия;</w:t>
      </w:r>
    </w:p>
    <w:p w:rsidR="00F54E40" w:rsidRDefault="00F54E40" w:rsidP="00F54E40">
      <w:pPr>
        <w:autoSpaceDE w:val="0"/>
        <w:autoSpaceDN w:val="0"/>
        <w:adjustRightInd w:val="0"/>
        <w:ind w:firstLine="540"/>
        <w:jc w:val="both"/>
        <w:outlineLvl w:val="1"/>
        <w:rPr>
          <w:sz w:val="28"/>
          <w:szCs w:val="28"/>
          <w:lang w:eastAsia="ru-RU"/>
        </w:rPr>
      </w:pPr>
      <w:r>
        <w:rPr>
          <w:sz w:val="28"/>
          <w:szCs w:val="28"/>
          <w:lang w:eastAsia="ru-RU"/>
        </w:rPr>
        <w:t>7) зоны с особыми условиями использования территорий;</w:t>
      </w:r>
    </w:p>
    <w:p w:rsidR="00F54E40" w:rsidRDefault="00F54E40" w:rsidP="00F54E40">
      <w:pPr>
        <w:autoSpaceDE w:val="0"/>
        <w:autoSpaceDN w:val="0"/>
        <w:adjustRightInd w:val="0"/>
        <w:ind w:firstLine="540"/>
        <w:jc w:val="both"/>
        <w:outlineLvl w:val="1"/>
        <w:rPr>
          <w:sz w:val="28"/>
          <w:szCs w:val="28"/>
          <w:lang w:eastAsia="ru-RU"/>
        </w:rPr>
      </w:pPr>
      <w:r>
        <w:rPr>
          <w:sz w:val="28"/>
          <w:szCs w:val="28"/>
          <w:lang w:eastAsia="ru-RU"/>
        </w:rPr>
        <w:t>8) территории, подверженные риску возникновения чрезвычайных ситуаций природного и техногенного характера;</w:t>
      </w:r>
    </w:p>
    <w:p w:rsidR="00F54E40" w:rsidRDefault="00F54E40" w:rsidP="00F54E40">
      <w:pPr>
        <w:autoSpaceDE w:val="0"/>
        <w:autoSpaceDN w:val="0"/>
        <w:adjustRightInd w:val="0"/>
        <w:ind w:firstLine="540"/>
        <w:jc w:val="both"/>
        <w:outlineLvl w:val="1"/>
        <w:rPr>
          <w:sz w:val="28"/>
          <w:szCs w:val="28"/>
          <w:lang w:eastAsia="ru-RU"/>
        </w:rPr>
      </w:pPr>
      <w:r>
        <w:rPr>
          <w:sz w:val="28"/>
          <w:szCs w:val="28"/>
          <w:lang w:eastAsia="ru-RU"/>
        </w:rPr>
        <w:t>9) иные объекты, иные территории и (или) зоны, которые оказали влияние на установление функциональных зон и (или) планируемое размещение объектов местного значения Поселения, или объектов федерального значения, объектов краевого значения, объектов местного значения Района.</w:t>
      </w:r>
    </w:p>
    <w:p w:rsidR="00F54E40" w:rsidRPr="00D458DB" w:rsidRDefault="00F54E40" w:rsidP="00F54E40">
      <w:pPr>
        <w:pStyle w:val="3"/>
        <w:ind w:firstLine="0"/>
        <w:rPr>
          <w:color w:val="000000"/>
          <w:szCs w:val="28"/>
        </w:rPr>
      </w:pPr>
      <w:bookmarkStart w:id="19" w:name="_Toc305579198"/>
      <w:r w:rsidRPr="00D458DB">
        <w:rPr>
          <w:color w:val="000000"/>
          <w:szCs w:val="28"/>
        </w:rPr>
        <w:t>Ст. 12 Подготовка и утверждение Генплана</w:t>
      </w:r>
      <w:bookmarkEnd w:id="19"/>
    </w:p>
    <w:p w:rsidR="00F54E40" w:rsidRPr="00D458DB" w:rsidRDefault="00F54E40" w:rsidP="00F54E40">
      <w:pPr>
        <w:autoSpaceDE w:val="0"/>
        <w:autoSpaceDN w:val="0"/>
        <w:adjustRightInd w:val="0"/>
        <w:ind w:firstLine="540"/>
        <w:jc w:val="both"/>
        <w:outlineLvl w:val="1"/>
        <w:rPr>
          <w:color w:val="000000"/>
          <w:sz w:val="28"/>
          <w:szCs w:val="28"/>
          <w:lang w:eastAsia="ru-RU"/>
        </w:rPr>
      </w:pPr>
      <w:r w:rsidRPr="00D458DB">
        <w:rPr>
          <w:color w:val="000000"/>
          <w:sz w:val="28"/>
          <w:szCs w:val="28"/>
          <w:lang w:eastAsia="ru-RU"/>
        </w:rPr>
        <w:t>1. Генплан, в том числе внесение в него изменений, утверждаются Советом.</w:t>
      </w:r>
    </w:p>
    <w:p w:rsidR="00F54E40" w:rsidRPr="00D458DB" w:rsidRDefault="00F54E40" w:rsidP="00F54E40">
      <w:pPr>
        <w:autoSpaceDE w:val="0"/>
        <w:autoSpaceDN w:val="0"/>
        <w:adjustRightInd w:val="0"/>
        <w:ind w:firstLine="540"/>
        <w:jc w:val="both"/>
        <w:outlineLvl w:val="1"/>
        <w:rPr>
          <w:color w:val="000000"/>
          <w:sz w:val="28"/>
          <w:szCs w:val="28"/>
          <w:lang w:eastAsia="ru-RU"/>
        </w:rPr>
      </w:pPr>
      <w:r w:rsidRPr="00D458DB">
        <w:rPr>
          <w:color w:val="000000"/>
          <w:sz w:val="28"/>
          <w:szCs w:val="28"/>
          <w:lang w:eastAsia="ru-RU"/>
        </w:rPr>
        <w:t xml:space="preserve">2. Решение о подготовке проекта Генплана, а также решения о подготовке предложений о внесении в Генплан изменений принимаются Главой администрации  </w:t>
      </w:r>
      <w:r>
        <w:rPr>
          <w:color w:val="000000"/>
          <w:sz w:val="28"/>
          <w:szCs w:val="28"/>
          <w:lang w:eastAsia="ru-RU"/>
        </w:rPr>
        <w:t>Поселения</w:t>
      </w:r>
      <w:r w:rsidRPr="00D458DB">
        <w:rPr>
          <w:color w:val="000000"/>
          <w:sz w:val="28"/>
          <w:szCs w:val="28"/>
          <w:lang w:eastAsia="ru-RU"/>
        </w:rPr>
        <w:t>.</w:t>
      </w:r>
    </w:p>
    <w:p w:rsidR="00F54E40" w:rsidRPr="003E04FF" w:rsidRDefault="00F54E40" w:rsidP="00F54E40">
      <w:pPr>
        <w:autoSpaceDE w:val="0"/>
        <w:autoSpaceDN w:val="0"/>
        <w:adjustRightInd w:val="0"/>
        <w:ind w:firstLine="540"/>
        <w:jc w:val="both"/>
        <w:outlineLvl w:val="1"/>
        <w:rPr>
          <w:sz w:val="28"/>
          <w:szCs w:val="28"/>
          <w:lang w:eastAsia="ru-RU"/>
        </w:rPr>
      </w:pPr>
      <w:r w:rsidRPr="00D458DB">
        <w:rPr>
          <w:color w:val="000000"/>
          <w:sz w:val="28"/>
          <w:szCs w:val="28"/>
          <w:lang w:eastAsia="ru-RU"/>
        </w:rPr>
        <w:t xml:space="preserve">3. Подготовка проекта Генплана осуществляется в соответствии с требованиями </w:t>
      </w:r>
      <w:hyperlink r:id="rId11" w:history="1">
        <w:r w:rsidRPr="00D458DB">
          <w:rPr>
            <w:color w:val="000000"/>
            <w:sz w:val="28"/>
            <w:szCs w:val="28"/>
            <w:lang w:eastAsia="ru-RU"/>
          </w:rPr>
          <w:t>ст. 9</w:t>
        </w:r>
      </w:hyperlink>
      <w:r w:rsidRPr="00D458DB">
        <w:rPr>
          <w:color w:val="000000"/>
          <w:sz w:val="28"/>
          <w:szCs w:val="28"/>
          <w:lang w:eastAsia="ru-RU"/>
        </w:rPr>
        <w:t xml:space="preserve"> Градостроительного кодекса РФ и с учетом краевых и (или) местных нормативов градостроительного проектирования, результатов публичных слушаний по проекту Генплана, а также с учетом предложений</w:t>
      </w:r>
      <w:r w:rsidRPr="003E04FF">
        <w:rPr>
          <w:sz w:val="28"/>
          <w:szCs w:val="28"/>
          <w:lang w:eastAsia="ru-RU"/>
        </w:rPr>
        <w:t xml:space="preserve"> заинтересованных лиц.</w:t>
      </w:r>
    </w:p>
    <w:p w:rsidR="00F54E40" w:rsidRPr="003E04FF" w:rsidRDefault="00F54E40" w:rsidP="00F54E40">
      <w:pPr>
        <w:autoSpaceDE w:val="0"/>
        <w:autoSpaceDN w:val="0"/>
        <w:adjustRightInd w:val="0"/>
        <w:ind w:firstLine="540"/>
        <w:jc w:val="both"/>
        <w:outlineLvl w:val="1"/>
        <w:rPr>
          <w:sz w:val="28"/>
          <w:szCs w:val="28"/>
          <w:lang w:eastAsia="ru-RU"/>
        </w:rPr>
      </w:pPr>
      <w:r w:rsidRPr="003E04FF">
        <w:rPr>
          <w:sz w:val="28"/>
          <w:szCs w:val="28"/>
          <w:lang w:eastAsia="ru-RU"/>
        </w:rPr>
        <w:t xml:space="preserve">4. </w:t>
      </w:r>
      <w:r>
        <w:rPr>
          <w:sz w:val="28"/>
          <w:szCs w:val="28"/>
          <w:lang w:eastAsia="ru-RU"/>
        </w:rPr>
        <w:t>Краевые</w:t>
      </w:r>
      <w:r w:rsidRPr="003E04FF">
        <w:rPr>
          <w:sz w:val="28"/>
          <w:szCs w:val="28"/>
          <w:lang w:eastAsia="ru-RU"/>
        </w:rPr>
        <w:t xml:space="preserve"> и местные нормативы градостроительного проектирования содержат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транспортной инфраструктур, благоустройства территории).</w:t>
      </w:r>
    </w:p>
    <w:p w:rsidR="00F54E40" w:rsidRPr="003E04FF" w:rsidRDefault="00F54E40" w:rsidP="00F54E40">
      <w:pPr>
        <w:autoSpaceDE w:val="0"/>
        <w:autoSpaceDN w:val="0"/>
        <w:adjustRightInd w:val="0"/>
        <w:ind w:firstLine="540"/>
        <w:jc w:val="both"/>
        <w:outlineLvl w:val="1"/>
        <w:rPr>
          <w:sz w:val="28"/>
          <w:szCs w:val="28"/>
          <w:lang w:eastAsia="ru-RU"/>
        </w:rPr>
      </w:pPr>
      <w:r>
        <w:rPr>
          <w:sz w:val="28"/>
          <w:szCs w:val="28"/>
          <w:lang w:eastAsia="ru-RU"/>
        </w:rPr>
        <w:t>5</w:t>
      </w:r>
      <w:r w:rsidRPr="003E04FF">
        <w:rPr>
          <w:sz w:val="28"/>
          <w:szCs w:val="28"/>
          <w:lang w:eastAsia="ru-RU"/>
        </w:rPr>
        <w:t xml:space="preserve">. Утверждение местных нормативов градостроительного проектирования </w:t>
      </w:r>
      <w:r>
        <w:rPr>
          <w:sz w:val="28"/>
          <w:szCs w:val="28"/>
          <w:lang w:eastAsia="ru-RU"/>
        </w:rPr>
        <w:t xml:space="preserve">Поселения </w:t>
      </w:r>
      <w:r w:rsidRPr="003E04FF">
        <w:rPr>
          <w:sz w:val="28"/>
          <w:szCs w:val="28"/>
          <w:lang w:eastAsia="ru-RU"/>
        </w:rPr>
        <w:t xml:space="preserve">осуществляется с учетом особенностей </w:t>
      </w:r>
      <w:r>
        <w:rPr>
          <w:sz w:val="28"/>
          <w:szCs w:val="28"/>
          <w:lang w:eastAsia="ru-RU"/>
        </w:rPr>
        <w:t xml:space="preserve">входящих в него </w:t>
      </w:r>
      <w:r w:rsidRPr="003E04FF">
        <w:rPr>
          <w:sz w:val="28"/>
          <w:szCs w:val="28"/>
          <w:lang w:eastAsia="ru-RU"/>
        </w:rPr>
        <w:t xml:space="preserve">населенных пунктов в границах </w:t>
      </w:r>
      <w:r>
        <w:rPr>
          <w:sz w:val="28"/>
          <w:szCs w:val="28"/>
          <w:lang w:eastAsia="ru-RU"/>
        </w:rPr>
        <w:t>Поселения</w:t>
      </w:r>
      <w:r w:rsidRPr="003E04FF">
        <w:rPr>
          <w:sz w:val="28"/>
          <w:szCs w:val="28"/>
          <w:lang w:eastAsia="ru-RU"/>
        </w:rPr>
        <w:t xml:space="preserve">. Состав, порядок подготовки и утверждения местных нормативов градостроительного проектирования устанавливаются нормативными правовыми актами </w:t>
      </w:r>
      <w:r>
        <w:rPr>
          <w:sz w:val="28"/>
          <w:szCs w:val="28"/>
          <w:lang w:eastAsia="ru-RU"/>
        </w:rPr>
        <w:t>Поселения</w:t>
      </w:r>
      <w:r w:rsidRPr="003E04FF">
        <w:rPr>
          <w:sz w:val="28"/>
          <w:szCs w:val="28"/>
          <w:lang w:eastAsia="ru-RU"/>
        </w:rPr>
        <w:t xml:space="preserve">. Не допускается утверждение </w:t>
      </w:r>
      <w:r w:rsidRPr="003E04FF">
        <w:rPr>
          <w:sz w:val="28"/>
          <w:szCs w:val="28"/>
          <w:lang w:eastAsia="ru-RU"/>
        </w:rPr>
        <w:lastRenderedPageBreak/>
        <w:t>местных нормативов градостроительного проектирования</w:t>
      </w:r>
      <w:r>
        <w:rPr>
          <w:sz w:val="28"/>
          <w:szCs w:val="28"/>
          <w:lang w:eastAsia="ru-RU"/>
        </w:rPr>
        <w:t xml:space="preserve"> Поселения</w:t>
      </w:r>
      <w:r w:rsidRPr="003E04FF">
        <w:rPr>
          <w:sz w:val="28"/>
          <w:szCs w:val="28"/>
          <w:lang w:eastAsia="ru-RU"/>
        </w:rPr>
        <w:t xml:space="preserve">, содержащих минимальные расчетные показатели обеспечения благоприятных условий жизнедеятельности человека ниже, чем расчетные показатели обеспечения благоприятных условий жизнедеятельности человека, содержащиеся в </w:t>
      </w:r>
      <w:r>
        <w:rPr>
          <w:sz w:val="28"/>
          <w:szCs w:val="28"/>
          <w:lang w:eastAsia="ru-RU"/>
        </w:rPr>
        <w:t>краевых</w:t>
      </w:r>
      <w:r w:rsidRPr="003E04FF">
        <w:rPr>
          <w:sz w:val="28"/>
          <w:szCs w:val="28"/>
          <w:lang w:eastAsia="ru-RU"/>
        </w:rPr>
        <w:t xml:space="preserve"> нормативах градостроительного проектирования.</w:t>
      </w:r>
    </w:p>
    <w:p w:rsidR="00F54E40" w:rsidRPr="003E04FF" w:rsidRDefault="00F54E40" w:rsidP="00F54E40">
      <w:pPr>
        <w:autoSpaceDE w:val="0"/>
        <w:autoSpaceDN w:val="0"/>
        <w:adjustRightInd w:val="0"/>
        <w:ind w:firstLine="540"/>
        <w:jc w:val="both"/>
        <w:outlineLvl w:val="1"/>
        <w:rPr>
          <w:sz w:val="28"/>
          <w:szCs w:val="28"/>
          <w:lang w:eastAsia="ru-RU"/>
        </w:rPr>
      </w:pPr>
      <w:r>
        <w:rPr>
          <w:sz w:val="28"/>
          <w:szCs w:val="28"/>
          <w:lang w:eastAsia="ru-RU"/>
        </w:rPr>
        <w:t>6</w:t>
      </w:r>
      <w:r w:rsidRPr="003E04FF">
        <w:rPr>
          <w:sz w:val="28"/>
          <w:szCs w:val="28"/>
          <w:lang w:eastAsia="ru-RU"/>
        </w:rPr>
        <w:t>. При наличии на территори</w:t>
      </w:r>
      <w:r>
        <w:rPr>
          <w:sz w:val="28"/>
          <w:szCs w:val="28"/>
          <w:lang w:eastAsia="ru-RU"/>
        </w:rPr>
        <w:t>и</w:t>
      </w:r>
      <w:r w:rsidRPr="003E04FF">
        <w:rPr>
          <w:sz w:val="28"/>
          <w:szCs w:val="28"/>
          <w:lang w:eastAsia="ru-RU"/>
        </w:rPr>
        <w:t xml:space="preserve"> </w:t>
      </w:r>
      <w:r>
        <w:rPr>
          <w:sz w:val="28"/>
          <w:szCs w:val="28"/>
          <w:lang w:eastAsia="ru-RU"/>
        </w:rPr>
        <w:t>П</w:t>
      </w:r>
      <w:r w:rsidRPr="003E04FF">
        <w:rPr>
          <w:sz w:val="28"/>
          <w:szCs w:val="28"/>
          <w:lang w:eastAsia="ru-RU"/>
        </w:rPr>
        <w:t xml:space="preserve">оселения объектов культурного наследия в процессе подготовки </w:t>
      </w:r>
      <w:r>
        <w:rPr>
          <w:sz w:val="28"/>
          <w:szCs w:val="28"/>
          <w:lang w:eastAsia="ru-RU"/>
        </w:rPr>
        <w:t>Г</w:t>
      </w:r>
      <w:r w:rsidRPr="003E04FF">
        <w:rPr>
          <w:sz w:val="28"/>
          <w:szCs w:val="28"/>
          <w:lang w:eastAsia="ru-RU"/>
        </w:rPr>
        <w:t>ен</w:t>
      </w:r>
      <w:r>
        <w:rPr>
          <w:sz w:val="28"/>
          <w:szCs w:val="28"/>
          <w:lang w:eastAsia="ru-RU"/>
        </w:rPr>
        <w:t>плана</w:t>
      </w:r>
      <w:r w:rsidRPr="003E04FF">
        <w:rPr>
          <w:sz w:val="28"/>
          <w:szCs w:val="28"/>
          <w:lang w:eastAsia="ru-RU"/>
        </w:rPr>
        <w:t xml:space="preserve"> в обязательном порядке учитываются ограничения использования земельных участков и объектов капитального строительства, расположенных в границах зон охраны объектов культурного наследия, в соответствии с законодательством Российской Федерации об охране объектов культурного наследия и </w:t>
      </w:r>
      <w:hyperlink r:id="rId12" w:history="1">
        <w:r w:rsidRPr="008D3987">
          <w:rPr>
            <w:sz w:val="28"/>
            <w:szCs w:val="28"/>
            <w:lang w:eastAsia="ru-RU"/>
          </w:rPr>
          <w:t>статьей 27</w:t>
        </w:r>
      </w:hyperlink>
      <w:r w:rsidRPr="003E04FF">
        <w:rPr>
          <w:sz w:val="28"/>
          <w:szCs w:val="28"/>
          <w:lang w:eastAsia="ru-RU"/>
        </w:rPr>
        <w:t xml:space="preserve"> </w:t>
      </w:r>
      <w:r>
        <w:rPr>
          <w:sz w:val="28"/>
          <w:szCs w:val="28"/>
          <w:lang w:eastAsia="ru-RU"/>
        </w:rPr>
        <w:t>Градостроительного кодекса</w:t>
      </w:r>
      <w:r w:rsidRPr="003E04FF">
        <w:rPr>
          <w:sz w:val="28"/>
          <w:szCs w:val="28"/>
          <w:lang w:eastAsia="ru-RU"/>
        </w:rPr>
        <w:t>.</w:t>
      </w:r>
    </w:p>
    <w:p w:rsidR="00F54E40" w:rsidRPr="003E04FF" w:rsidRDefault="00F54E40" w:rsidP="00F54E40">
      <w:pPr>
        <w:autoSpaceDE w:val="0"/>
        <w:autoSpaceDN w:val="0"/>
        <w:adjustRightInd w:val="0"/>
        <w:ind w:firstLine="540"/>
        <w:jc w:val="both"/>
        <w:outlineLvl w:val="1"/>
        <w:rPr>
          <w:sz w:val="28"/>
          <w:szCs w:val="28"/>
          <w:lang w:eastAsia="ru-RU"/>
        </w:rPr>
      </w:pPr>
      <w:r>
        <w:rPr>
          <w:sz w:val="28"/>
          <w:szCs w:val="28"/>
          <w:lang w:eastAsia="ru-RU"/>
        </w:rPr>
        <w:t>7</w:t>
      </w:r>
      <w:r w:rsidRPr="003E04FF">
        <w:rPr>
          <w:sz w:val="28"/>
          <w:szCs w:val="28"/>
          <w:lang w:eastAsia="ru-RU"/>
        </w:rPr>
        <w:t xml:space="preserve">. Проект </w:t>
      </w:r>
      <w:r>
        <w:rPr>
          <w:sz w:val="28"/>
          <w:szCs w:val="28"/>
          <w:lang w:eastAsia="ru-RU"/>
        </w:rPr>
        <w:t>Г</w:t>
      </w:r>
      <w:r w:rsidRPr="003E04FF">
        <w:rPr>
          <w:sz w:val="28"/>
          <w:szCs w:val="28"/>
          <w:lang w:eastAsia="ru-RU"/>
        </w:rPr>
        <w:t xml:space="preserve">енплана до его утверждения подлежит в соответствии со </w:t>
      </w:r>
      <w:hyperlink r:id="rId13" w:history="1">
        <w:r w:rsidRPr="001A1970">
          <w:rPr>
            <w:sz w:val="28"/>
            <w:szCs w:val="28"/>
            <w:lang w:eastAsia="ru-RU"/>
          </w:rPr>
          <w:t xml:space="preserve">ст. </w:t>
        </w:r>
      </w:hyperlink>
      <w:r>
        <w:rPr>
          <w:sz w:val="28"/>
          <w:szCs w:val="28"/>
          <w:lang w:eastAsia="ru-RU"/>
        </w:rPr>
        <w:t>14</w:t>
      </w:r>
      <w:r w:rsidRPr="003E04FF">
        <w:rPr>
          <w:sz w:val="28"/>
          <w:szCs w:val="28"/>
          <w:lang w:eastAsia="ru-RU"/>
        </w:rPr>
        <w:t xml:space="preserve"> обязательному согласованию в порядке, установленном уполномоченным Правительством Российской Федерации федеральным органом исполнительной власти.</w:t>
      </w:r>
    </w:p>
    <w:p w:rsidR="00F54E40" w:rsidRPr="003E04FF" w:rsidRDefault="00F54E40" w:rsidP="00F54E40">
      <w:pPr>
        <w:autoSpaceDE w:val="0"/>
        <w:autoSpaceDN w:val="0"/>
        <w:adjustRightInd w:val="0"/>
        <w:ind w:firstLine="540"/>
        <w:jc w:val="both"/>
        <w:outlineLvl w:val="1"/>
        <w:rPr>
          <w:sz w:val="28"/>
          <w:szCs w:val="28"/>
          <w:lang w:eastAsia="ru-RU"/>
        </w:rPr>
      </w:pPr>
      <w:r>
        <w:rPr>
          <w:sz w:val="28"/>
          <w:szCs w:val="28"/>
          <w:lang w:eastAsia="ru-RU"/>
        </w:rPr>
        <w:t>8</w:t>
      </w:r>
      <w:r w:rsidRPr="003E04FF">
        <w:rPr>
          <w:sz w:val="28"/>
          <w:szCs w:val="28"/>
          <w:lang w:eastAsia="ru-RU"/>
        </w:rPr>
        <w:t xml:space="preserve">. Заинтересованные лица вправе представить свои предложения по проекту </w:t>
      </w:r>
      <w:r>
        <w:rPr>
          <w:sz w:val="28"/>
          <w:szCs w:val="28"/>
          <w:lang w:eastAsia="ru-RU"/>
        </w:rPr>
        <w:t>Г</w:t>
      </w:r>
      <w:r w:rsidRPr="003E04FF">
        <w:rPr>
          <w:sz w:val="28"/>
          <w:szCs w:val="28"/>
          <w:lang w:eastAsia="ru-RU"/>
        </w:rPr>
        <w:t>енплана.</w:t>
      </w:r>
    </w:p>
    <w:p w:rsidR="00F54E40" w:rsidRPr="003E04FF" w:rsidRDefault="00F54E40" w:rsidP="00F54E40">
      <w:pPr>
        <w:autoSpaceDE w:val="0"/>
        <w:autoSpaceDN w:val="0"/>
        <w:adjustRightInd w:val="0"/>
        <w:ind w:firstLine="540"/>
        <w:jc w:val="both"/>
        <w:outlineLvl w:val="1"/>
        <w:rPr>
          <w:sz w:val="28"/>
          <w:szCs w:val="28"/>
          <w:lang w:eastAsia="ru-RU"/>
        </w:rPr>
      </w:pPr>
      <w:r>
        <w:rPr>
          <w:sz w:val="28"/>
          <w:szCs w:val="28"/>
          <w:lang w:eastAsia="ru-RU"/>
        </w:rPr>
        <w:t>9</w:t>
      </w:r>
      <w:r w:rsidRPr="003E04FF">
        <w:rPr>
          <w:sz w:val="28"/>
          <w:szCs w:val="28"/>
          <w:lang w:eastAsia="ru-RU"/>
        </w:rPr>
        <w:t xml:space="preserve">. Проект </w:t>
      </w:r>
      <w:r>
        <w:rPr>
          <w:sz w:val="28"/>
          <w:szCs w:val="28"/>
          <w:lang w:eastAsia="ru-RU"/>
        </w:rPr>
        <w:t>Г</w:t>
      </w:r>
      <w:r w:rsidRPr="003E04FF">
        <w:rPr>
          <w:sz w:val="28"/>
          <w:szCs w:val="28"/>
          <w:lang w:eastAsia="ru-RU"/>
        </w:rPr>
        <w:t xml:space="preserve">енплана подлежит обязательному рассмотрению на публичных слушаниях, проводимых в соответствии со </w:t>
      </w:r>
      <w:hyperlink r:id="rId14" w:history="1">
        <w:r w:rsidRPr="001A1970">
          <w:rPr>
            <w:sz w:val="28"/>
            <w:szCs w:val="28"/>
            <w:lang w:eastAsia="ru-RU"/>
          </w:rPr>
          <w:t>статьей 28</w:t>
        </w:r>
      </w:hyperlink>
      <w:r w:rsidRPr="003E04FF">
        <w:rPr>
          <w:sz w:val="28"/>
          <w:szCs w:val="28"/>
          <w:lang w:eastAsia="ru-RU"/>
        </w:rPr>
        <w:t xml:space="preserve"> </w:t>
      </w:r>
      <w:r>
        <w:rPr>
          <w:sz w:val="28"/>
          <w:szCs w:val="28"/>
          <w:lang w:eastAsia="ru-RU"/>
        </w:rPr>
        <w:t>Правил</w:t>
      </w:r>
      <w:r w:rsidRPr="003E04FF">
        <w:rPr>
          <w:sz w:val="28"/>
          <w:szCs w:val="28"/>
          <w:lang w:eastAsia="ru-RU"/>
        </w:rPr>
        <w:t>.</w:t>
      </w:r>
    </w:p>
    <w:p w:rsidR="00F54E40" w:rsidRPr="003E04FF" w:rsidRDefault="00F54E40" w:rsidP="00F54E40">
      <w:pPr>
        <w:autoSpaceDE w:val="0"/>
        <w:autoSpaceDN w:val="0"/>
        <w:adjustRightInd w:val="0"/>
        <w:ind w:firstLine="540"/>
        <w:jc w:val="both"/>
        <w:outlineLvl w:val="1"/>
        <w:rPr>
          <w:sz w:val="28"/>
          <w:szCs w:val="28"/>
          <w:lang w:eastAsia="ru-RU"/>
        </w:rPr>
      </w:pPr>
      <w:r w:rsidRPr="003E04FF">
        <w:rPr>
          <w:sz w:val="28"/>
          <w:szCs w:val="28"/>
          <w:lang w:eastAsia="ru-RU"/>
        </w:rPr>
        <w:t>1</w:t>
      </w:r>
      <w:r>
        <w:rPr>
          <w:sz w:val="28"/>
          <w:szCs w:val="28"/>
          <w:lang w:eastAsia="ru-RU"/>
        </w:rPr>
        <w:t>0</w:t>
      </w:r>
      <w:r w:rsidRPr="003E04FF">
        <w:rPr>
          <w:sz w:val="28"/>
          <w:szCs w:val="28"/>
          <w:lang w:eastAsia="ru-RU"/>
        </w:rPr>
        <w:t xml:space="preserve">. Протоколы публичных слушаний по проекту </w:t>
      </w:r>
      <w:r>
        <w:rPr>
          <w:sz w:val="28"/>
          <w:szCs w:val="28"/>
          <w:lang w:eastAsia="ru-RU"/>
        </w:rPr>
        <w:t>Г</w:t>
      </w:r>
      <w:r w:rsidRPr="003E04FF">
        <w:rPr>
          <w:sz w:val="28"/>
          <w:szCs w:val="28"/>
          <w:lang w:eastAsia="ru-RU"/>
        </w:rPr>
        <w:t xml:space="preserve">енплана, заключение о результатах таких публичных слушаний являются обязательным приложением к проекту </w:t>
      </w:r>
      <w:r>
        <w:rPr>
          <w:sz w:val="28"/>
          <w:szCs w:val="28"/>
          <w:lang w:eastAsia="ru-RU"/>
        </w:rPr>
        <w:t>Г</w:t>
      </w:r>
      <w:r w:rsidRPr="003E04FF">
        <w:rPr>
          <w:sz w:val="28"/>
          <w:szCs w:val="28"/>
          <w:lang w:eastAsia="ru-RU"/>
        </w:rPr>
        <w:t>ен</w:t>
      </w:r>
      <w:r>
        <w:rPr>
          <w:sz w:val="28"/>
          <w:szCs w:val="28"/>
          <w:lang w:eastAsia="ru-RU"/>
        </w:rPr>
        <w:t>плана, направляемому Г</w:t>
      </w:r>
      <w:r w:rsidRPr="003E04FF">
        <w:rPr>
          <w:sz w:val="28"/>
          <w:szCs w:val="28"/>
          <w:lang w:eastAsia="ru-RU"/>
        </w:rPr>
        <w:t xml:space="preserve">лавой </w:t>
      </w:r>
      <w:r>
        <w:rPr>
          <w:sz w:val="28"/>
          <w:szCs w:val="28"/>
          <w:lang w:eastAsia="ru-RU"/>
        </w:rPr>
        <w:t xml:space="preserve">администрации </w:t>
      </w:r>
      <w:r>
        <w:rPr>
          <w:color w:val="000000"/>
          <w:sz w:val="28"/>
          <w:szCs w:val="28"/>
          <w:lang w:eastAsia="ru-RU"/>
        </w:rPr>
        <w:t>Поселения</w:t>
      </w:r>
      <w:r w:rsidRPr="003E04FF">
        <w:rPr>
          <w:sz w:val="28"/>
          <w:szCs w:val="28"/>
          <w:lang w:eastAsia="ru-RU"/>
        </w:rPr>
        <w:t xml:space="preserve"> в</w:t>
      </w:r>
      <w:r>
        <w:rPr>
          <w:sz w:val="28"/>
          <w:szCs w:val="28"/>
          <w:lang w:eastAsia="ru-RU"/>
        </w:rPr>
        <w:t xml:space="preserve"> Совет</w:t>
      </w:r>
      <w:r w:rsidRPr="003E04FF">
        <w:rPr>
          <w:sz w:val="28"/>
          <w:szCs w:val="28"/>
          <w:lang w:eastAsia="ru-RU"/>
        </w:rPr>
        <w:t>.</w:t>
      </w:r>
    </w:p>
    <w:p w:rsidR="00F54E40" w:rsidRPr="003E04FF" w:rsidRDefault="00F54E40" w:rsidP="00F54E40">
      <w:pPr>
        <w:autoSpaceDE w:val="0"/>
        <w:autoSpaceDN w:val="0"/>
        <w:adjustRightInd w:val="0"/>
        <w:ind w:firstLine="540"/>
        <w:jc w:val="both"/>
        <w:outlineLvl w:val="1"/>
        <w:rPr>
          <w:sz w:val="28"/>
          <w:szCs w:val="28"/>
          <w:lang w:eastAsia="ru-RU"/>
        </w:rPr>
      </w:pPr>
      <w:r w:rsidRPr="003E04FF">
        <w:rPr>
          <w:sz w:val="28"/>
          <w:szCs w:val="28"/>
          <w:lang w:eastAsia="ru-RU"/>
        </w:rPr>
        <w:t>1</w:t>
      </w:r>
      <w:r>
        <w:rPr>
          <w:sz w:val="28"/>
          <w:szCs w:val="28"/>
          <w:lang w:eastAsia="ru-RU"/>
        </w:rPr>
        <w:t>1</w:t>
      </w:r>
      <w:r w:rsidRPr="003E04FF">
        <w:rPr>
          <w:sz w:val="28"/>
          <w:szCs w:val="28"/>
          <w:lang w:eastAsia="ru-RU"/>
        </w:rPr>
        <w:t xml:space="preserve">. </w:t>
      </w:r>
      <w:r>
        <w:rPr>
          <w:sz w:val="28"/>
          <w:szCs w:val="28"/>
          <w:lang w:eastAsia="ru-RU"/>
        </w:rPr>
        <w:t>Совет</w:t>
      </w:r>
      <w:r w:rsidRPr="003E04FF">
        <w:rPr>
          <w:sz w:val="28"/>
          <w:szCs w:val="28"/>
          <w:lang w:eastAsia="ru-RU"/>
        </w:rPr>
        <w:t xml:space="preserve"> с учетом протоколов публичных слушаний по проекту </w:t>
      </w:r>
      <w:r>
        <w:rPr>
          <w:sz w:val="28"/>
          <w:szCs w:val="28"/>
          <w:lang w:eastAsia="ru-RU"/>
        </w:rPr>
        <w:t>Г</w:t>
      </w:r>
      <w:r w:rsidRPr="003E04FF">
        <w:rPr>
          <w:sz w:val="28"/>
          <w:szCs w:val="28"/>
          <w:lang w:eastAsia="ru-RU"/>
        </w:rPr>
        <w:t xml:space="preserve">енплана и заключения о результатах таких публичных слушаний принимают решение об утверждении </w:t>
      </w:r>
      <w:r>
        <w:rPr>
          <w:sz w:val="28"/>
          <w:szCs w:val="28"/>
          <w:lang w:eastAsia="ru-RU"/>
        </w:rPr>
        <w:t>Г</w:t>
      </w:r>
      <w:r w:rsidRPr="003E04FF">
        <w:rPr>
          <w:sz w:val="28"/>
          <w:szCs w:val="28"/>
          <w:lang w:eastAsia="ru-RU"/>
        </w:rPr>
        <w:t xml:space="preserve">енплана или об отклонении проекта </w:t>
      </w:r>
      <w:r>
        <w:rPr>
          <w:sz w:val="28"/>
          <w:szCs w:val="28"/>
          <w:lang w:eastAsia="ru-RU"/>
        </w:rPr>
        <w:t>г</w:t>
      </w:r>
      <w:r w:rsidRPr="003E04FF">
        <w:rPr>
          <w:sz w:val="28"/>
          <w:szCs w:val="28"/>
          <w:lang w:eastAsia="ru-RU"/>
        </w:rPr>
        <w:t xml:space="preserve">енплана и о направлении его соответственно </w:t>
      </w:r>
      <w:r>
        <w:rPr>
          <w:sz w:val="28"/>
          <w:szCs w:val="28"/>
          <w:lang w:eastAsia="ru-RU"/>
        </w:rPr>
        <w:t>Г</w:t>
      </w:r>
      <w:r w:rsidRPr="003E04FF">
        <w:rPr>
          <w:sz w:val="28"/>
          <w:szCs w:val="28"/>
          <w:lang w:eastAsia="ru-RU"/>
        </w:rPr>
        <w:t>лаве</w:t>
      </w:r>
      <w:r>
        <w:rPr>
          <w:sz w:val="28"/>
          <w:szCs w:val="28"/>
          <w:lang w:eastAsia="ru-RU"/>
        </w:rPr>
        <w:t xml:space="preserve"> администрации </w:t>
      </w:r>
      <w:r>
        <w:rPr>
          <w:color w:val="000000"/>
          <w:sz w:val="28"/>
          <w:szCs w:val="28"/>
          <w:lang w:eastAsia="ru-RU"/>
        </w:rPr>
        <w:t>Поселения</w:t>
      </w:r>
      <w:r>
        <w:rPr>
          <w:sz w:val="28"/>
          <w:szCs w:val="28"/>
          <w:lang w:eastAsia="ru-RU"/>
        </w:rPr>
        <w:t xml:space="preserve"> </w:t>
      </w:r>
      <w:r w:rsidRPr="003E04FF">
        <w:rPr>
          <w:sz w:val="28"/>
          <w:szCs w:val="28"/>
          <w:lang w:eastAsia="ru-RU"/>
        </w:rPr>
        <w:t>на доработку в соответствии с указанными протоколами и заключением.</w:t>
      </w:r>
    </w:p>
    <w:p w:rsidR="00F54E40" w:rsidRPr="00714792" w:rsidRDefault="00F54E40" w:rsidP="00F54E40">
      <w:pPr>
        <w:autoSpaceDE w:val="0"/>
        <w:autoSpaceDN w:val="0"/>
        <w:adjustRightInd w:val="0"/>
        <w:ind w:firstLine="540"/>
        <w:jc w:val="both"/>
        <w:outlineLvl w:val="1"/>
        <w:rPr>
          <w:sz w:val="28"/>
          <w:szCs w:val="28"/>
          <w:lang w:eastAsia="ru-RU"/>
        </w:rPr>
      </w:pPr>
      <w:r w:rsidRPr="00714792">
        <w:rPr>
          <w:sz w:val="28"/>
          <w:szCs w:val="28"/>
          <w:lang w:eastAsia="ru-RU"/>
        </w:rPr>
        <w:t>12. Правообладатели земельных участков и объектов капитального строительства, если их права и законные интересы нарушаются или могут быть нар</w:t>
      </w:r>
      <w:r>
        <w:rPr>
          <w:sz w:val="28"/>
          <w:szCs w:val="28"/>
          <w:lang w:eastAsia="ru-RU"/>
        </w:rPr>
        <w:t>ушены в результате утверждения Ген</w:t>
      </w:r>
      <w:r w:rsidRPr="00714792">
        <w:rPr>
          <w:sz w:val="28"/>
          <w:szCs w:val="28"/>
          <w:lang w:eastAsia="ru-RU"/>
        </w:rPr>
        <w:t>плана, вправе оспорить Генплан в судебном порядке.</w:t>
      </w:r>
    </w:p>
    <w:p w:rsidR="00F54E40" w:rsidRPr="00714792" w:rsidRDefault="00F54E40" w:rsidP="00F54E40">
      <w:pPr>
        <w:autoSpaceDE w:val="0"/>
        <w:autoSpaceDN w:val="0"/>
        <w:adjustRightInd w:val="0"/>
        <w:ind w:firstLine="540"/>
        <w:jc w:val="both"/>
        <w:outlineLvl w:val="1"/>
        <w:rPr>
          <w:sz w:val="28"/>
          <w:szCs w:val="28"/>
          <w:lang w:eastAsia="ru-RU"/>
        </w:rPr>
      </w:pPr>
      <w:r w:rsidRPr="00714792">
        <w:rPr>
          <w:sz w:val="28"/>
          <w:szCs w:val="28"/>
          <w:lang w:eastAsia="ru-RU"/>
        </w:rPr>
        <w:t xml:space="preserve">13. Органы государственной власти Российской Федерации, органы государственной власти Красноярского края, органы местного самоуправления, заинтересованные физические и юридические лица вправе обращаться к Главе </w:t>
      </w:r>
      <w:r>
        <w:rPr>
          <w:sz w:val="28"/>
          <w:szCs w:val="28"/>
          <w:lang w:eastAsia="ru-RU"/>
        </w:rPr>
        <w:t xml:space="preserve">администрации </w:t>
      </w:r>
      <w:r>
        <w:rPr>
          <w:color w:val="000000"/>
          <w:sz w:val="28"/>
          <w:szCs w:val="28"/>
          <w:lang w:eastAsia="ru-RU"/>
        </w:rPr>
        <w:t>Поселения</w:t>
      </w:r>
      <w:r w:rsidRPr="00714792">
        <w:rPr>
          <w:sz w:val="28"/>
          <w:szCs w:val="28"/>
          <w:lang w:eastAsia="ru-RU"/>
        </w:rPr>
        <w:t xml:space="preserve"> с предложениями о внесении изменений в Генплан.</w:t>
      </w:r>
    </w:p>
    <w:p w:rsidR="00F54E40" w:rsidRPr="00714792" w:rsidRDefault="00F54E40" w:rsidP="00F54E40">
      <w:pPr>
        <w:autoSpaceDE w:val="0"/>
        <w:autoSpaceDN w:val="0"/>
        <w:adjustRightInd w:val="0"/>
        <w:ind w:firstLine="540"/>
        <w:jc w:val="both"/>
        <w:outlineLvl w:val="1"/>
        <w:rPr>
          <w:sz w:val="28"/>
          <w:szCs w:val="28"/>
          <w:lang w:eastAsia="ru-RU"/>
        </w:rPr>
      </w:pPr>
      <w:r w:rsidRPr="00714792">
        <w:rPr>
          <w:sz w:val="28"/>
          <w:szCs w:val="28"/>
          <w:lang w:eastAsia="ru-RU"/>
        </w:rPr>
        <w:t xml:space="preserve">14. Внесение изменений в Генплан осуществляется в соответствии с настоящей статьей и </w:t>
      </w:r>
      <w:hyperlink r:id="rId15" w:history="1">
        <w:r w:rsidRPr="00714792">
          <w:rPr>
            <w:sz w:val="28"/>
            <w:szCs w:val="28"/>
            <w:lang w:eastAsia="ru-RU"/>
          </w:rPr>
          <w:t>статьями 9</w:t>
        </w:r>
      </w:hyperlink>
      <w:r w:rsidRPr="00714792">
        <w:rPr>
          <w:sz w:val="28"/>
          <w:szCs w:val="28"/>
          <w:lang w:eastAsia="ru-RU"/>
        </w:rPr>
        <w:t xml:space="preserve"> и </w:t>
      </w:r>
      <w:hyperlink r:id="rId16" w:history="1">
        <w:r w:rsidRPr="00714792">
          <w:rPr>
            <w:sz w:val="28"/>
            <w:szCs w:val="28"/>
            <w:lang w:eastAsia="ru-RU"/>
          </w:rPr>
          <w:t>25</w:t>
        </w:r>
      </w:hyperlink>
      <w:r w:rsidRPr="00714792">
        <w:rPr>
          <w:sz w:val="28"/>
          <w:szCs w:val="28"/>
          <w:lang w:eastAsia="ru-RU"/>
        </w:rPr>
        <w:t xml:space="preserve"> Градостроительного кодекса РФ.</w:t>
      </w:r>
    </w:p>
    <w:p w:rsidR="00F54E40" w:rsidRPr="00714792" w:rsidRDefault="00F54E40" w:rsidP="00F54E40">
      <w:pPr>
        <w:autoSpaceDE w:val="0"/>
        <w:autoSpaceDN w:val="0"/>
        <w:adjustRightInd w:val="0"/>
        <w:ind w:firstLine="540"/>
        <w:jc w:val="both"/>
        <w:outlineLvl w:val="1"/>
        <w:rPr>
          <w:sz w:val="28"/>
          <w:szCs w:val="28"/>
          <w:lang w:eastAsia="ru-RU"/>
        </w:rPr>
      </w:pPr>
      <w:r w:rsidRPr="00714792">
        <w:rPr>
          <w:sz w:val="28"/>
          <w:szCs w:val="28"/>
          <w:lang w:eastAsia="ru-RU"/>
        </w:rPr>
        <w:t>15. Внесение в Генплан изменений, предусматривающих изменение границ населенных пунктов в целях жилищного строительства или определения зон рекреационного назначения, осуществляется без проведения публичных слушаний.</w:t>
      </w:r>
    </w:p>
    <w:p w:rsidR="00F54E40" w:rsidRPr="00A92279" w:rsidRDefault="00F54E40" w:rsidP="00F54E40">
      <w:pPr>
        <w:pStyle w:val="3"/>
        <w:ind w:firstLine="0"/>
        <w:rPr>
          <w:color w:val="000000"/>
          <w:szCs w:val="28"/>
        </w:rPr>
      </w:pPr>
      <w:bookmarkStart w:id="20" w:name="_Toc305579199"/>
      <w:r w:rsidRPr="00A92279">
        <w:rPr>
          <w:color w:val="000000"/>
          <w:szCs w:val="28"/>
        </w:rPr>
        <w:t>Ст. 13  Требования к разработке Генплана</w:t>
      </w:r>
      <w:bookmarkEnd w:id="20"/>
    </w:p>
    <w:p w:rsidR="00F54E40" w:rsidRPr="00F21EFA" w:rsidRDefault="00F54E40" w:rsidP="00F54E40">
      <w:pPr>
        <w:pStyle w:val="ConsPlusNormal"/>
        <w:ind w:firstLine="540"/>
        <w:jc w:val="both"/>
        <w:outlineLvl w:val="1"/>
        <w:rPr>
          <w:rFonts w:ascii="Times New Roman" w:hAnsi="Times New Roman"/>
          <w:color w:val="000000"/>
          <w:sz w:val="28"/>
          <w:szCs w:val="28"/>
        </w:rPr>
      </w:pPr>
      <w:r w:rsidRPr="00F21EFA">
        <w:rPr>
          <w:rFonts w:ascii="Times New Roman" w:hAnsi="Times New Roman"/>
          <w:color w:val="000000"/>
          <w:sz w:val="28"/>
          <w:szCs w:val="28"/>
        </w:rPr>
        <w:t xml:space="preserve">1. Генплан является обязательным для органов государственной власти и органов местного самоуправления при принятии ими решений и реализации </w:t>
      </w:r>
      <w:r w:rsidRPr="00F21EFA">
        <w:rPr>
          <w:rFonts w:ascii="Times New Roman" w:hAnsi="Times New Roman"/>
          <w:color w:val="000000"/>
          <w:sz w:val="28"/>
          <w:szCs w:val="28"/>
        </w:rPr>
        <w:lastRenderedPageBreak/>
        <w:t>таких решений. Генплан не подлежит применению в части, противоречащей утвержденным документам территориального планирования Российской Федерации, со дня утверждения.</w:t>
      </w:r>
    </w:p>
    <w:p w:rsidR="00F54E40" w:rsidRPr="00A92279" w:rsidRDefault="00F54E40" w:rsidP="00F54E40">
      <w:pPr>
        <w:pStyle w:val="ConsPlusNormal"/>
        <w:ind w:firstLine="540"/>
        <w:jc w:val="both"/>
        <w:outlineLvl w:val="1"/>
        <w:rPr>
          <w:rFonts w:ascii="Times New Roman" w:hAnsi="Times New Roman"/>
          <w:color w:val="000000"/>
          <w:sz w:val="28"/>
          <w:szCs w:val="28"/>
        </w:rPr>
      </w:pPr>
      <w:r w:rsidRPr="00A92279">
        <w:rPr>
          <w:rFonts w:ascii="Times New Roman" w:hAnsi="Times New Roman"/>
          <w:color w:val="000000"/>
          <w:sz w:val="28"/>
          <w:szCs w:val="28"/>
        </w:rPr>
        <w:t xml:space="preserve"> 2. С 31 декабря 2012 года не допускается принятие органами местного самоуправления </w:t>
      </w:r>
      <w:r w:rsidRPr="00926640">
        <w:rPr>
          <w:rFonts w:ascii="Times New Roman" w:hAnsi="Times New Roman"/>
          <w:color w:val="000000"/>
          <w:sz w:val="28"/>
          <w:szCs w:val="28"/>
        </w:rPr>
        <w:t>Поселения</w:t>
      </w:r>
      <w:r w:rsidRPr="00A92279">
        <w:rPr>
          <w:rFonts w:ascii="Times New Roman" w:hAnsi="Times New Roman"/>
          <w:color w:val="000000"/>
          <w:sz w:val="28"/>
          <w:szCs w:val="28"/>
        </w:rPr>
        <w:t xml:space="preserve"> решений о резервировании земель, об изъятии, в том числе путем выкупа, земельных участков для государственных или муниципальных нужд, о переводе земель из одной категории в другую при отсутствии утвержденного Генплана, за исключением случаев, предусмотренных федеральными законами.</w:t>
      </w:r>
    </w:p>
    <w:p w:rsidR="00F54E40" w:rsidRPr="00F21EFA" w:rsidRDefault="00F54E40" w:rsidP="00F54E40">
      <w:pPr>
        <w:pStyle w:val="ConsPlusNormal"/>
        <w:ind w:firstLine="540"/>
        <w:jc w:val="both"/>
        <w:outlineLvl w:val="1"/>
        <w:rPr>
          <w:rFonts w:ascii="Times New Roman" w:hAnsi="Times New Roman"/>
          <w:color w:val="000000"/>
          <w:sz w:val="28"/>
          <w:szCs w:val="28"/>
        </w:rPr>
      </w:pPr>
      <w:r w:rsidRPr="00C765A6">
        <w:rPr>
          <w:rFonts w:ascii="Times New Roman" w:hAnsi="Times New Roman"/>
          <w:color w:val="000000"/>
          <w:sz w:val="28"/>
          <w:szCs w:val="28"/>
        </w:rPr>
        <w:t xml:space="preserve">3.Подготовка Генплана осуществляется на основании стратегий (программ) развития отдельных отраслей экономики, приоритетных национальных проектов, межгосударственных программ, </w:t>
      </w:r>
      <w:r>
        <w:rPr>
          <w:rFonts w:ascii="Times New Roman" w:hAnsi="Times New Roman"/>
          <w:color w:val="000000"/>
          <w:sz w:val="28"/>
          <w:szCs w:val="28"/>
        </w:rPr>
        <w:t xml:space="preserve">краевых </w:t>
      </w:r>
      <w:r w:rsidRPr="00C765A6">
        <w:rPr>
          <w:rFonts w:ascii="Times New Roman" w:hAnsi="Times New Roman"/>
          <w:color w:val="000000"/>
          <w:sz w:val="28"/>
          <w:szCs w:val="28"/>
        </w:rPr>
        <w:t xml:space="preserve">программ социально-экономического развития, планов и программ комплексного социально-экономического развития муниципальных образований (при их наличии) с учетом программ, принятых в установленном порядке и реализуемых за счет средств федерального бюджета, </w:t>
      </w:r>
      <w:r>
        <w:rPr>
          <w:rFonts w:ascii="Times New Roman" w:hAnsi="Times New Roman"/>
          <w:color w:val="000000"/>
          <w:sz w:val="28"/>
          <w:szCs w:val="28"/>
        </w:rPr>
        <w:t xml:space="preserve">краевого </w:t>
      </w:r>
      <w:r w:rsidRPr="00C765A6">
        <w:rPr>
          <w:rFonts w:ascii="Times New Roman" w:hAnsi="Times New Roman"/>
          <w:color w:val="000000"/>
          <w:sz w:val="28"/>
          <w:szCs w:val="28"/>
        </w:rPr>
        <w:t>бюджет</w:t>
      </w:r>
      <w:r>
        <w:rPr>
          <w:rFonts w:ascii="Times New Roman" w:hAnsi="Times New Roman"/>
          <w:color w:val="000000"/>
          <w:sz w:val="28"/>
          <w:szCs w:val="28"/>
        </w:rPr>
        <w:t>а</w:t>
      </w:r>
      <w:r w:rsidRPr="00C765A6">
        <w:rPr>
          <w:rFonts w:ascii="Times New Roman" w:hAnsi="Times New Roman"/>
          <w:color w:val="000000"/>
          <w:sz w:val="28"/>
          <w:szCs w:val="28"/>
        </w:rPr>
        <w:t xml:space="preserve">, местных бюджетов, решений органов государственной власти, органов местного самоуправления, иных главных распорядителей средств соответствующих </w:t>
      </w:r>
      <w:r w:rsidRPr="00F21EFA">
        <w:rPr>
          <w:rFonts w:ascii="Times New Roman" w:hAnsi="Times New Roman"/>
          <w:color w:val="000000"/>
          <w:sz w:val="28"/>
          <w:szCs w:val="28"/>
        </w:rPr>
        <w:t>бюджетов, предусматривающих создание объектов федерального значения, объектов краевого значения, объектов местного значения, инвестиционных программ субъектов естественных монополий, организаций коммунального комплекса и сведений, содержащихся в федеральной государственной информационной системе территориального планирования (далее также - информационная система территориального планирования).</w:t>
      </w:r>
    </w:p>
    <w:p w:rsidR="00F54E40" w:rsidRPr="00DE17F0" w:rsidRDefault="00F54E40" w:rsidP="00F54E40">
      <w:pPr>
        <w:pStyle w:val="ConsPlusNormal"/>
        <w:ind w:firstLine="540"/>
        <w:jc w:val="both"/>
        <w:outlineLvl w:val="1"/>
        <w:rPr>
          <w:rFonts w:ascii="Times New Roman" w:hAnsi="Times New Roman"/>
          <w:sz w:val="28"/>
          <w:szCs w:val="28"/>
        </w:rPr>
      </w:pPr>
      <w:r w:rsidRPr="00C765A6">
        <w:rPr>
          <w:rFonts w:ascii="Times New Roman" w:hAnsi="Times New Roman"/>
          <w:color w:val="000000"/>
          <w:sz w:val="28"/>
          <w:szCs w:val="28"/>
        </w:rPr>
        <w:t xml:space="preserve">4.Подготовка Генплана осуществляется с учетом положений о территориальном планировании, содержащихся в документах территориального планирования Российской Федерации, </w:t>
      </w:r>
      <w:r>
        <w:rPr>
          <w:rFonts w:ascii="Times New Roman" w:hAnsi="Times New Roman"/>
          <w:color w:val="000000"/>
          <w:sz w:val="28"/>
          <w:szCs w:val="28"/>
        </w:rPr>
        <w:t>Схеме территориального планирования Красноярского края</w:t>
      </w:r>
      <w:r w:rsidRPr="00C765A6">
        <w:rPr>
          <w:rFonts w:ascii="Times New Roman" w:hAnsi="Times New Roman"/>
          <w:color w:val="000000"/>
          <w:sz w:val="28"/>
          <w:szCs w:val="28"/>
        </w:rPr>
        <w:t>, а также с учетом предложений</w:t>
      </w:r>
      <w:r w:rsidRPr="00DE17F0">
        <w:rPr>
          <w:rFonts w:ascii="Times New Roman" w:hAnsi="Times New Roman"/>
          <w:sz w:val="28"/>
          <w:szCs w:val="28"/>
        </w:rPr>
        <w:t xml:space="preserve"> заинтересованных лиц.</w:t>
      </w:r>
    </w:p>
    <w:p w:rsidR="00F54E40" w:rsidRPr="00DE17F0" w:rsidRDefault="00F54E40" w:rsidP="00F54E40">
      <w:pPr>
        <w:pStyle w:val="ConsPlusNormal"/>
        <w:ind w:firstLine="540"/>
        <w:jc w:val="both"/>
        <w:outlineLvl w:val="1"/>
        <w:rPr>
          <w:rFonts w:ascii="Times New Roman" w:hAnsi="Times New Roman"/>
          <w:sz w:val="28"/>
          <w:szCs w:val="28"/>
        </w:rPr>
      </w:pPr>
      <w:r>
        <w:rPr>
          <w:rFonts w:ascii="Times New Roman" w:hAnsi="Times New Roman"/>
          <w:sz w:val="28"/>
          <w:szCs w:val="28"/>
        </w:rPr>
        <w:t>5</w:t>
      </w:r>
      <w:r w:rsidRPr="00DE17F0">
        <w:rPr>
          <w:rFonts w:ascii="Times New Roman" w:hAnsi="Times New Roman"/>
          <w:sz w:val="28"/>
          <w:szCs w:val="28"/>
        </w:rPr>
        <w:t xml:space="preserve">. </w:t>
      </w:r>
      <w:r>
        <w:rPr>
          <w:rFonts w:ascii="Times New Roman" w:hAnsi="Times New Roman"/>
          <w:sz w:val="28"/>
          <w:szCs w:val="28"/>
        </w:rPr>
        <w:t>О</w:t>
      </w:r>
      <w:r w:rsidRPr="00DE17F0">
        <w:rPr>
          <w:rFonts w:ascii="Times New Roman" w:hAnsi="Times New Roman"/>
          <w:sz w:val="28"/>
          <w:szCs w:val="28"/>
        </w:rPr>
        <w:t xml:space="preserve">рганы местного самоуправления </w:t>
      </w:r>
      <w:r w:rsidRPr="00926640">
        <w:rPr>
          <w:rFonts w:ascii="Times New Roman" w:hAnsi="Times New Roman"/>
          <w:color w:val="000000"/>
          <w:sz w:val="28"/>
          <w:szCs w:val="28"/>
        </w:rPr>
        <w:t>Поселения</w:t>
      </w:r>
      <w:r>
        <w:rPr>
          <w:rFonts w:ascii="Times New Roman" w:hAnsi="Times New Roman"/>
          <w:sz w:val="28"/>
          <w:szCs w:val="28"/>
        </w:rPr>
        <w:t xml:space="preserve"> </w:t>
      </w:r>
      <w:r w:rsidRPr="00DE17F0">
        <w:rPr>
          <w:rFonts w:ascii="Times New Roman" w:hAnsi="Times New Roman"/>
          <w:sz w:val="28"/>
          <w:szCs w:val="28"/>
        </w:rPr>
        <w:t>обязаны обеспечить доступ к проект</w:t>
      </w:r>
      <w:r>
        <w:rPr>
          <w:rFonts w:ascii="Times New Roman" w:hAnsi="Times New Roman"/>
          <w:sz w:val="28"/>
          <w:szCs w:val="28"/>
        </w:rPr>
        <w:t xml:space="preserve">у Генплана </w:t>
      </w:r>
      <w:r w:rsidRPr="00DE17F0">
        <w:rPr>
          <w:rFonts w:ascii="Times New Roman" w:hAnsi="Times New Roman"/>
          <w:sz w:val="28"/>
          <w:szCs w:val="28"/>
        </w:rPr>
        <w:t xml:space="preserve">и материалам по </w:t>
      </w:r>
      <w:r>
        <w:rPr>
          <w:rFonts w:ascii="Times New Roman" w:hAnsi="Times New Roman"/>
          <w:sz w:val="28"/>
          <w:szCs w:val="28"/>
        </w:rPr>
        <w:t xml:space="preserve">его </w:t>
      </w:r>
      <w:r w:rsidRPr="00DE17F0">
        <w:rPr>
          <w:rFonts w:ascii="Times New Roman" w:hAnsi="Times New Roman"/>
          <w:sz w:val="28"/>
          <w:szCs w:val="28"/>
        </w:rPr>
        <w:t>обоснованию в информационной системе территориального планирования с использованием официального сайта в сети "Интернет", определенного федеральным органом исполнительной власти, уполномоченным на осуществление контроля за соблюдением порядка ведения информационной системы территориального планирования не менее чем за три месяца до их утверждения.</w:t>
      </w:r>
    </w:p>
    <w:p w:rsidR="00F54E40" w:rsidRDefault="00F54E40" w:rsidP="00F54E40">
      <w:pPr>
        <w:pStyle w:val="ConsPlusNormal"/>
        <w:ind w:firstLine="540"/>
        <w:jc w:val="both"/>
        <w:outlineLvl w:val="1"/>
        <w:rPr>
          <w:rFonts w:ascii="Times New Roman" w:hAnsi="Times New Roman"/>
          <w:sz w:val="28"/>
          <w:szCs w:val="28"/>
        </w:rPr>
      </w:pPr>
      <w:r>
        <w:rPr>
          <w:rFonts w:ascii="Times New Roman" w:hAnsi="Times New Roman"/>
          <w:sz w:val="28"/>
          <w:szCs w:val="28"/>
        </w:rPr>
        <w:t>6.С</w:t>
      </w:r>
      <w:r w:rsidRPr="00DE17F0">
        <w:rPr>
          <w:rFonts w:ascii="Times New Roman" w:hAnsi="Times New Roman"/>
          <w:sz w:val="28"/>
          <w:szCs w:val="28"/>
        </w:rPr>
        <w:t xml:space="preserve"> 1 сентября 2011 года органы местного самоуправления </w:t>
      </w:r>
      <w:r w:rsidRPr="00926640">
        <w:rPr>
          <w:rFonts w:ascii="Times New Roman" w:hAnsi="Times New Roman"/>
          <w:color w:val="000000"/>
          <w:sz w:val="28"/>
          <w:szCs w:val="28"/>
        </w:rPr>
        <w:t>Поселения</w:t>
      </w:r>
      <w:r>
        <w:rPr>
          <w:rFonts w:ascii="Times New Roman" w:hAnsi="Times New Roman"/>
          <w:sz w:val="28"/>
          <w:szCs w:val="28"/>
        </w:rPr>
        <w:t xml:space="preserve"> </w:t>
      </w:r>
      <w:r w:rsidRPr="00DE17F0">
        <w:rPr>
          <w:rFonts w:ascii="Times New Roman" w:hAnsi="Times New Roman"/>
          <w:sz w:val="28"/>
          <w:szCs w:val="28"/>
        </w:rPr>
        <w:t xml:space="preserve">уведомляют в электронной форме и (или) посредством почтового отправления органы государственной власти и органы местного самоуправления в соответствии со </w:t>
      </w:r>
      <w:hyperlink r:id="rId17" w:history="1">
        <w:r w:rsidRPr="00A37B4D">
          <w:rPr>
            <w:rFonts w:ascii="Times New Roman" w:hAnsi="Times New Roman"/>
            <w:color w:val="000000"/>
            <w:sz w:val="28"/>
            <w:szCs w:val="28"/>
          </w:rPr>
          <w:t>21</w:t>
        </w:r>
      </w:hyperlink>
      <w:r w:rsidRPr="00A37B4D">
        <w:rPr>
          <w:rFonts w:ascii="Times New Roman" w:hAnsi="Times New Roman"/>
          <w:color w:val="000000"/>
          <w:sz w:val="28"/>
          <w:szCs w:val="28"/>
        </w:rPr>
        <w:t xml:space="preserve"> и </w:t>
      </w:r>
      <w:hyperlink r:id="rId18" w:history="1">
        <w:r w:rsidRPr="00A37B4D">
          <w:rPr>
            <w:rFonts w:ascii="Times New Roman" w:hAnsi="Times New Roman"/>
            <w:color w:val="000000"/>
            <w:sz w:val="28"/>
            <w:szCs w:val="28"/>
          </w:rPr>
          <w:t>25</w:t>
        </w:r>
      </w:hyperlink>
      <w:r w:rsidRPr="00A37B4D">
        <w:rPr>
          <w:rFonts w:ascii="Times New Roman" w:hAnsi="Times New Roman"/>
          <w:color w:val="000000"/>
          <w:sz w:val="28"/>
          <w:szCs w:val="28"/>
        </w:rPr>
        <w:t xml:space="preserve"> </w:t>
      </w:r>
      <w:r>
        <w:rPr>
          <w:rFonts w:ascii="Times New Roman" w:hAnsi="Times New Roman"/>
          <w:sz w:val="28"/>
          <w:szCs w:val="28"/>
        </w:rPr>
        <w:t xml:space="preserve">Градостроительного </w:t>
      </w:r>
      <w:r w:rsidRPr="00DE17F0">
        <w:rPr>
          <w:rFonts w:ascii="Times New Roman" w:hAnsi="Times New Roman"/>
          <w:sz w:val="28"/>
          <w:szCs w:val="28"/>
        </w:rPr>
        <w:t xml:space="preserve">Кодекса </w:t>
      </w:r>
      <w:r>
        <w:rPr>
          <w:rFonts w:ascii="Times New Roman" w:hAnsi="Times New Roman"/>
          <w:sz w:val="28"/>
          <w:szCs w:val="28"/>
        </w:rPr>
        <w:t xml:space="preserve">РФ </w:t>
      </w:r>
      <w:r w:rsidRPr="00DE17F0">
        <w:rPr>
          <w:rFonts w:ascii="Times New Roman" w:hAnsi="Times New Roman"/>
          <w:sz w:val="28"/>
          <w:szCs w:val="28"/>
        </w:rPr>
        <w:t>об обеспечении доступа к проект</w:t>
      </w:r>
      <w:r>
        <w:rPr>
          <w:rFonts w:ascii="Times New Roman" w:hAnsi="Times New Roman"/>
          <w:sz w:val="28"/>
          <w:szCs w:val="28"/>
        </w:rPr>
        <w:t>у</w:t>
      </w:r>
      <w:r w:rsidRPr="00DE17F0">
        <w:rPr>
          <w:rFonts w:ascii="Times New Roman" w:hAnsi="Times New Roman"/>
          <w:sz w:val="28"/>
          <w:szCs w:val="28"/>
        </w:rPr>
        <w:t xml:space="preserve"> </w:t>
      </w:r>
      <w:r>
        <w:rPr>
          <w:rFonts w:ascii="Times New Roman" w:hAnsi="Times New Roman"/>
          <w:sz w:val="28"/>
          <w:szCs w:val="28"/>
        </w:rPr>
        <w:t>Генплана</w:t>
      </w:r>
      <w:r w:rsidRPr="00DE17F0">
        <w:rPr>
          <w:rFonts w:ascii="Times New Roman" w:hAnsi="Times New Roman"/>
          <w:sz w:val="28"/>
          <w:szCs w:val="28"/>
        </w:rPr>
        <w:t xml:space="preserve"> и материалам по </w:t>
      </w:r>
      <w:r>
        <w:rPr>
          <w:rFonts w:ascii="Times New Roman" w:hAnsi="Times New Roman"/>
          <w:sz w:val="28"/>
          <w:szCs w:val="28"/>
        </w:rPr>
        <w:t xml:space="preserve">его </w:t>
      </w:r>
      <w:r w:rsidRPr="00DE17F0">
        <w:rPr>
          <w:rFonts w:ascii="Times New Roman" w:hAnsi="Times New Roman"/>
          <w:sz w:val="28"/>
          <w:szCs w:val="28"/>
        </w:rPr>
        <w:t>обоснованию в информационной системе территориального планирования в трехдневный срок со дня обеспечения данного доступа.</w:t>
      </w:r>
    </w:p>
    <w:p w:rsidR="00F54E40" w:rsidRPr="00DE17F0" w:rsidRDefault="00F54E40" w:rsidP="00F54E40">
      <w:pPr>
        <w:pStyle w:val="ConsPlusNormal"/>
        <w:ind w:firstLine="540"/>
        <w:jc w:val="both"/>
        <w:outlineLvl w:val="1"/>
        <w:rPr>
          <w:rFonts w:ascii="Times New Roman" w:hAnsi="Times New Roman"/>
          <w:sz w:val="28"/>
          <w:szCs w:val="28"/>
        </w:rPr>
      </w:pPr>
      <w:r>
        <w:rPr>
          <w:rFonts w:ascii="Times New Roman" w:hAnsi="Times New Roman"/>
          <w:sz w:val="28"/>
          <w:szCs w:val="28"/>
        </w:rPr>
        <w:t>7</w:t>
      </w:r>
      <w:r w:rsidRPr="00DE17F0">
        <w:rPr>
          <w:rFonts w:ascii="Times New Roman" w:hAnsi="Times New Roman"/>
          <w:sz w:val="28"/>
          <w:szCs w:val="28"/>
        </w:rPr>
        <w:t>.</w:t>
      </w:r>
      <w:r>
        <w:rPr>
          <w:rFonts w:ascii="Times New Roman" w:hAnsi="Times New Roman"/>
          <w:sz w:val="28"/>
          <w:szCs w:val="28"/>
        </w:rPr>
        <w:t>С</w:t>
      </w:r>
      <w:r w:rsidRPr="00DE17F0">
        <w:rPr>
          <w:rFonts w:ascii="Times New Roman" w:hAnsi="Times New Roman"/>
          <w:sz w:val="28"/>
          <w:szCs w:val="28"/>
        </w:rPr>
        <w:t xml:space="preserve"> 1 сентября 2011 года </w:t>
      </w:r>
      <w:r>
        <w:rPr>
          <w:rFonts w:ascii="Times New Roman" w:hAnsi="Times New Roman"/>
          <w:sz w:val="28"/>
          <w:szCs w:val="28"/>
        </w:rPr>
        <w:t>д</w:t>
      </w:r>
      <w:r w:rsidRPr="00DE17F0">
        <w:rPr>
          <w:rFonts w:ascii="Times New Roman" w:hAnsi="Times New Roman"/>
          <w:sz w:val="28"/>
          <w:szCs w:val="28"/>
        </w:rPr>
        <w:t>оступ к утвержденн</w:t>
      </w:r>
      <w:r>
        <w:rPr>
          <w:rFonts w:ascii="Times New Roman" w:hAnsi="Times New Roman"/>
          <w:sz w:val="28"/>
          <w:szCs w:val="28"/>
        </w:rPr>
        <w:t>ому Генплану</w:t>
      </w:r>
      <w:r w:rsidRPr="00DE17F0">
        <w:rPr>
          <w:rFonts w:ascii="Times New Roman" w:hAnsi="Times New Roman"/>
          <w:sz w:val="28"/>
          <w:szCs w:val="28"/>
        </w:rPr>
        <w:t xml:space="preserve"> и материалам по </w:t>
      </w:r>
      <w:r>
        <w:rPr>
          <w:rFonts w:ascii="Times New Roman" w:hAnsi="Times New Roman"/>
          <w:sz w:val="28"/>
          <w:szCs w:val="28"/>
        </w:rPr>
        <w:t>его</w:t>
      </w:r>
      <w:r w:rsidRPr="00DE17F0">
        <w:rPr>
          <w:rFonts w:ascii="Times New Roman" w:hAnsi="Times New Roman"/>
          <w:sz w:val="28"/>
          <w:szCs w:val="28"/>
        </w:rPr>
        <w:t xml:space="preserve"> обоснованию в информационной системе территориального планирования должен быть обеспечен с использованием официального сайта </w:t>
      </w:r>
      <w:r w:rsidRPr="00DE17F0">
        <w:rPr>
          <w:rFonts w:ascii="Times New Roman" w:hAnsi="Times New Roman"/>
          <w:sz w:val="28"/>
          <w:szCs w:val="28"/>
        </w:rPr>
        <w:lastRenderedPageBreak/>
        <w:t xml:space="preserve">органами местного самоуправления </w:t>
      </w:r>
      <w:r w:rsidRPr="00926640">
        <w:rPr>
          <w:rFonts w:ascii="Times New Roman" w:hAnsi="Times New Roman"/>
          <w:color w:val="000000"/>
          <w:sz w:val="28"/>
          <w:szCs w:val="28"/>
        </w:rPr>
        <w:t>Поселения</w:t>
      </w:r>
      <w:r w:rsidRPr="00DE17F0">
        <w:rPr>
          <w:rFonts w:ascii="Times New Roman" w:hAnsi="Times New Roman"/>
          <w:sz w:val="28"/>
          <w:szCs w:val="28"/>
        </w:rPr>
        <w:t xml:space="preserve"> в срок, не превышающий десяти дней со дня утверждения таких документов.</w:t>
      </w:r>
    </w:p>
    <w:p w:rsidR="00F54E40" w:rsidRPr="00342A58" w:rsidRDefault="00F54E40" w:rsidP="00F54E40">
      <w:pPr>
        <w:pStyle w:val="ConsPlusNormal"/>
        <w:ind w:firstLine="540"/>
        <w:jc w:val="both"/>
        <w:outlineLvl w:val="1"/>
        <w:rPr>
          <w:rFonts w:ascii="Times New Roman" w:hAnsi="Times New Roman"/>
          <w:color w:val="000000"/>
          <w:sz w:val="28"/>
          <w:szCs w:val="28"/>
        </w:rPr>
      </w:pPr>
      <w:r w:rsidRPr="00342A58">
        <w:rPr>
          <w:rFonts w:ascii="Times New Roman" w:hAnsi="Times New Roman"/>
          <w:color w:val="000000"/>
          <w:sz w:val="28"/>
          <w:szCs w:val="28"/>
        </w:rPr>
        <w:t>8. Генплан утверждается на срок не менее двадцати лет.</w:t>
      </w:r>
    </w:p>
    <w:p w:rsidR="00F54E40" w:rsidRPr="00342A58" w:rsidRDefault="00F54E40" w:rsidP="00F54E40">
      <w:pPr>
        <w:pStyle w:val="ConsPlusNormal"/>
        <w:ind w:firstLine="540"/>
        <w:jc w:val="both"/>
        <w:outlineLvl w:val="1"/>
        <w:rPr>
          <w:rFonts w:ascii="Times New Roman" w:hAnsi="Times New Roman"/>
          <w:color w:val="000000"/>
          <w:sz w:val="28"/>
          <w:szCs w:val="28"/>
        </w:rPr>
      </w:pPr>
      <w:r w:rsidRPr="00342A58">
        <w:rPr>
          <w:rFonts w:ascii="Times New Roman" w:hAnsi="Times New Roman"/>
          <w:color w:val="000000"/>
          <w:sz w:val="28"/>
          <w:szCs w:val="28"/>
        </w:rPr>
        <w:t>9. Утверждение в Генплане границ функциональных зон не влечет за собой изменение правового режима земель, находящихся в границах указанных зон.</w:t>
      </w:r>
    </w:p>
    <w:p w:rsidR="00F54E40" w:rsidRPr="00643692" w:rsidRDefault="00F54E40" w:rsidP="00F54E40">
      <w:pPr>
        <w:pStyle w:val="ConsPlusNormal"/>
        <w:ind w:firstLine="540"/>
        <w:jc w:val="both"/>
        <w:outlineLvl w:val="1"/>
        <w:rPr>
          <w:rFonts w:ascii="Times New Roman" w:hAnsi="Times New Roman"/>
          <w:color w:val="000000"/>
          <w:sz w:val="28"/>
          <w:szCs w:val="28"/>
        </w:rPr>
      </w:pPr>
      <w:r w:rsidRPr="00DE17F0">
        <w:rPr>
          <w:rFonts w:ascii="Times New Roman" w:hAnsi="Times New Roman"/>
          <w:sz w:val="28"/>
          <w:szCs w:val="28"/>
        </w:rPr>
        <w:t>1</w:t>
      </w:r>
      <w:r>
        <w:rPr>
          <w:rFonts w:ascii="Times New Roman" w:hAnsi="Times New Roman"/>
          <w:sz w:val="28"/>
          <w:szCs w:val="28"/>
        </w:rPr>
        <w:t>0</w:t>
      </w:r>
      <w:r w:rsidRPr="00DE17F0">
        <w:rPr>
          <w:rFonts w:ascii="Times New Roman" w:hAnsi="Times New Roman"/>
          <w:sz w:val="28"/>
          <w:szCs w:val="28"/>
        </w:rPr>
        <w:t xml:space="preserve">. </w:t>
      </w:r>
      <w:r w:rsidRPr="00643692">
        <w:rPr>
          <w:rFonts w:ascii="Times New Roman" w:hAnsi="Times New Roman"/>
          <w:color w:val="000000"/>
          <w:sz w:val="28"/>
          <w:szCs w:val="28"/>
        </w:rPr>
        <w:t xml:space="preserve">Требования к описанию и отображению в Генплане объектов федерального значения, объектов </w:t>
      </w:r>
      <w:r>
        <w:rPr>
          <w:rFonts w:ascii="Times New Roman" w:hAnsi="Times New Roman"/>
          <w:color w:val="000000"/>
          <w:sz w:val="28"/>
          <w:szCs w:val="28"/>
        </w:rPr>
        <w:t xml:space="preserve">краевого </w:t>
      </w:r>
      <w:r w:rsidRPr="00643692">
        <w:rPr>
          <w:rFonts w:ascii="Times New Roman" w:hAnsi="Times New Roman"/>
          <w:color w:val="000000"/>
          <w:sz w:val="28"/>
          <w:szCs w:val="28"/>
        </w:rPr>
        <w:t>значения, объектов местного значения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архитектуры, градостроительства.</w:t>
      </w:r>
    </w:p>
    <w:p w:rsidR="00F54E40" w:rsidRPr="00BE1135" w:rsidRDefault="00F54E40" w:rsidP="00F54E40">
      <w:pPr>
        <w:autoSpaceDE w:val="0"/>
        <w:autoSpaceDN w:val="0"/>
        <w:adjustRightInd w:val="0"/>
        <w:ind w:firstLine="540"/>
        <w:jc w:val="both"/>
        <w:outlineLvl w:val="1"/>
        <w:rPr>
          <w:rFonts w:cs="Arial"/>
          <w:sz w:val="28"/>
          <w:szCs w:val="28"/>
          <w:lang w:eastAsia="ru-RU"/>
        </w:rPr>
      </w:pPr>
      <w:r w:rsidRPr="00BE1135">
        <w:rPr>
          <w:rFonts w:cs="Arial"/>
          <w:sz w:val="28"/>
          <w:szCs w:val="28"/>
          <w:lang w:eastAsia="ru-RU"/>
        </w:rPr>
        <w:t>1</w:t>
      </w:r>
      <w:r>
        <w:rPr>
          <w:rFonts w:cs="Arial"/>
          <w:sz w:val="28"/>
          <w:szCs w:val="28"/>
          <w:lang w:eastAsia="ru-RU"/>
        </w:rPr>
        <w:t>1</w:t>
      </w:r>
      <w:r w:rsidRPr="00BE1135">
        <w:rPr>
          <w:rFonts w:cs="Arial"/>
          <w:sz w:val="28"/>
          <w:szCs w:val="28"/>
          <w:lang w:eastAsia="ru-RU"/>
        </w:rPr>
        <w:t xml:space="preserve">. Заинтересованные лица вправе представить свои предложения по проекту </w:t>
      </w:r>
      <w:r>
        <w:rPr>
          <w:rFonts w:cs="Arial"/>
          <w:sz w:val="28"/>
          <w:szCs w:val="28"/>
          <w:lang w:eastAsia="ru-RU"/>
        </w:rPr>
        <w:t>Г</w:t>
      </w:r>
      <w:r w:rsidRPr="00BE1135">
        <w:rPr>
          <w:rFonts w:cs="Arial"/>
          <w:sz w:val="28"/>
          <w:szCs w:val="28"/>
          <w:lang w:eastAsia="ru-RU"/>
        </w:rPr>
        <w:t>енплана.</w:t>
      </w:r>
    </w:p>
    <w:p w:rsidR="00F54E40" w:rsidRPr="00442357" w:rsidRDefault="00F54E40" w:rsidP="00F54E40">
      <w:pPr>
        <w:autoSpaceDE w:val="0"/>
        <w:autoSpaceDN w:val="0"/>
        <w:adjustRightInd w:val="0"/>
        <w:ind w:firstLine="540"/>
        <w:jc w:val="both"/>
        <w:outlineLvl w:val="1"/>
        <w:rPr>
          <w:sz w:val="28"/>
          <w:szCs w:val="28"/>
          <w:lang w:eastAsia="ru-RU"/>
        </w:rPr>
      </w:pPr>
      <w:r w:rsidRPr="00442357">
        <w:rPr>
          <w:sz w:val="28"/>
          <w:szCs w:val="28"/>
          <w:lang w:eastAsia="ru-RU"/>
        </w:rPr>
        <w:t xml:space="preserve">12. Проект Генплана подлежит обязательному рассмотрению на публичных слушаниях, проводимых в соответствии со </w:t>
      </w:r>
      <w:hyperlink r:id="rId19" w:history="1">
        <w:r w:rsidRPr="00442357">
          <w:rPr>
            <w:sz w:val="28"/>
            <w:szCs w:val="28"/>
            <w:lang w:eastAsia="ru-RU"/>
          </w:rPr>
          <w:t>ст. 2</w:t>
        </w:r>
      </w:hyperlink>
      <w:r w:rsidRPr="00442357">
        <w:rPr>
          <w:sz w:val="28"/>
          <w:szCs w:val="28"/>
          <w:lang w:eastAsia="ru-RU"/>
        </w:rPr>
        <w:t>7 и ст.28 Правил.</w:t>
      </w:r>
    </w:p>
    <w:p w:rsidR="00F54E40" w:rsidRDefault="00F54E40" w:rsidP="00F54E40">
      <w:pPr>
        <w:pStyle w:val="3"/>
        <w:rPr>
          <w:szCs w:val="28"/>
        </w:rPr>
      </w:pPr>
      <w:bookmarkStart w:id="21" w:name="_Toc305579200"/>
      <w:r w:rsidRPr="00D02932">
        <w:rPr>
          <w:szCs w:val="28"/>
        </w:rPr>
        <w:t>Ст. 1</w:t>
      </w:r>
      <w:r>
        <w:rPr>
          <w:szCs w:val="28"/>
        </w:rPr>
        <w:t>4</w:t>
      </w:r>
      <w:r w:rsidRPr="00D02932">
        <w:rPr>
          <w:szCs w:val="28"/>
        </w:rPr>
        <w:t xml:space="preserve"> Особенности согласования проекта Генплана</w:t>
      </w:r>
      <w:bookmarkEnd w:id="21"/>
    </w:p>
    <w:p w:rsidR="00F54E40" w:rsidRPr="0064199D" w:rsidRDefault="00F54E40" w:rsidP="00F54E40">
      <w:pPr>
        <w:autoSpaceDE w:val="0"/>
        <w:autoSpaceDN w:val="0"/>
        <w:adjustRightInd w:val="0"/>
        <w:ind w:firstLine="540"/>
        <w:jc w:val="both"/>
        <w:outlineLvl w:val="1"/>
        <w:rPr>
          <w:sz w:val="28"/>
          <w:szCs w:val="28"/>
          <w:lang w:eastAsia="ru-RU"/>
        </w:rPr>
      </w:pPr>
      <w:r w:rsidRPr="0064199D">
        <w:rPr>
          <w:sz w:val="28"/>
          <w:szCs w:val="28"/>
        </w:rPr>
        <w:t xml:space="preserve">1. Проект </w:t>
      </w:r>
      <w:r>
        <w:rPr>
          <w:sz w:val="28"/>
          <w:szCs w:val="28"/>
        </w:rPr>
        <w:t>Г</w:t>
      </w:r>
      <w:r w:rsidRPr="0064199D">
        <w:rPr>
          <w:sz w:val="28"/>
          <w:szCs w:val="28"/>
        </w:rPr>
        <w:t>енплана подлежит согласованию с уполномоченным Правительством Российской Федерации федеральным органом исполнительной власти в порядке, установленном этим органом, в следующих случаях:</w:t>
      </w:r>
    </w:p>
    <w:p w:rsidR="00F54E40" w:rsidRPr="00B32FFE" w:rsidRDefault="00F54E40" w:rsidP="00F54E40">
      <w:pPr>
        <w:autoSpaceDE w:val="0"/>
        <w:autoSpaceDN w:val="0"/>
        <w:adjustRightInd w:val="0"/>
        <w:ind w:firstLine="540"/>
        <w:jc w:val="both"/>
        <w:outlineLvl w:val="1"/>
        <w:rPr>
          <w:sz w:val="28"/>
          <w:szCs w:val="28"/>
          <w:lang w:eastAsia="ru-RU"/>
        </w:rPr>
      </w:pPr>
      <w:r w:rsidRPr="00B32FFE">
        <w:rPr>
          <w:sz w:val="28"/>
          <w:szCs w:val="28"/>
          <w:lang w:eastAsia="ru-RU"/>
        </w:rPr>
        <w:t>1) в соответствии с документами территориального планирования Российской Федерации планируется размещение объектов федерального значения на территории Посел</w:t>
      </w:r>
      <w:r>
        <w:rPr>
          <w:sz w:val="28"/>
          <w:szCs w:val="28"/>
          <w:lang w:eastAsia="ru-RU"/>
        </w:rPr>
        <w:t>ения</w:t>
      </w:r>
      <w:r w:rsidRPr="00B32FFE">
        <w:rPr>
          <w:sz w:val="28"/>
          <w:szCs w:val="28"/>
          <w:lang w:eastAsia="ru-RU"/>
        </w:rPr>
        <w:t>;</w:t>
      </w:r>
    </w:p>
    <w:p w:rsidR="00F54E40" w:rsidRPr="00B32FFE" w:rsidRDefault="00F54E40" w:rsidP="00F54E40">
      <w:pPr>
        <w:autoSpaceDE w:val="0"/>
        <w:autoSpaceDN w:val="0"/>
        <w:adjustRightInd w:val="0"/>
        <w:ind w:firstLine="540"/>
        <w:jc w:val="both"/>
        <w:outlineLvl w:val="1"/>
        <w:rPr>
          <w:sz w:val="28"/>
          <w:szCs w:val="28"/>
          <w:lang w:eastAsia="ru-RU"/>
        </w:rPr>
      </w:pPr>
      <w:r w:rsidRPr="00B32FFE">
        <w:rPr>
          <w:sz w:val="28"/>
          <w:szCs w:val="28"/>
          <w:lang w:eastAsia="ru-RU"/>
        </w:rPr>
        <w:t>2) предусматривается включение в соответствии с указанным проектом в границы Посел</w:t>
      </w:r>
      <w:r>
        <w:rPr>
          <w:sz w:val="28"/>
          <w:szCs w:val="28"/>
          <w:lang w:eastAsia="ru-RU"/>
        </w:rPr>
        <w:t>ения</w:t>
      </w:r>
      <w:r w:rsidRPr="00B32FFE">
        <w:rPr>
          <w:sz w:val="28"/>
          <w:szCs w:val="28"/>
          <w:lang w:eastAsia="ru-RU"/>
        </w:rPr>
        <w:t xml:space="preserve">  земельных участков из земель лесного фонда;</w:t>
      </w:r>
    </w:p>
    <w:p w:rsidR="00F54E40" w:rsidRPr="00B32FFE" w:rsidRDefault="00F54E40" w:rsidP="00F54E40">
      <w:pPr>
        <w:autoSpaceDE w:val="0"/>
        <w:autoSpaceDN w:val="0"/>
        <w:adjustRightInd w:val="0"/>
        <w:ind w:firstLine="540"/>
        <w:jc w:val="both"/>
        <w:outlineLvl w:val="1"/>
        <w:rPr>
          <w:sz w:val="28"/>
          <w:szCs w:val="28"/>
          <w:lang w:eastAsia="ru-RU"/>
        </w:rPr>
      </w:pPr>
      <w:r w:rsidRPr="00B32FFE">
        <w:rPr>
          <w:sz w:val="28"/>
          <w:szCs w:val="28"/>
          <w:lang w:eastAsia="ru-RU"/>
        </w:rPr>
        <w:t>3) на территории Посел</w:t>
      </w:r>
      <w:r>
        <w:rPr>
          <w:sz w:val="28"/>
          <w:szCs w:val="28"/>
          <w:lang w:eastAsia="ru-RU"/>
        </w:rPr>
        <w:t>ения</w:t>
      </w:r>
      <w:r w:rsidRPr="00B32FFE">
        <w:rPr>
          <w:sz w:val="28"/>
          <w:szCs w:val="28"/>
          <w:lang w:eastAsia="ru-RU"/>
        </w:rPr>
        <w:t xml:space="preserve"> находятся особо охраняемые природные территории федерального значения;</w:t>
      </w:r>
    </w:p>
    <w:p w:rsidR="00F54E40" w:rsidRPr="0064199D" w:rsidRDefault="00F54E40" w:rsidP="00F54E40">
      <w:pPr>
        <w:autoSpaceDE w:val="0"/>
        <w:autoSpaceDN w:val="0"/>
        <w:adjustRightInd w:val="0"/>
        <w:ind w:firstLine="540"/>
        <w:jc w:val="both"/>
        <w:outlineLvl w:val="1"/>
        <w:rPr>
          <w:sz w:val="28"/>
          <w:szCs w:val="28"/>
          <w:lang w:eastAsia="ru-RU"/>
        </w:rPr>
      </w:pPr>
      <w:r w:rsidRPr="00B32FFE">
        <w:rPr>
          <w:sz w:val="28"/>
          <w:szCs w:val="28"/>
          <w:lang w:eastAsia="ru-RU"/>
        </w:rPr>
        <w:t>4) предусматривается размещение в соответствии с указанным проектом объектов местного значения Поселения, которые могут оказать негативное воздействие на водные объекты, находящиеся в федеральной собственности.</w:t>
      </w:r>
    </w:p>
    <w:p w:rsidR="00F54E40" w:rsidRPr="00B32FFE" w:rsidRDefault="00F54E40" w:rsidP="00F54E40">
      <w:pPr>
        <w:autoSpaceDE w:val="0"/>
        <w:autoSpaceDN w:val="0"/>
        <w:adjustRightInd w:val="0"/>
        <w:ind w:firstLine="540"/>
        <w:jc w:val="both"/>
        <w:outlineLvl w:val="1"/>
        <w:rPr>
          <w:sz w:val="28"/>
          <w:szCs w:val="28"/>
          <w:highlight w:val="cyan"/>
        </w:rPr>
      </w:pPr>
      <w:r w:rsidRPr="00B32FFE">
        <w:rPr>
          <w:sz w:val="28"/>
          <w:szCs w:val="28"/>
          <w:lang w:eastAsia="ru-RU"/>
        </w:rPr>
        <w:t xml:space="preserve">2. Проект Генплана подлежит согласованию с </w:t>
      </w:r>
      <w:r>
        <w:rPr>
          <w:sz w:val="28"/>
          <w:szCs w:val="28"/>
          <w:lang w:eastAsia="ru-RU"/>
        </w:rPr>
        <w:t xml:space="preserve">Правительством Красноярского края </w:t>
      </w:r>
      <w:r w:rsidRPr="00F818E6">
        <w:rPr>
          <w:sz w:val="28"/>
          <w:szCs w:val="28"/>
          <w:lang w:eastAsia="ru-RU"/>
        </w:rPr>
        <w:t xml:space="preserve"> в следующих случаях:</w:t>
      </w:r>
    </w:p>
    <w:p w:rsidR="00F54E40" w:rsidRPr="0064199D" w:rsidRDefault="00F54E40" w:rsidP="00F54E40">
      <w:pPr>
        <w:autoSpaceDE w:val="0"/>
        <w:autoSpaceDN w:val="0"/>
        <w:adjustRightInd w:val="0"/>
        <w:ind w:firstLine="540"/>
        <w:jc w:val="both"/>
        <w:outlineLvl w:val="1"/>
        <w:rPr>
          <w:sz w:val="28"/>
          <w:szCs w:val="28"/>
          <w:lang w:eastAsia="ru-RU"/>
        </w:rPr>
      </w:pPr>
      <w:r w:rsidRPr="0064199D">
        <w:rPr>
          <w:sz w:val="28"/>
          <w:szCs w:val="28"/>
          <w:lang w:eastAsia="ru-RU"/>
        </w:rPr>
        <w:t>1) в соответствии с</w:t>
      </w:r>
      <w:r>
        <w:rPr>
          <w:sz w:val="28"/>
          <w:szCs w:val="28"/>
          <w:lang w:eastAsia="ru-RU"/>
        </w:rPr>
        <w:t xml:space="preserve">о Схемой </w:t>
      </w:r>
      <w:r w:rsidRPr="0064199D">
        <w:rPr>
          <w:sz w:val="28"/>
          <w:szCs w:val="28"/>
          <w:lang w:eastAsia="ru-RU"/>
        </w:rPr>
        <w:t xml:space="preserve">территориального планирования </w:t>
      </w:r>
      <w:r>
        <w:rPr>
          <w:sz w:val="28"/>
          <w:szCs w:val="28"/>
          <w:lang w:eastAsia="ru-RU"/>
        </w:rPr>
        <w:t>Красноярского края</w:t>
      </w:r>
      <w:r w:rsidRPr="0064199D">
        <w:rPr>
          <w:sz w:val="28"/>
          <w:szCs w:val="28"/>
          <w:lang w:eastAsia="ru-RU"/>
        </w:rPr>
        <w:t xml:space="preserve"> планируется размещение объектов </w:t>
      </w:r>
      <w:r>
        <w:rPr>
          <w:sz w:val="28"/>
          <w:szCs w:val="28"/>
          <w:lang w:eastAsia="ru-RU"/>
        </w:rPr>
        <w:t>краевого</w:t>
      </w:r>
      <w:r w:rsidRPr="0064199D">
        <w:rPr>
          <w:sz w:val="28"/>
          <w:szCs w:val="28"/>
          <w:lang w:eastAsia="ru-RU"/>
        </w:rPr>
        <w:t xml:space="preserve"> значения на территори</w:t>
      </w:r>
      <w:r>
        <w:rPr>
          <w:sz w:val="28"/>
          <w:szCs w:val="28"/>
          <w:lang w:eastAsia="ru-RU"/>
        </w:rPr>
        <w:t>и</w:t>
      </w:r>
      <w:r w:rsidRPr="0064199D">
        <w:rPr>
          <w:sz w:val="28"/>
          <w:szCs w:val="28"/>
          <w:lang w:eastAsia="ru-RU"/>
        </w:rPr>
        <w:t xml:space="preserve"> </w:t>
      </w:r>
      <w:r>
        <w:rPr>
          <w:sz w:val="28"/>
          <w:szCs w:val="28"/>
          <w:lang w:eastAsia="ru-RU"/>
        </w:rPr>
        <w:t>П</w:t>
      </w:r>
      <w:r w:rsidRPr="0064199D">
        <w:rPr>
          <w:sz w:val="28"/>
          <w:szCs w:val="28"/>
          <w:lang w:eastAsia="ru-RU"/>
        </w:rPr>
        <w:t>осел</w:t>
      </w:r>
      <w:r>
        <w:rPr>
          <w:sz w:val="28"/>
          <w:szCs w:val="28"/>
          <w:lang w:eastAsia="ru-RU"/>
        </w:rPr>
        <w:t>ения</w:t>
      </w:r>
      <w:r w:rsidRPr="0064199D">
        <w:rPr>
          <w:sz w:val="28"/>
          <w:szCs w:val="28"/>
          <w:lang w:eastAsia="ru-RU"/>
        </w:rPr>
        <w:t>;</w:t>
      </w:r>
    </w:p>
    <w:p w:rsidR="00F54E40" w:rsidRPr="0064199D" w:rsidRDefault="00F54E40" w:rsidP="00F54E40">
      <w:pPr>
        <w:autoSpaceDE w:val="0"/>
        <w:autoSpaceDN w:val="0"/>
        <w:adjustRightInd w:val="0"/>
        <w:ind w:firstLine="540"/>
        <w:jc w:val="both"/>
        <w:outlineLvl w:val="1"/>
        <w:rPr>
          <w:sz w:val="28"/>
          <w:szCs w:val="28"/>
          <w:lang w:eastAsia="ru-RU"/>
        </w:rPr>
      </w:pPr>
      <w:r w:rsidRPr="0064199D">
        <w:rPr>
          <w:sz w:val="28"/>
          <w:szCs w:val="28"/>
          <w:lang w:eastAsia="ru-RU"/>
        </w:rPr>
        <w:t xml:space="preserve">2) предусматривается в соответствии с указанным проектом включение в границы </w:t>
      </w:r>
      <w:r>
        <w:rPr>
          <w:sz w:val="28"/>
          <w:szCs w:val="28"/>
          <w:lang w:eastAsia="ru-RU"/>
        </w:rPr>
        <w:t>Поселения</w:t>
      </w:r>
      <w:r w:rsidRPr="0064199D">
        <w:rPr>
          <w:sz w:val="28"/>
          <w:szCs w:val="28"/>
          <w:lang w:eastAsia="ru-RU"/>
        </w:rPr>
        <w:t xml:space="preserve"> земельных участков из земель сельскохозяйственного назначения или исключение из границ </w:t>
      </w:r>
      <w:r>
        <w:rPr>
          <w:sz w:val="28"/>
          <w:szCs w:val="28"/>
          <w:lang w:eastAsia="ru-RU"/>
        </w:rPr>
        <w:t>Поселения</w:t>
      </w:r>
      <w:r w:rsidRPr="0064199D">
        <w:rPr>
          <w:sz w:val="28"/>
          <w:szCs w:val="28"/>
          <w:lang w:eastAsia="ru-RU"/>
        </w:rPr>
        <w:t xml:space="preserve"> земельных участков, которые планируется отнести к категории земель сельскохозяйственного назначения;</w:t>
      </w:r>
    </w:p>
    <w:p w:rsidR="00F54E40" w:rsidRPr="0064199D" w:rsidRDefault="00F54E40" w:rsidP="00F54E40">
      <w:pPr>
        <w:autoSpaceDE w:val="0"/>
        <w:autoSpaceDN w:val="0"/>
        <w:adjustRightInd w:val="0"/>
        <w:ind w:firstLine="540"/>
        <w:jc w:val="both"/>
        <w:outlineLvl w:val="1"/>
        <w:rPr>
          <w:sz w:val="28"/>
          <w:szCs w:val="28"/>
          <w:lang w:eastAsia="ru-RU"/>
        </w:rPr>
      </w:pPr>
      <w:r w:rsidRPr="00F818E6">
        <w:rPr>
          <w:sz w:val="28"/>
          <w:szCs w:val="28"/>
          <w:lang w:eastAsia="ru-RU"/>
        </w:rPr>
        <w:t>3) на территории Посел</w:t>
      </w:r>
      <w:r>
        <w:rPr>
          <w:sz w:val="28"/>
          <w:szCs w:val="28"/>
          <w:lang w:eastAsia="ru-RU"/>
        </w:rPr>
        <w:t>ения</w:t>
      </w:r>
      <w:r w:rsidRPr="00F818E6">
        <w:rPr>
          <w:sz w:val="28"/>
          <w:szCs w:val="28"/>
          <w:lang w:eastAsia="ru-RU"/>
        </w:rPr>
        <w:t xml:space="preserve"> находятся особо охраняемые природные территории краевого значения.</w:t>
      </w:r>
    </w:p>
    <w:p w:rsidR="00F54E40" w:rsidRPr="00A16F29" w:rsidRDefault="00F54E40" w:rsidP="00F54E40">
      <w:pPr>
        <w:autoSpaceDE w:val="0"/>
        <w:autoSpaceDN w:val="0"/>
        <w:adjustRightInd w:val="0"/>
        <w:ind w:firstLine="540"/>
        <w:jc w:val="both"/>
        <w:outlineLvl w:val="1"/>
        <w:rPr>
          <w:sz w:val="28"/>
          <w:szCs w:val="28"/>
          <w:lang w:eastAsia="ru-RU"/>
        </w:rPr>
      </w:pPr>
      <w:r w:rsidRPr="00F818E6">
        <w:rPr>
          <w:sz w:val="28"/>
          <w:szCs w:val="28"/>
          <w:lang w:eastAsia="ru-RU"/>
        </w:rPr>
        <w:t xml:space="preserve">3. Проект Генплана подлежит согласованию с заинтересованными органами местного самоуправления муниципальных образований, имеющих общую границу с Поселением, в целях соблюдения интересов населения муниципальных образований при установлении на их территориях зон с особыми условиями использования территорий в связи с планируемым </w:t>
      </w:r>
      <w:r w:rsidRPr="00F818E6">
        <w:rPr>
          <w:sz w:val="28"/>
          <w:szCs w:val="28"/>
          <w:lang w:eastAsia="ru-RU"/>
        </w:rPr>
        <w:lastRenderedPageBreak/>
        <w:t>размещением объектов местного значения Поселения</w:t>
      </w:r>
      <w:r>
        <w:rPr>
          <w:sz w:val="28"/>
          <w:szCs w:val="28"/>
          <w:lang w:eastAsia="ru-RU"/>
        </w:rPr>
        <w:t>,</w:t>
      </w:r>
      <w:r w:rsidRPr="00BA0D9F">
        <w:rPr>
          <w:sz w:val="28"/>
          <w:szCs w:val="28"/>
          <w:lang w:eastAsia="ru-RU"/>
        </w:rPr>
        <w:t xml:space="preserve"> </w:t>
      </w:r>
      <w:r>
        <w:rPr>
          <w:sz w:val="28"/>
          <w:szCs w:val="28"/>
          <w:lang w:eastAsia="ru-RU"/>
        </w:rPr>
        <w:t xml:space="preserve"> </w:t>
      </w:r>
      <w:r w:rsidRPr="00A16F29">
        <w:rPr>
          <w:sz w:val="28"/>
          <w:szCs w:val="28"/>
          <w:lang w:eastAsia="ru-RU"/>
        </w:rPr>
        <w:t>которые могут оказать негативное воздействие на окружающую среду на территориях таких муниципальных образований.</w:t>
      </w:r>
    </w:p>
    <w:p w:rsidR="00F54E40" w:rsidRDefault="00F54E40" w:rsidP="00F54E40">
      <w:pPr>
        <w:autoSpaceDE w:val="0"/>
        <w:autoSpaceDN w:val="0"/>
        <w:adjustRightInd w:val="0"/>
        <w:ind w:firstLine="540"/>
        <w:jc w:val="both"/>
        <w:outlineLvl w:val="1"/>
        <w:rPr>
          <w:sz w:val="28"/>
          <w:szCs w:val="28"/>
          <w:lang w:eastAsia="ru-RU"/>
        </w:rPr>
      </w:pPr>
      <w:r>
        <w:rPr>
          <w:sz w:val="28"/>
          <w:szCs w:val="28"/>
          <w:lang w:eastAsia="ru-RU"/>
        </w:rPr>
        <w:t>4</w:t>
      </w:r>
      <w:r w:rsidRPr="0064199D">
        <w:rPr>
          <w:sz w:val="28"/>
          <w:szCs w:val="28"/>
          <w:lang w:eastAsia="ru-RU"/>
        </w:rPr>
        <w:t xml:space="preserve">. В случаях, предусмотренных </w:t>
      </w:r>
      <w:hyperlink r:id="rId20" w:history="1">
        <w:r w:rsidRPr="00A16F29">
          <w:rPr>
            <w:sz w:val="28"/>
            <w:szCs w:val="28"/>
            <w:lang w:eastAsia="ru-RU"/>
          </w:rPr>
          <w:t>пунктом 1 части 1</w:t>
        </w:r>
      </w:hyperlink>
      <w:r w:rsidRPr="0064199D">
        <w:rPr>
          <w:sz w:val="28"/>
          <w:szCs w:val="28"/>
          <w:lang w:eastAsia="ru-RU"/>
        </w:rPr>
        <w:t xml:space="preserve">, </w:t>
      </w:r>
      <w:hyperlink r:id="rId21" w:history="1">
        <w:r w:rsidRPr="00A16F29">
          <w:rPr>
            <w:sz w:val="28"/>
            <w:szCs w:val="28"/>
            <w:lang w:eastAsia="ru-RU"/>
          </w:rPr>
          <w:t>пунктом 1 части 2</w:t>
        </w:r>
      </w:hyperlink>
      <w:r w:rsidRPr="0064199D">
        <w:rPr>
          <w:sz w:val="28"/>
          <w:szCs w:val="28"/>
          <w:lang w:eastAsia="ru-RU"/>
        </w:rPr>
        <w:t xml:space="preserve"> проект </w:t>
      </w:r>
      <w:r>
        <w:rPr>
          <w:sz w:val="28"/>
          <w:szCs w:val="28"/>
          <w:lang w:eastAsia="ru-RU"/>
        </w:rPr>
        <w:t>Г</w:t>
      </w:r>
      <w:r w:rsidRPr="0064199D">
        <w:rPr>
          <w:sz w:val="28"/>
          <w:szCs w:val="28"/>
          <w:lang w:eastAsia="ru-RU"/>
        </w:rPr>
        <w:t xml:space="preserve">енплана подлежит согласованию в части определения функциональных зон, в которых планируется размещение объектов федерального значения, объектов </w:t>
      </w:r>
      <w:r>
        <w:rPr>
          <w:sz w:val="28"/>
          <w:szCs w:val="28"/>
          <w:lang w:eastAsia="ru-RU"/>
        </w:rPr>
        <w:t>к</w:t>
      </w:r>
      <w:r w:rsidRPr="0064199D">
        <w:rPr>
          <w:sz w:val="28"/>
          <w:szCs w:val="28"/>
          <w:lang w:eastAsia="ru-RU"/>
        </w:rPr>
        <w:t>р</w:t>
      </w:r>
      <w:r>
        <w:rPr>
          <w:sz w:val="28"/>
          <w:szCs w:val="28"/>
          <w:lang w:eastAsia="ru-RU"/>
        </w:rPr>
        <w:t>аев</w:t>
      </w:r>
      <w:r w:rsidRPr="0064199D">
        <w:rPr>
          <w:sz w:val="28"/>
          <w:szCs w:val="28"/>
          <w:lang w:eastAsia="ru-RU"/>
        </w:rPr>
        <w:t xml:space="preserve">ого значения, и (или) местоположения линейных объектов федерального значения. </w:t>
      </w:r>
    </w:p>
    <w:p w:rsidR="00F54E40" w:rsidRPr="0064199D" w:rsidRDefault="00F54E40" w:rsidP="00F54E40">
      <w:pPr>
        <w:autoSpaceDE w:val="0"/>
        <w:autoSpaceDN w:val="0"/>
        <w:adjustRightInd w:val="0"/>
        <w:ind w:firstLine="540"/>
        <w:jc w:val="both"/>
        <w:outlineLvl w:val="1"/>
        <w:rPr>
          <w:sz w:val="28"/>
          <w:szCs w:val="28"/>
          <w:lang w:eastAsia="ru-RU"/>
        </w:rPr>
      </w:pPr>
      <w:r>
        <w:rPr>
          <w:sz w:val="28"/>
          <w:szCs w:val="28"/>
          <w:lang w:eastAsia="ru-RU"/>
        </w:rPr>
        <w:t>5</w:t>
      </w:r>
      <w:r w:rsidRPr="0064199D">
        <w:rPr>
          <w:sz w:val="28"/>
          <w:szCs w:val="28"/>
          <w:lang w:eastAsia="ru-RU"/>
        </w:rPr>
        <w:t xml:space="preserve">. Иные вопросы, кроме указанных в </w:t>
      </w:r>
      <w:hyperlink r:id="rId22" w:history="1">
        <w:r w:rsidRPr="00176FFB">
          <w:rPr>
            <w:sz w:val="28"/>
            <w:szCs w:val="28"/>
            <w:lang w:eastAsia="ru-RU"/>
          </w:rPr>
          <w:t>частях 1</w:t>
        </w:r>
      </w:hyperlink>
      <w:r w:rsidRPr="0064199D">
        <w:rPr>
          <w:sz w:val="28"/>
          <w:szCs w:val="28"/>
          <w:lang w:eastAsia="ru-RU"/>
        </w:rPr>
        <w:t xml:space="preserve"> - </w:t>
      </w:r>
      <w:r>
        <w:rPr>
          <w:sz w:val="28"/>
          <w:szCs w:val="28"/>
          <w:lang w:eastAsia="ru-RU"/>
        </w:rPr>
        <w:t>5</w:t>
      </w:r>
      <w:r w:rsidRPr="0064199D">
        <w:rPr>
          <w:sz w:val="28"/>
          <w:szCs w:val="28"/>
          <w:lang w:eastAsia="ru-RU"/>
        </w:rPr>
        <w:t xml:space="preserve"> настоящей статьи вопросов, не могут рассматриваться при согласовании проекта </w:t>
      </w:r>
      <w:r>
        <w:rPr>
          <w:sz w:val="28"/>
          <w:szCs w:val="28"/>
          <w:lang w:eastAsia="ru-RU"/>
        </w:rPr>
        <w:t>Г</w:t>
      </w:r>
      <w:r w:rsidRPr="0064199D">
        <w:rPr>
          <w:sz w:val="28"/>
          <w:szCs w:val="28"/>
          <w:lang w:eastAsia="ru-RU"/>
        </w:rPr>
        <w:t>енплана.</w:t>
      </w:r>
    </w:p>
    <w:p w:rsidR="00F54E40" w:rsidRPr="0064199D" w:rsidRDefault="00F54E40" w:rsidP="00F54E40">
      <w:pPr>
        <w:autoSpaceDE w:val="0"/>
        <w:autoSpaceDN w:val="0"/>
        <w:adjustRightInd w:val="0"/>
        <w:ind w:firstLine="540"/>
        <w:jc w:val="both"/>
        <w:outlineLvl w:val="1"/>
        <w:rPr>
          <w:sz w:val="28"/>
          <w:szCs w:val="28"/>
          <w:lang w:eastAsia="ru-RU"/>
        </w:rPr>
      </w:pPr>
      <w:r>
        <w:rPr>
          <w:sz w:val="28"/>
          <w:szCs w:val="28"/>
          <w:lang w:eastAsia="ru-RU"/>
        </w:rPr>
        <w:t>6</w:t>
      </w:r>
      <w:r w:rsidRPr="0064199D">
        <w:rPr>
          <w:sz w:val="28"/>
          <w:szCs w:val="28"/>
          <w:lang w:eastAsia="ru-RU"/>
        </w:rPr>
        <w:t xml:space="preserve">. Согласование проекта </w:t>
      </w:r>
      <w:r>
        <w:rPr>
          <w:sz w:val="28"/>
          <w:szCs w:val="28"/>
          <w:lang w:eastAsia="ru-RU"/>
        </w:rPr>
        <w:t>Г</w:t>
      </w:r>
      <w:r w:rsidRPr="0064199D">
        <w:rPr>
          <w:sz w:val="28"/>
          <w:szCs w:val="28"/>
          <w:lang w:eastAsia="ru-RU"/>
        </w:rPr>
        <w:t xml:space="preserve">енплана с уполномоченным федеральным органом исполнительной власти, </w:t>
      </w:r>
      <w:r>
        <w:rPr>
          <w:sz w:val="28"/>
          <w:szCs w:val="28"/>
          <w:lang w:eastAsia="ru-RU"/>
        </w:rPr>
        <w:t>Правительством Красноярского края</w:t>
      </w:r>
      <w:r w:rsidRPr="0064199D">
        <w:rPr>
          <w:sz w:val="28"/>
          <w:szCs w:val="28"/>
          <w:lang w:eastAsia="ru-RU"/>
        </w:rPr>
        <w:t xml:space="preserve">, органами местного самоуправления муниципальных образований, имеющих общую границу с </w:t>
      </w:r>
      <w:r>
        <w:rPr>
          <w:sz w:val="28"/>
          <w:szCs w:val="28"/>
          <w:lang w:eastAsia="ru-RU"/>
        </w:rPr>
        <w:t>П</w:t>
      </w:r>
      <w:r w:rsidRPr="0064199D">
        <w:rPr>
          <w:sz w:val="28"/>
          <w:szCs w:val="28"/>
          <w:lang w:eastAsia="ru-RU"/>
        </w:rPr>
        <w:t>оселением, осуществляется в трехмесячный срок со дня поступления в эти органы уведомления об</w:t>
      </w:r>
      <w:r>
        <w:rPr>
          <w:sz w:val="28"/>
          <w:szCs w:val="28"/>
          <w:lang w:eastAsia="ru-RU"/>
        </w:rPr>
        <w:t xml:space="preserve"> обеспечении доступа к проекту Генп</w:t>
      </w:r>
      <w:r w:rsidRPr="0064199D">
        <w:rPr>
          <w:sz w:val="28"/>
          <w:szCs w:val="28"/>
          <w:lang w:eastAsia="ru-RU"/>
        </w:rPr>
        <w:t>лана и материалам по его обоснованию в информационной системе территориального планирования.</w:t>
      </w:r>
    </w:p>
    <w:p w:rsidR="00F54E40" w:rsidRPr="0064199D" w:rsidRDefault="00F54E40" w:rsidP="00F54E40">
      <w:pPr>
        <w:autoSpaceDE w:val="0"/>
        <w:autoSpaceDN w:val="0"/>
        <w:adjustRightInd w:val="0"/>
        <w:ind w:firstLine="540"/>
        <w:jc w:val="both"/>
        <w:outlineLvl w:val="1"/>
        <w:rPr>
          <w:sz w:val="28"/>
          <w:szCs w:val="28"/>
          <w:lang w:eastAsia="ru-RU"/>
        </w:rPr>
      </w:pPr>
      <w:r>
        <w:rPr>
          <w:sz w:val="28"/>
          <w:szCs w:val="28"/>
          <w:lang w:eastAsia="ru-RU"/>
        </w:rPr>
        <w:t>7</w:t>
      </w:r>
      <w:r w:rsidRPr="0064199D">
        <w:rPr>
          <w:sz w:val="28"/>
          <w:szCs w:val="28"/>
          <w:lang w:eastAsia="ru-RU"/>
        </w:rPr>
        <w:t xml:space="preserve">. В случае непоступления в установленный срок </w:t>
      </w:r>
      <w:r>
        <w:rPr>
          <w:sz w:val="28"/>
          <w:szCs w:val="28"/>
          <w:lang w:eastAsia="ru-RU"/>
        </w:rPr>
        <w:t>Г</w:t>
      </w:r>
      <w:r w:rsidRPr="0064199D">
        <w:rPr>
          <w:sz w:val="28"/>
          <w:szCs w:val="28"/>
          <w:lang w:eastAsia="ru-RU"/>
        </w:rPr>
        <w:t xml:space="preserve">лаве </w:t>
      </w:r>
      <w:r>
        <w:rPr>
          <w:sz w:val="28"/>
          <w:szCs w:val="28"/>
          <w:lang w:eastAsia="ru-RU"/>
        </w:rPr>
        <w:t xml:space="preserve">администрации </w:t>
      </w:r>
      <w:r w:rsidRPr="00897CD2">
        <w:rPr>
          <w:sz w:val="28"/>
          <w:szCs w:val="28"/>
          <w:lang w:eastAsia="ru-RU"/>
        </w:rPr>
        <w:t>Поселения</w:t>
      </w:r>
      <w:r>
        <w:rPr>
          <w:sz w:val="28"/>
          <w:szCs w:val="28"/>
          <w:lang w:eastAsia="ru-RU"/>
        </w:rPr>
        <w:t xml:space="preserve"> </w:t>
      </w:r>
      <w:r w:rsidRPr="0064199D">
        <w:rPr>
          <w:sz w:val="28"/>
          <w:szCs w:val="28"/>
          <w:lang w:eastAsia="ru-RU"/>
        </w:rPr>
        <w:t xml:space="preserve">заключений на проект </w:t>
      </w:r>
      <w:r>
        <w:rPr>
          <w:sz w:val="28"/>
          <w:szCs w:val="28"/>
          <w:lang w:eastAsia="ru-RU"/>
        </w:rPr>
        <w:t>Г</w:t>
      </w:r>
      <w:r w:rsidRPr="0064199D">
        <w:rPr>
          <w:sz w:val="28"/>
          <w:szCs w:val="28"/>
          <w:lang w:eastAsia="ru-RU"/>
        </w:rPr>
        <w:t xml:space="preserve">енплана от указанных в </w:t>
      </w:r>
      <w:hyperlink r:id="rId23" w:history="1">
        <w:r w:rsidRPr="00176FFB">
          <w:rPr>
            <w:sz w:val="28"/>
            <w:szCs w:val="28"/>
            <w:lang w:eastAsia="ru-RU"/>
          </w:rPr>
          <w:t>части 7</w:t>
        </w:r>
      </w:hyperlink>
      <w:r w:rsidRPr="0064199D">
        <w:rPr>
          <w:sz w:val="28"/>
          <w:szCs w:val="28"/>
          <w:lang w:eastAsia="ru-RU"/>
        </w:rPr>
        <w:t xml:space="preserve"> настоящей статьи органов</w:t>
      </w:r>
      <w:r>
        <w:rPr>
          <w:sz w:val="28"/>
          <w:szCs w:val="28"/>
          <w:lang w:eastAsia="ru-RU"/>
        </w:rPr>
        <w:t>,</w:t>
      </w:r>
      <w:r w:rsidRPr="0064199D">
        <w:rPr>
          <w:sz w:val="28"/>
          <w:szCs w:val="28"/>
          <w:lang w:eastAsia="ru-RU"/>
        </w:rPr>
        <w:t xml:space="preserve"> данный проект считается согласованным с такими органами.</w:t>
      </w:r>
    </w:p>
    <w:p w:rsidR="00F54E40" w:rsidRPr="0064199D" w:rsidRDefault="00F54E40" w:rsidP="00F54E40">
      <w:pPr>
        <w:autoSpaceDE w:val="0"/>
        <w:autoSpaceDN w:val="0"/>
        <w:adjustRightInd w:val="0"/>
        <w:ind w:firstLine="540"/>
        <w:jc w:val="both"/>
        <w:outlineLvl w:val="1"/>
        <w:rPr>
          <w:sz w:val="28"/>
          <w:szCs w:val="28"/>
          <w:lang w:eastAsia="ru-RU"/>
        </w:rPr>
      </w:pPr>
      <w:r>
        <w:rPr>
          <w:sz w:val="28"/>
          <w:szCs w:val="28"/>
          <w:lang w:eastAsia="ru-RU"/>
        </w:rPr>
        <w:t>8</w:t>
      </w:r>
      <w:r w:rsidRPr="0064199D">
        <w:rPr>
          <w:sz w:val="28"/>
          <w:szCs w:val="28"/>
          <w:lang w:eastAsia="ru-RU"/>
        </w:rPr>
        <w:t xml:space="preserve">. Заключения на проект </w:t>
      </w:r>
      <w:r>
        <w:rPr>
          <w:sz w:val="28"/>
          <w:szCs w:val="28"/>
          <w:lang w:eastAsia="ru-RU"/>
        </w:rPr>
        <w:t>Г</w:t>
      </w:r>
      <w:r w:rsidRPr="0064199D">
        <w:rPr>
          <w:sz w:val="28"/>
          <w:szCs w:val="28"/>
          <w:lang w:eastAsia="ru-RU"/>
        </w:rPr>
        <w:t xml:space="preserve">енплана могут содержать положения о согласии с таким проектом или несогласии с таким проектом с обоснованием причин такого решения. В случае поступления от одного или нескольких указанных в </w:t>
      </w:r>
      <w:hyperlink r:id="rId24" w:history="1">
        <w:r w:rsidRPr="00176FFB">
          <w:rPr>
            <w:sz w:val="28"/>
            <w:szCs w:val="28"/>
            <w:lang w:eastAsia="ru-RU"/>
          </w:rPr>
          <w:t>части 7</w:t>
        </w:r>
      </w:hyperlink>
      <w:r w:rsidRPr="0064199D">
        <w:rPr>
          <w:sz w:val="28"/>
          <w:szCs w:val="28"/>
          <w:lang w:eastAsia="ru-RU"/>
        </w:rPr>
        <w:t xml:space="preserve"> настоящей статьи органов заключений, содержащих положения о несогласии с проектом </w:t>
      </w:r>
      <w:r>
        <w:rPr>
          <w:sz w:val="28"/>
          <w:szCs w:val="28"/>
          <w:lang w:eastAsia="ru-RU"/>
        </w:rPr>
        <w:t>Г</w:t>
      </w:r>
      <w:r w:rsidRPr="0064199D">
        <w:rPr>
          <w:sz w:val="28"/>
          <w:szCs w:val="28"/>
          <w:lang w:eastAsia="ru-RU"/>
        </w:rPr>
        <w:t xml:space="preserve">енплана с обоснованием принятого решения, </w:t>
      </w:r>
      <w:r>
        <w:rPr>
          <w:sz w:val="28"/>
          <w:szCs w:val="28"/>
          <w:lang w:eastAsia="ru-RU"/>
        </w:rPr>
        <w:t>Г</w:t>
      </w:r>
      <w:r w:rsidRPr="0064199D">
        <w:rPr>
          <w:sz w:val="28"/>
          <w:szCs w:val="28"/>
          <w:lang w:eastAsia="ru-RU"/>
        </w:rPr>
        <w:t xml:space="preserve">лава администрации </w:t>
      </w:r>
      <w:r w:rsidRPr="00926640">
        <w:rPr>
          <w:color w:val="000000"/>
          <w:sz w:val="28"/>
          <w:szCs w:val="28"/>
          <w:lang w:eastAsia="ru-RU"/>
        </w:rPr>
        <w:t>Поселения</w:t>
      </w:r>
      <w:r>
        <w:rPr>
          <w:sz w:val="28"/>
          <w:szCs w:val="28"/>
          <w:lang w:eastAsia="ru-RU"/>
        </w:rPr>
        <w:t xml:space="preserve"> </w:t>
      </w:r>
      <w:r w:rsidRPr="0064199D">
        <w:rPr>
          <w:sz w:val="28"/>
          <w:szCs w:val="28"/>
          <w:lang w:eastAsia="ru-RU"/>
        </w:rPr>
        <w:t xml:space="preserve">в течение тридцати дней со дня истечения установленного срока согласования проекта </w:t>
      </w:r>
      <w:r>
        <w:rPr>
          <w:sz w:val="28"/>
          <w:szCs w:val="28"/>
          <w:lang w:eastAsia="ru-RU"/>
        </w:rPr>
        <w:t>Генплана принимае</w:t>
      </w:r>
      <w:r w:rsidRPr="0064199D">
        <w:rPr>
          <w:sz w:val="28"/>
          <w:szCs w:val="28"/>
          <w:lang w:eastAsia="ru-RU"/>
        </w:rPr>
        <w:t>т решение о создании согласительной комиссии. Максимальный срок работы согласительной комиссии не может превышать три месяца.</w:t>
      </w:r>
    </w:p>
    <w:p w:rsidR="00F54E40" w:rsidRPr="009C5C33" w:rsidRDefault="00F54E40" w:rsidP="00F54E40">
      <w:pPr>
        <w:autoSpaceDE w:val="0"/>
        <w:autoSpaceDN w:val="0"/>
        <w:adjustRightInd w:val="0"/>
        <w:ind w:firstLine="540"/>
        <w:jc w:val="both"/>
        <w:outlineLvl w:val="1"/>
        <w:rPr>
          <w:color w:val="000000"/>
          <w:sz w:val="28"/>
          <w:szCs w:val="28"/>
          <w:lang w:eastAsia="ru-RU"/>
        </w:rPr>
      </w:pPr>
      <w:r>
        <w:rPr>
          <w:color w:val="000000"/>
          <w:sz w:val="28"/>
          <w:szCs w:val="28"/>
          <w:lang w:eastAsia="ru-RU"/>
        </w:rPr>
        <w:t>9</w:t>
      </w:r>
      <w:r w:rsidRPr="009C5C33">
        <w:rPr>
          <w:color w:val="000000"/>
          <w:sz w:val="28"/>
          <w:szCs w:val="28"/>
          <w:lang w:eastAsia="ru-RU"/>
        </w:rPr>
        <w:t xml:space="preserve">. По результатам </w:t>
      </w:r>
      <w:r>
        <w:rPr>
          <w:color w:val="000000"/>
          <w:sz w:val="28"/>
          <w:szCs w:val="28"/>
          <w:lang w:eastAsia="ru-RU"/>
        </w:rPr>
        <w:t xml:space="preserve">своей </w:t>
      </w:r>
      <w:r w:rsidRPr="009C5C33">
        <w:rPr>
          <w:color w:val="000000"/>
          <w:sz w:val="28"/>
          <w:szCs w:val="28"/>
          <w:lang w:eastAsia="ru-RU"/>
        </w:rPr>
        <w:t xml:space="preserve">работы согласительная комиссия представляет Главе администрации </w:t>
      </w:r>
      <w:r w:rsidRPr="00926640">
        <w:rPr>
          <w:color w:val="000000"/>
          <w:sz w:val="28"/>
          <w:szCs w:val="28"/>
          <w:lang w:eastAsia="ru-RU"/>
        </w:rPr>
        <w:t>Поселения</w:t>
      </w:r>
      <w:r w:rsidRPr="009C5C33">
        <w:rPr>
          <w:color w:val="000000"/>
          <w:sz w:val="28"/>
          <w:szCs w:val="28"/>
          <w:lang w:eastAsia="ru-RU"/>
        </w:rPr>
        <w:t>:</w:t>
      </w:r>
    </w:p>
    <w:p w:rsidR="00F54E40" w:rsidRPr="009C5C33" w:rsidRDefault="00F54E40" w:rsidP="00F54E40">
      <w:pPr>
        <w:autoSpaceDE w:val="0"/>
        <w:autoSpaceDN w:val="0"/>
        <w:adjustRightInd w:val="0"/>
        <w:ind w:firstLine="540"/>
        <w:jc w:val="both"/>
        <w:outlineLvl w:val="1"/>
        <w:rPr>
          <w:color w:val="000000"/>
          <w:sz w:val="28"/>
          <w:szCs w:val="28"/>
          <w:lang w:eastAsia="ru-RU"/>
        </w:rPr>
      </w:pPr>
      <w:r w:rsidRPr="009C5C33">
        <w:rPr>
          <w:color w:val="000000"/>
          <w:sz w:val="28"/>
          <w:szCs w:val="28"/>
          <w:lang w:eastAsia="ru-RU"/>
        </w:rPr>
        <w:t>1) документ о согласовании проекта Генплана и подготовленный для утверждения проект Генплана с внесенными в него изменениями;</w:t>
      </w:r>
    </w:p>
    <w:p w:rsidR="00F54E40" w:rsidRPr="009C5C33" w:rsidRDefault="00F54E40" w:rsidP="00F54E40">
      <w:pPr>
        <w:autoSpaceDE w:val="0"/>
        <w:autoSpaceDN w:val="0"/>
        <w:adjustRightInd w:val="0"/>
        <w:ind w:firstLine="540"/>
        <w:jc w:val="both"/>
        <w:outlineLvl w:val="1"/>
        <w:rPr>
          <w:color w:val="000000"/>
          <w:sz w:val="28"/>
          <w:szCs w:val="28"/>
          <w:lang w:eastAsia="ru-RU"/>
        </w:rPr>
      </w:pPr>
      <w:r w:rsidRPr="009C5C33">
        <w:rPr>
          <w:color w:val="000000"/>
          <w:sz w:val="28"/>
          <w:szCs w:val="28"/>
          <w:lang w:eastAsia="ru-RU"/>
        </w:rPr>
        <w:t>2) материалы в текстовой форме и в виде карт по несогласованным вопросам.</w:t>
      </w:r>
    </w:p>
    <w:p w:rsidR="00F54E40" w:rsidRPr="009C5C33" w:rsidRDefault="00F54E40" w:rsidP="00F54E40">
      <w:pPr>
        <w:autoSpaceDE w:val="0"/>
        <w:autoSpaceDN w:val="0"/>
        <w:adjustRightInd w:val="0"/>
        <w:ind w:firstLine="540"/>
        <w:jc w:val="both"/>
        <w:outlineLvl w:val="1"/>
        <w:rPr>
          <w:color w:val="000000"/>
          <w:sz w:val="28"/>
          <w:szCs w:val="28"/>
          <w:lang w:eastAsia="ru-RU"/>
        </w:rPr>
      </w:pPr>
      <w:r w:rsidRPr="009C5C33">
        <w:rPr>
          <w:color w:val="000000"/>
          <w:sz w:val="28"/>
          <w:szCs w:val="28"/>
          <w:lang w:eastAsia="ru-RU"/>
        </w:rPr>
        <w:t>1</w:t>
      </w:r>
      <w:r>
        <w:rPr>
          <w:color w:val="000000"/>
          <w:sz w:val="28"/>
          <w:szCs w:val="28"/>
          <w:lang w:eastAsia="ru-RU"/>
        </w:rPr>
        <w:t>0</w:t>
      </w:r>
      <w:r w:rsidRPr="009C5C33">
        <w:rPr>
          <w:color w:val="000000"/>
          <w:sz w:val="28"/>
          <w:szCs w:val="28"/>
          <w:lang w:eastAsia="ru-RU"/>
        </w:rPr>
        <w:t xml:space="preserve">. Указанные в </w:t>
      </w:r>
      <w:hyperlink r:id="rId25" w:history="1">
        <w:r w:rsidRPr="009C5C33">
          <w:rPr>
            <w:color w:val="000000"/>
            <w:sz w:val="28"/>
            <w:szCs w:val="28"/>
            <w:lang w:eastAsia="ru-RU"/>
          </w:rPr>
          <w:t>части 10</w:t>
        </w:r>
      </w:hyperlink>
      <w:r w:rsidRPr="009C5C33">
        <w:rPr>
          <w:color w:val="000000"/>
          <w:sz w:val="28"/>
          <w:szCs w:val="28"/>
          <w:lang w:eastAsia="ru-RU"/>
        </w:rPr>
        <w:t xml:space="preserve"> настоящей статьи документы и материалы могут содержать:</w:t>
      </w:r>
    </w:p>
    <w:p w:rsidR="00F54E40" w:rsidRPr="0064199D" w:rsidRDefault="00F54E40" w:rsidP="00F54E40">
      <w:pPr>
        <w:autoSpaceDE w:val="0"/>
        <w:autoSpaceDN w:val="0"/>
        <w:adjustRightInd w:val="0"/>
        <w:ind w:firstLine="540"/>
        <w:jc w:val="both"/>
        <w:outlineLvl w:val="1"/>
        <w:rPr>
          <w:sz w:val="28"/>
          <w:szCs w:val="28"/>
          <w:lang w:eastAsia="ru-RU"/>
        </w:rPr>
      </w:pPr>
      <w:r w:rsidRPr="0064199D">
        <w:rPr>
          <w:sz w:val="28"/>
          <w:szCs w:val="28"/>
          <w:lang w:eastAsia="ru-RU"/>
        </w:rPr>
        <w:t xml:space="preserve">1) предложения об исключении из проекта </w:t>
      </w:r>
      <w:r>
        <w:rPr>
          <w:sz w:val="28"/>
          <w:szCs w:val="28"/>
          <w:lang w:eastAsia="ru-RU"/>
        </w:rPr>
        <w:t>Г</w:t>
      </w:r>
      <w:r w:rsidRPr="0064199D">
        <w:rPr>
          <w:sz w:val="28"/>
          <w:szCs w:val="28"/>
          <w:lang w:eastAsia="ru-RU"/>
        </w:rPr>
        <w:t>енплана материалов по несогласованным вопросам (в том числе путем их отображения на соответствующей карте в целях фиксации несогласованных вопросов до момента их согласования);</w:t>
      </w:r>
    </w:p>
    <w:p w:rsidR="00F54E40" w:rsidRPr="0064199D" w:rsidRDefault="00F54E40" w:rsidP="00F54E40">
      <w:pPr>
        <w:autoSpaceDE w:val="0"/>
        <w:autoSpaceDN w:val="0"/>
        <w:adjustRightInd w:val="0"/>
        <w:ind w:firstLine="540"/>
        <w:jc w:val="both"/>
        <w:outlineLvl w:val="1"/>
        <w:rPr>
          <w:sz w:val="28"/>
          <w:szCs w:val="28"/>
          <w:lang w:eastAsia="ru-RU"/>
        </w:rPr>
      </w:pPr>
      <w:r w:rsidRPr="0064199D">
        <w:rPr>
          <w:sz w:val="28"/>
          <w:szCs w:val="28"/>
          <w:lang w:eastAsia="ru-RU"/>
        </w:rPr>
        <w:t xml:space="preserve">2) план согласования указанных в </w:t>
      </w:r>
      <w:hyperlink r:id="rId26" w:history="1">
        <w:r w:rsidRPr="009C5C33">
          <w:rPr>
            <w:sz w:val="28"/>
            <w:szCs w:val="28"/>
            <w:lang w:eastAsia="ru-RU"/>
          </w:rPr>
          <w:t>пункте 1</w:t>
        </w:r>
      </w:hyperlink>
      <w:r w:rsidRPr="0064199D">
        <w:rPr>
          <w:sz w:val="28"/>
          <w:szCs w:val="28"/>
          <w:lang w:eastAsia="ru-RU"/>
        </w:rPr>
        <w:t xml:space="preserve"> настоящей ча</w:t>
      </w:r>
      <w:r>
        <w:rPr>
          <w:sz w:val="28"/>
          <w:szCs w:val="28"/>
          <w:lang w:eastAsia="ru-RU"/>
        </w:rPr>
        <w:t>сти вопросов после утверждения Г</w:t>
      </w:r>
      <w:r w:rsidRPr="0064199D">
        <w:rPr>
          <w:sz w:val="28"/>
          <w:szCs w:val="28"/>
          <w:lang w:eastAsia="ru-RU"/>
        </w:rPr>
        <w:t xml:space="preserve">енплана путем подготовки предложений о внесении в </w:t>
      </w:r>
      <w:r>
        <w:rPr>
          <w:sz w:val="28"/>
          <w:szCs w:val="28"/>
          <w:lang w:eastAsia="ru-RU"/>
        </w:rPr>
        <w:t>Г</w:t>
      </w:r>
      <w:r w:rsidRPr="0064199D">
        <w:rPr>
          <w:sz w:val="28"/>
          <w:szCs w:val="28"/>
          <w:lang w:eastAsia="ru-RU"/>
        </w:rPr>
        <w:t>енплан соответствующих изменений.</w:t>
      </w:r>
    </w:p>
    <w:p w:rsidR="00F54E40" w:rsidRDefault="00F54E40" w:rsidP="00F54E40">
      <w:pPr>
        <w:autoSpaceDE w:val="0"/>
        <w:autoSpaceDN w:val="0"/>
        <w:adjustRightInd w:val="0"/>
        <w:ind w:firstLine="540"/>
        <w:jc w:val="both"/>
        <w:outlineLvl w:val="1"/>
        <w:rPr>
          <w:sz w:val="28"/>
          <w:szCs w:val="28"/>
          <w:lang w:eastAsia="ru-RU"/>
        </w:rPr>
      </w:pPr>
      <w:r w:rsidRPr="0064199D">
        <w:rPr>
          <w:sz w:val="28"/>
          <w:szCs w:val="28"/>
          <w:lang w:eastAsia="ru-RU"/>
        </w:rPr>
        <w:t>1</w:t>
      </w:r>
      <w:r>
        <w:rPr>
          <w:sz w:val="28"/>
          <w:szCs w:val="28"/>
          <w:lang w:eastAsia="ru-RU"/>
        </w:rPr>
        <w:t>1</w:t>
      </w:r>
      <w:r w:rsidRPr="0064199D">
        <w:rPr>
          <w:sz w:val="28"/>
          <w:szCs w:val="28"/>
          <w:lang w:eastAsia="ru-RU"/>
        </w:rPr>
        <w:t xml:space="preserve">. На основании документов и материалов, представленных согласительной комиссией, </w:t>
      </w:r>
      <w:r>
        <w:rPr>
          <w:sz w:val="28"/>
          <w:szCs w:val="28"/>
          <w:lang w:eastAsia="ru-RU"/>
        </w:rPr>
        <w:t>Г</w:t>
      </w:r>
      <w:r w:rsidRPr="0064199D">
        <w:rPr>
          <w:sz w:val="28"/>
          <w:szCs w:val="28"/>
          <w:lang w:eastAsia="ru-RU"/>
        </w:rPr>
        <w:t xml:space="preserve">лава администрации </w:t>
      </w:r>
      <w:r w:rsidRPr="00926640">
        <w:rPr>
          <w:color w:val="000000"/>
          <w:sz w:val="28"/>
          <w:szCs w:val="28"/>
          <w:lang w:eastAsia="ru-RU"/>
        </w:rPr>
        <w:t>Поселения</w:t>
      </w:r>
      <w:r w:rsidRPr="0064199D">
        <w:rPr>
          <w:sz w:val="28"/>
          <w:szCs w:val="28"/>
          <w:lang w:eastAsia="ru-RU"/>
        </w:rPr>
        <w:t xml:space="preserve"> вправе принять </w:t>
      </w:r>
      <w:r w:rsidRPr="0064199D">
        <w:rPr>
          <w:sz w:val="28"/>
          <w:szCs w:val="28"/>
          <w:lang w:eastAsia="ru-RU"/>
        </w:rPr>
        <w:lastRenderedPageBreak/>
        <w:t xml:space="preserve">решение о направлении согласованного или не согласованного в определенной части проекта </w:t>
      </w:r>
      <w:r>
        <w:rPr>
          <w:sz w:val="28"/>
          <w:szCs w:val="28"/>
          <w:lang w:eastAsia="ru-RU"/>
        </w:rPr>
        <w:t>Г</w:t>
      </w:r>
      <w:r w:rsidRPr="0064199D">
        <w:rPr>
          <w:sz w:val="28"/>
          <w:szCs w:val="28"/>
          <w:lang w:eastAsia="ru-RU"/>
        </w:rPr>
        <w:t xml:space="preserve">енплана в </w:t>
      </w:r>
      <w:r>
        <w:rPr>
          <w:sz w:val="28"/>
          <w:szCs w:val="28"/>
          <w:lang w:eastAsia="ru-RU"/>
        </w:rPr>
        <w:t>Совет или об отклонении проекта Генплана и направлении его на доработку.</w:t>
      </w:r>
    </w:p>
    <w:p w:rsidR="00F54E40" w:rsidRDefault="00F54E40" w:rsidP="00F54E40">
      <w:pPr>
        <w:pStyle w:val="3"/>
        <w:rPr>
          <w:rFonts w:eastAsia="Times New Roman" w:cs="Arial"/>
        </w:rPr>
      </w:pPr>
      <w:bookmarkStart w:id="22" w:name="_Toc305579201"/>
      <w:r w:rsidRPr="00596F88">
        <w:rPr>
          <w:rFonts w:eastAsia="Times New Roman" w:cs="Arial"/>
        </w:rPr>
        <w:t>Ст. 1</w:t>
      </w:r>
      <w:r>
        <w:rPr>
          <w:rFonts w:eastAsia="Times New Roman" w:cs="Arial"/>
        </w:rPr>
        <w:t>5</w:t>
      </w:r>
      <w:r w:rsidRPr="00596F88">
        <w:rPr>
          <w:rFonts w:eastAsia="Times New Roman" w:cs="Arial"/>
        </w:rPr>
        <w:t xml:space="preserve">  Реализация Генплана</w:t>
      </w:r>
      <w:bookmarkEnd w:id="22"/>
      <w:r w:rsidRPr="00596F88">
        <w:rPr>
          <w:rFonts w:eastAsia="Times New Roman" w:cs="Arial"/>
        </w:rPr>
        <w:t xml:space="preserve"> </w:t>
      </w:r>
    </w:p>
    <w:p w:rsidR="00F54E40" w:rsidRPr="00551363" w:rsidRDefault="00F54E40" w:rsidP="00F54E40">
      <w:pPr>
        <w:autoSpaceDE w:val="0"/>
        <w:autoSpaceDN w:val="0"/>
        <w:adjustRightInd w:val="0"/>
        <w:ind w:firstLine="540"/>
        <w:jc w:val="both"/>
        <w:outlineLvl w:val="1"/>
        <w:rPr>
          <w:bCs/>
          <w:sz w:val="28"/>
          <w:szCs w:val="28"/>
          <w:lang w:eastAsia="ru-RU"/>
        </w:rPr>
      </w:pPr>
      <w:r w:rsidRPr="00551363">
        <w:rPr>
          <w:bCs/>
          <w:sz w:val="28"/>
          <w:szCs w:val="28"/>
          <w:lang w:eastAsia="ru-RU"/>
        </w:rPr>
        <w:t xml:space="preserve">1. Реализация </w:t>
      </w:r>
      <w:r>
        <w:rPr>
          <w:bCs/>
          <w:sz w:val="28"/>
          <w:szCs w:val="28"/>
          <w:lang w:eastAsia="ru-RU"/>
        </w:rPr>
        <w:t xml:space="preserve">Генплана </w:t>
      </w:r>
      <w:r w:rsidRPr="00551363">
        <w:rPr>
          <w:bCs/>
          <w:sz w:val="28"/>
          <w:szCs w:val="28"/>
          <w:lang w:eastAsia="ru-RU"/>
        </w:rPr>
        <w:t>осуществляется путем:</w:t>
      </w:r>
    </w:p>
    <w:p w:rsidR="00F54E40" w:rsidRPr="00551363" w:rsidRDefault="00F54E40" w:rsidP="00F54E40">
      <w:pPr>
        <w:autoSpaceDE w:val="0"/>
        <w:autoSpaceDN w:val="0"/>
        <w:adjustRightInd w:val="0"/>
        <w:ind w:firstLine="540"/>
        <w:jc w:val="both"/>
        <w:outlineLvl w:val="1"/>
        <w:rPr>
          <w:bCs/>
          <w:sz w:val="28"/>
          <w:szCs w:val="28"/>
          <w:lang w:eastAsia="ru-RU"/>
        </w:rPr>
      </w:pPr>
      <w:r w:rsidRPr="00551363">
        <w:rPr>
          <w:bCs/>
          <w:sz w:val="28"/>
          <w:szCs w:val="28"/>
          <w:lang w:eastAsia="ru-RU"/>
        </w:rPr>
        <w:t xml:space="preserve">1) подготовки и утверждения документации по планировке территории в соответствии с </w:t>
      </w:r>
      <w:r>
        <w:rPr>
          <w:bCs/>
          <w:sz w:val="28"/>
          <w:szCs w:val="28"/>
          <w:lang w:eastAsia="ru-RU"/>
        </w:rPr>
        <w:t>Генпланом</w:t>
      </w:r>
      <w:r w:rsidRPr="00551363">
        <w:rPr>
          <w:bCs/>
          <w:sz w:val="28"/>
          <w:szCs w:val="28"/>
          <w:lang w:eastAsia="ru-RU"/>
        </w:rPr>
        <w:t>;</w:t>
      </w:r>
    </w:p>
    <w:p w:rsidR="00F54E40" w:rsidRPr="00551363" w:rsidRDefault="00F54E40" w:rsidP="00F54E40">
      <w:pPr>
        <w:autoSpaceDE w:val="0"/>
        <w:autoSpaceDN w:val="0"/>
        <w:adjustRightInd w:val="0"/>
        <w:ind w:firstLine="540"/>
        <w:jc w:val="both"/>
        <w:outlineLvl w:val="1"/>
        <w:rPr>
          <w:bCs/>
          <w:sz w:val="28"/>
          <w:szCs w:val="28"/>
          <w:lang w:eastAsia="ru-RU"/>
        </w:rPr>
      </w:pPr>
      <w:r w:rsidRPr="00551363">
        <w:rPr>
          <w:bCs/>
          <w:sz w:val="28"/>
          <w:szCs w:val="28"/>
          <w:lang w:eastAsia="ru-RU"/>
        </w:rPr>
        <w:t xml:space="preserve">2) принятия в порядке, установленном </w:t>
      </w:r>
      <w:hyperlink r:id="rId27" w:history="1">
        <w:r w:rsidRPr="00551363">
          <w:rPr>
            <w:bCs/>
            <w:sz w:val="28"/>
            <w:szCs w:val="28"/>
            <w:lang w:eastAsia="ru-RU"/>
          </w:rPr>
          <w:t>законодательством</w:t>
        </w:r>
      </w:hyperlink>
      <w:r w:rsidRPr="00551363">
        <w:rPr>
          <w:bCs/>
          <w:sz w:val="28"/>
          <w:szCs w:val="28"/>
          <w:lang w:eastAsia="ru-RU"/>
        </w:rPr>
        <w:t xml:space="preserve"> Российской Федерации, решений о резервировании земель, об изъятии, в том числе путем выкупа, земельных участков для государственных или муниципальных нужд, о переводе земель или земельных участков из одной категории в другую;</w:t>
      </w:r>
    </w:p>
    <w:p w:rsidR="00F54E40" w:rsidRPr="00551363" w:rsidRDefault="00F54E40" w:rsidP="00F54E40">
      <w:pPr>
        <w:autoSpaceDE w:val="0"/>
        <w:autoSpaceDN w:val="0"/>
        <w:adjustRightInd w:val="0"/>
        <w:ind w:firstLine="540"/>
        <w:jc w:val="both"/>
        <w:outlineLvl w:val="1"/>
        <w:rPr>
          <w:bCs/>
          <w:sz w:val="28"/>
          <w:szCs w:val="28"/>
          <w:lang w:eastAsia="ru-RU"/>
        </w:rPr>
      </w:pPr>
      <w:r w:rsidRPr="00551363">
        <w:rPr>
          <w:bCs/>
          <w:sz w:val="28"/>
          <w:szCs w:val="28"/>
          <w:lang w:eastAsia="ru-RU"/>
        </w:rPr>
        <w:t xml:space="preserve">3) создания объектов федерального значения, объектов </w:t>
      </w:r>
      <w:r>
        <w:rPr>
          <w:bCs/>
          <w:sz w:val="28"/>
          <w:szCs w:val="28"/>
          <w:lang w:eastAsia="ru-RU"/>
        </w:rPr>
        <w:t>краевого</w:t>
      </w:r>
      <w:r w:rsidRPr="00551363">
        <w:rPr>
          <w:bCs/>
          <w:sz w:val="28"/>
          <w:szCs w:val="28"/>
          <w:lang w:eastAsia="ru-RU"/>
        </w:rPr>
        <w:t xml:space="preserve"> значения, объектов местного значения на основании документации по планировке территории.</w:t>
      </w:r>
    </w:p>
    <w:p w:rsidR="00F54E40" w:rsidRDefault="00F54E40" w:rsidP="00F54E40">
      <w:pPr>
        <w:autoSpaceDE w:val="0"/>
        <w:autoSpaceDN w:val="0"/>
        <w:adjustRightInd w:val="0"/>
        <w:ind w:firstLine="540"/>
        <w:jc w:val="both"/>
        <w:outlineLvl w:val="1"/>
        <w:rPr>
          <w:bCs/>
          <w:sz w:val="28"/>
          <w:szCs w:val="28"/>
          <w:lang w:eastAsia="ru-RU"/>
        </w:rPr>
      </w:pPr>
      <w:r>
        <w:rPr>
          <w:bCs/>
          <w:sz w:val="28"/>
          <w:szCs w:val="28"/>
          <w:lang w:eastAsia="ru-RU"/>
        </w:rPr>
        <w:t>2</w:t>
      </w:r>
      <w:r w:rsidRPr="00551363">
        <w:rPr>
          <w:bCs/>
          <w:sz w:val="28"/>
          <w:szCs w:val="28"/>
          <w:lang w:eastAsia="ru-RU"/>
        </w:rPr>
        <w:t xml:space="preserve">. Реализация </w:t>
      </w:r>
      <w:r>
        <w:rPr>
          <w:bCs/>
          <w:sz w:val="28"/>
          <w:szCs w:val="28"/>
          <w:lang w:eastAsia="ru-RU"/>
        </w:rPr>
        <w:t>Г</w:t>
      </w:r>
      <w:r w:rsidRPr="00551363">
        <w:rPr>
          <w:bCs/>
          <w:sz w:val="28"/>
          <w:szCs w:val="28"/>
          <w:lang w:eastAsia="ru-RU"/>
        </w:rPr>
        <w:t>ен</w:t>
      </w:r>
      <w:r>
        <w:rPr>
          <w:bCs/>
          <w:sz w:val="28"/>
          <w:szCs w:val="28"/>
          <w:lang w:eastAsia="ru-RU"/>
        </w:rPr>
        <w:t>плана</w:t>
      </w:r>
      <w:r w:rsidRPr="00551363">
        <w:rPr>
          <w:bCs/>
          <w:sz w:val="28"/>
          <w:szCs w:val="28"/>
          <w:lang w:eastAsia="ru-RU"/>
        </w:rPr>
        <w:t xml:space="preserve"> осуществляется путем выполнения мероприятий, которые предусмотрены программами, утвержденными администрацией </w:t>
      </w:r>
      <w:r>
        <w:rPr>
          <w:bCs/>
          <w:sz w:val="28"/>
          <w:szCs w:val="28"/>
          <w:lang w:eastAsia="ru-RU"/>
        </w:rPr>
        <w:t>П</w:t>
      </w:r>
      <w:r w:rsidRPr="00551363">
        <w:rPr>
          <w:bCs/>
          <w:sz w:val="28"/>
          <w:szCs w:val="28"/>
          <w:lang w:eastAsia="ru-RU"/>
        </w:rPr>
        <w:t xml:space="preserve">оселения, и реализуемыми за счет средств местного бюджета, или нормативными правовыми актами администрации </w:t>
      </w:r>
      <w:r>
        <w:rPr>
          <w:bCs/>
          <w:sz w:val="28"/>
          <w:szCs w:val="28"/>
          <w:lang w:eastAsia="ru-RU"/>
        </w:rPr>
        <w:t>П</w:t>
      </w:r>
      <w:r w:rsidRPr="00551363">
        <w:rPr>
          <w:bCs/>
          <w:sz w:val="28"/>
          <w:szCs w:val="28"/>
          <w:lang w:eastAsia="ru-RU"/>
        </w:rPr>
        <w:t xml:space="preserve">оселения, или в установленном администрацией </w:t>
      </w:r>
      <w:r>
        <w:rPr>
          <w:bCs/>
          <w:sz w:val="28"/>
          <w:szCs w:val="28"/>
          <w:lang w:eastAsia="ru-RU"/>
        </w:rPr>
        <w:t>Поселения</w:t>
      </w:r>
      <w:r w:rsidRPr="00551363">
        <w:rPr>
          <w:bCs/>
          <w:sz w:val="28"/>
          <w:szCs w:val="28"/>
          <w:lang w:eastAsia="ru-RU"/>
        </w:rPr>
        <w:t xml:space="preserve"> порядке решениями главных распорядителей средств местного бюджета, или инвестиционными программами организаций коммунального комплекса.</w:t>
      </w:r>
    </w:p>
    <w:p w:rsidR="00F54E40" w:rsidRPr="000F0745" w:rsidRDefault="00F54E40" w:rsidP="00F54E40">
      <w:pPr>
        <w:autoSpaceDE w:val="0"/>
        <w:autoSpaceDN w:val="0"/>
        <w:adjustRightInd w:val="0"/>
        <w:ind w:firstLine="540"/>
        <w:jc w:val="both"/>
        <w:outlineLvl w:val="1"/>
        <w:rPr>
          <w:bCs/>
          <w:color w:val="000000"/>
          <w:sz w:val="28"/>
          <w:szCs w:val="28"/>
          <w:lang w:eastAsia="ru-RU"/>
        </w:rPr>
      </w:pPr>
      <w:r w:rsidRPr="000F0745">
        <w:rPr>
          <w:bCs/>
          <w:color w:val="000000"/>
          <w:sz w:val="28"/>
          <w:szCs w:val="28"/>
          <w:lang w:eastAsia="ru-RU"/>
        </w:rPr>
        <w:t>3. Если программы, реализуемые за счет средств федерального бюджета, бюджета Красноярского края, местных бюджетов, решения органов государственной власти, органов местного самоуправления, иных главных распорядителей средств соответствующих бюджетов, предусматривающие создание объектов федерального значения, объектов краевого значения, объектов местного значения, инвестиционные программы субъектов естественных монополий, организаций коммунального комплекса приняты до утверждения Генплана и предусматривают создание объектов федерального значения, объектов краевого значения, объектов местного значения, подлежащих отображению в Генплане, но не предусмотренных им, такие программы и решения подлежат в двухмесячный срок с даты утверждения Генплана приведению в соответствие с Генпланом.</w:t>
      </w:r>
    </w:p>
    <w:p w:rsidR="00F54E40" w:rsidRPr="000F0745" w:rsidRDefault="00F54E40" w:rsidP="00F54E40">
      <w:pPr>
        <w:autoSpaceDE w:val="0"/>
        <w:autoSpaceDN w:val="0"/>
        <w:adjustRightInd w:val="0"/>
        <w:ind w:firstLine="540"/>
        <w:jc w:val="both"/>
        <w:outlineLvl w:val="1"/>
        <w:rPr>
          <w:bCs/>
          <w:color w:val="000000"/>
          <w:sz w:val="28"/>
          <w:szCs w:val="28"/>
          <w:lang w:eastAsia="ru-RU"/>
        </w:rPr>
      </w:pPr>
      <w:r w:rsidRPr="000F0745">
        <w:rPr>
          <w:bCs/>
          <w:color w:val="000000"/>
          <w:sz w:val="28"/>
          <w:szCs w:val="28"/>
          <w:lang w:eastAsia="ru-RU"/>
        </w:rPr>
        <w:t>4. Если программы, реализуемые за счет средств федерального бюджета, краевого бюджета, местных бюджетов, решения органов государственной власти, органов местного самоуправления, иных главных распорядителей средств соответствующих бюджетов, предусматривающие создание объектов федерального значения, объектов краевого значения, объектов местного значения, инвестиционные программы субъектов естественных монополий, организаций коммунального комплекса принимаются после утверждения проекта Генплана и предусматривают создание объектов федерального значения, объектов краевого значения, объектов местного значения, подлежащих отображению в Генплане, но не предусмотренных им, в Генплан в пятимесячный срок с даты утверждения таких программ и принятия таких решений вносятся соответствующие изменения.</w:t>
      </w:r>
    </w:p>
    <w:p w:rsidR="00F54E40" w:rsidRPr="00FB5A20" w:rsidRDefault="00F54E40" w:rsidP="00F54E40">
      <w:pPr>
        <w:pStyle w:val="ConsNormal"/>
        <w:widowControl/>
        <w:ind w:right="0" w:firstLine="540"/>
        <w:jc w:val="both"/>
        <w:rPr>
          <w:rFonts w:ascii="Times New Roman" w:hAnsi="Times New Roman"/>
          <w:color w:val="FF0000"/>
          <w:sz w:val="28"/>
        </w:rPr>
      </w:pPr>
    </w:p>
    <w:p w:rsidR="00F54E40" w:rsidRPr="00B4788D" w:rsidRDefault="00F54E40" w:rsidP="00F54E40">
      <w:pPr>
        <w:pStyle w:val="2"/>
      </w:pPr>
      <w:bookmarkStart w:id="23" w:name="_Toc305579202"/>
      <w:r w:rsidRPr="00B4788D">
        <w:t xml:space="preserve">Часть </w:t>
      </w:r>
      <w:r w:rsidRPr="00B4788D">
        <w:rPr>
          <w:lang w:val="en-US"/>
        </w:rPr>
        <w:t>V</w:t>
      </w:r>
      <w:r w:rsidRPr="00B4788D">
        <w:t xml:space="preserve">  Подготовка документации  по планировке территории Посел</w:t>
      </w:r>
      <w:r>
        <w:t>ения</w:t>
      </w:r>
      <w:bookmarkEnd w:id="23"/>
      <w:r w:rsidRPr="00B4788D">
        <w:t xml:space="preserve"> </w:t>
      </w:r>
    </w:p>
    <w:p w:rsidR="00F54E40" w:rsidRPr="00B4788D" w:rsidRDefault="00F54E40" w:rsidP="00F54E40">
      <w:pPr>
        <w:pStyle w:val="3"/>
      </w:pPr>
      <w:bookmarkStart w:id="24" w:name="_Toc305579203"/>
      <w:r w:rsidRPr="00B4788D">
        <w:t>Ст. 16  Назначение и виды документации по планировке                     территории Посел</w:t>
      </w:r>
      <w:r>
        <w:t>ения</w:t>
      </w:r>
      <w:bookmarkEnd w:id="24"/>
    </w:p>
    <w:p w:rsidR="00F54E40" w:rsidRPr="00C96474" w:rsidRDefault="00F54E40" w:rsidP="00F54E40">
      <w:pPr>
        <w:pStyle w:val="ConsNormal"/>
        <w:widowControl/>
        <w:ind w:right="0" w:firstLine="540"/>
        <w:jc w:val="both"/>
        <w:rPr>
          <w:rFonts w:ascii="Times New Roman" w:hAnsi="Times New Roman"/>
          <w:color w:val="000000"/>
          <w:sz w:val="28"/>
        </w:rPr>
      </w:pPr>
      <w:r w:rsidRPr="00C96474">
        <w:rPr>
          <w:rFonts w:ascii="Times New Roman" w:hAnsi="Times New Roman"/>
          <w:color w:val="000000"/>
          <w:sz w:val="28"/>
        </w:rPr>
        <w:t>1. Подготовка документации по планировке территории Посел</w:t>
      </w:r>
      <w:r>
        <w:rPr>
          <w:rFonts w:ascii="Times New Roman" w:hAnsi="Times New Roman"/>
          <w:color w:val="000000"/>
          <w:sz w:val="28"/>
        </w:rPr>
        <w:t>ения</w:t>
      </w:r>
      <w:r w:rsidRPr="00C96474">
        <w:rPr>
          <w:rFonts w:ascii="Times New Roman" w:hAnsi="Times New Roman"/>
          <w:color w:val="000000"/>
          <w:sz w:val="28"/>
        </w:rPr>
        <w:t xml:space="preserve"> осуществляется в целях обеспечения устойчивого развития территории Посел</w:t>
      </w:r>
      <w:r>
        <w:rPr>
          <w:rFonts w:ascii="Times New Roman" w:hAnsi="Times New Roman"/>
          <w:color w:val="000000"/>
          <w:sz w:val="28"/>
        </w:rPr>
        <w:t>ения</w:t>
      </w:r>
      <w:r w:rsidRPr="00C96474">
        <w:rPr>
          <w:rFonts w:ascii="Times New Roman" w:hAnsi="Times New Roman"/>
          <w:color w:val="000000"/>
          <w:sz w:val="28"/>
        </w:rPr>
        <w:t>,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F54E40" w:rsidRPr="00C96474" w:rsidRDefault="00F54E40" w:rsidP="00F54E40">
      <w:pPr>
        <w:pStyle w:val="ConsNormal"/>
        <w:widowControl/>
        <w:ind w:right="0" w:firstLine="540"/>
        <w:jc w:val="both"/>
        <w:rPr>
          <w:rFonts w:ascii="Times New Roman" w:hAnsi="Times New Roman"/>
          <w:color w:val="000000"/>
          <w:sz w:val="28"/>
        </w:rPr>
      </w:pPr>
      <w:r w:rsidRPr="00C96474">
        <w:rPr>
          <w:rFonts w:ascii="Times New Roman" w:hAnsi="Times New Roman"/>
          <w:color w:val="000000"/>
          <w:sz w:val="28"/>
        </w:rPr>
        <w:t>2. Подготовка документации по планировке территории Посел</w:t>
      </w:r>
      <w:r>
        <w:rPr>
          <w:rFonts w:ascii="Times New Roman" w:hAnsi="Times New Roman"/>
          <w:color w:val="000000"/>
          <w:sz w:val="28"/>
        </w:rPr>
        <w:t>ения</w:t>
      </w:r>
      <w:r w:rsidRPr="00C96474">
        <w:rPr>
          <w:rFonts w:ascii="Times New Roman" w:hAnsi="Times New Roman"/>
          <w:color w:val="000000"/>
          <w:sz w:val="28"/>
        </w:rPr>
        <w:t xml:space="preserve"> осуществляется в отношении застроенных или подлежащих застройке территорий.</w:t>
      </w:r>
    </w:p>
    <w:p w:rsidR="00F54E40" w:rsidRPr="00C96474" w:rsidRDefault="00F54E40" w:rsidP="00F54E40">
      <w:pPr>
        <w:pStyle w:val="ConsNormal"/>
        <w:widowControl/>
        <w:ind w:right="0" w:firstLine="540"/>
        <w:jc w:val="both"/>
        <w:rPr>
          <w:rFonts w:ascii="Times New Roman" w:hAnsi="Times New Roman"/>
          <w:color w:val="000000"/>
          <w:sz w:val="28"/>
        </w:rPr>
      </w:pPr>
      <w:r w:rsidRPr="00C96474">
        <w:rPr>
          <w:rFonts w:ascii="Times New Roman" w:hAnsi="Times New Roman"/>
          <w:color w:val="000000"/>
          <w:sz w:val="28"/>
        </w:rPr>
        <w:t>3. 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rsidR="00F54E40" w:rsidRPr="00C96474" w:rsidRDefault="00F54E40" w:rsidP="00F54E40">
      <w:pPr>
        <w:pStyle w:val="ConsNormal"/>
        <w:widowControl/>
        <w:ind w:right="0" w:firstLine="540"/>
        <w:jc w:val="both"/>
        <w:rPr>
          <w:rFonts w:ascii="Times New Roman" w:hAnsi="Times New Roman"/>
          <w:color w:val="000000"/>
          <w:sz w:val="28"/>
        </w:rPr>
      </w:pPr>
      <w:r w:rsidRPr="00C96474">
        <w:rPr>
          <w:rFonts w:ascii="Times New Roman" w:hAnsi="Times New Roman"/>
          <w:color w:val="000000"/>
          <w:sz w:val="28"/>
        </w:rPr>
        <w:t>4. Если по инициативе правообладателей земельных участков осуществляются разделение земельного участка на несколько земельных участков, объединение земельных участков в один земельный участок, изменение общей границы земельных участков, обязательным условием является наличие подъездов, подходов к каждому образованному земельному участку, отраженных в проектах межевания данных земельных участков.</w:t>
      </w:r>
    </w:p>
    <w:p w:rsidR="00F54E40" w:rsidRPr="00C96474" w:rsidRDefault="00F54E40" w:rsidP="00F54E40">
      <w:pPr>
        <w:pStyle w:val="ConsNormal"/>
        <w:widowControl/>
        <w:ind w:right="0" w:firstLine="540"/>
        <w:jc w:val="both"/>
        <w:rPr>
          <w:rFonts w:ascii="Times New Roman" w:hAnsi="Times New Roman"/>
          <w:color w:val="000000"/>
          <w:sz w:val="28"/>
        </w:rPr>
      </w:pPr>
      <w:r w:rsidRPr="00C96474">
        <w:rPr>
          <w:rFonts w:ascii="Times New Roman" w:hAnsi="Times New Roman"/>
          <w:color w:val="000000"/>
          <w:sz w:val="28"/>
        </w:rPr>
        <w:t xml:space="preserve">5. Объединение земельных участков в один земельный участок допускается только при условии, если образованный земельный участок будет находиться в границах одной территориальной зоны. </w:t>
      </w:r>
    </w:p>
    <w:p w:rsidR="00F54E40" w:rsidRPr="00C96474" w:rsidRDefault="00F54E40" w:rsidP="00F54E40">
      <w:pPr>
        <w:pStyle w:val="ConsNormal"/>
        <w:widowControl/>
        <w:ind w:right="0" w:firstLine="540"/>
        <w:jc w:val="both"/>
        <w:rPr>
          <w:rFonts w:ascii="Times New Roman" w:hAnsi="Times New Roman"/>
          <w:color w:val="000000"/>
          <w:sz w:val="28"/>
        </w:rPr>
      </w:pPr>
      <w:r w:rsidRPr="00C96474">
        <w:rPr>
          <w:rFonts w:ascii="Times New Roman" w:hAnsi="Times New Roman"/>
          <w:color w:val="000000"/>
          <w:sz w:val="28"/>
        </w:rPr>
        <w:t>6. При подготовке документации по планировке территории может осуществляться разработка проектов планировки территории, проектов межевания территории и градостроительных планов земельных участков.</w:t>
      </w:r>
    </w:p>
    <w:p w:rsidR="00F54E40" w:rsidRPr="00A771BD" w:rsidRDefault="00F54E40" w:rsidP="00F54E40">
      <w:pPr>
        <w:pStyle w:val="3"/>
        <w:rPr>
          <w:rFonts w:eastAsia="Times New Roman" w:cs="Arial"/>
          <w:color w:val="000000"/>
        </w:rPr>
      </w:pPr>
      <w:bookmarkStart w:id="25" w:name="_Toc305579204"/>
      <w:r w:rsidRPr="00A771BD">
        <w:rPr>
          <w:rFonts w:eastAsia="Times New Roman" w:cs="Arial"/>
          <w:color w:val="000000"/>
        </w:rPr>
        <w:t>Ст. 17  Проект планировки территории</w:t>
      </w:r>
      <w:bookmarkEnd w:id="25"/>
    </w:p>
    <w:p w:rsidR="00F54E40" w:rsidRPr="006E54F3" w:rsidRDefault="00F54E40" w:rsidP="00F54E40">
      <w:pPr>
        <w:autoSpaceDE w:val="0"/>
        <w:autoSpaceDN w:val="0"/>
        <w:adjustRightInd w:val="0"/>
        <w:ind w:firstLine="540"/>
        <w:jc w:val="both"/>
        <w:outlineLvl w:val="1"/>
        <w:rPr>
          <w:rFonts w:cs="Arial"/>
          <w:color w:val="000000"/>
          <w:sz w:val="28"/>
          <w:szCs w:val="20"/>
          <w:lang w:eastAsia="ru-RU"/>
        </w:rPr>
      </w:pPr>
      <w:r w:rsidRPr="006E54F3">
        <w:rPr>
          <w:rFonts w:cs="Arial"/>
          <w:color w:val="000000"/>
          <w:sz w:val="28"/>
          <w:szCs w:val="20"/>
          <w:lang w:eastAsia="ru-RU"/>
        </w:rPr>
        <w:t xml:space="preserve"> 1.Подготовка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 – микрорайонов, кварталов и других планировочных единиц  территории Посел</w:t>
      </w:r>
      <w:r>
        <w:rPr>
          <w:rFonts w:cs="Arial"/>
          <w:color w:val="000000"/>
          <w:sz w:val="28"/>
          <w:szCs w:val="20"/>
          <w:lang w:eastAsia="ru-RU"/>
        </w:rPr>
        <w:t>ения</w:t>
      </w:r>
      <w:r w:rsidRPr="006E54F3">
        <w:rPr>
          <w:rFonts w:cs="Arial"/>
          <w:color w:val="000000"/>
          <w:sz w:val="28"/>
          <w:szCs w:val="20"/>
          <w:lang w:eastAsia="ru-RU"/>
        </w:rPr>
        <w:t>, зон планируемого размещения объектов федерального значения, объектов краевого  значения, объектов местного значения.</w:t>
      </w:r>
    </w:p>
    <w:p w:rsidR="00F54E40" w:rsidRPr="006E54F3" w:rsidRDefault="00F54E40" w:rsidP="00F54E40">
      <w:pPr>
        <w:pStyle w:val="ConsNormal"/>
        <w:widowControl/>
        <w:ind w:right="0" w:firstLine="540"/>
        <w:jc w:val="both"/>
        <w:rPr>
          <w:rFonts w:ascii="Times New Roman" w:hAnsi="Times New Roman"/>
          <w:color w:val="000000"/>
          <w:sz w:val="28"/>
        </w:rPr>
      </w:pPr>
      <w:r w:rsidRPr="006E54F3">
        <w:rPr>
          <w:rFonts w:ascii="Times New Roman" w:hAnsi="Times New Roman"/>
          <w:color w:val="000000"/>
          <w:sz w:val="28"/>
        </w:rPr>
        <w:t>2. Проект планировки территории состоит из основной части, которая подлежит утверждению, и материалов по ее обоснованию.</w:t>
      </w:r>
    </w:p>
    <w:p w:rsidR="00F54E40" w:rsidRPr="006E54F3" w:rsidRDefault="00F54E40" w:rsidP="00F54E40">
      <w:pPr>
        <w:pStyle w:val="ConsNormal"/>
        <w:widowControl/>
        <w:ind w:right="0" w:firstLine="540"/>
        <w:jc w:val="both"/>
        <w:rPr>
          <w:rFonts w:ascii="Times New Roman" w:hAnsi="Times New Roman"/>
          <w:color w:val="000000"/>
          <w:sz w:val="28"/>
        </w:rPr>
      </w:pPr>
      <w:r w:rsidRPr="006E54F3">
        <w:rPr>
          <w:rFonts w:ascii="Times New Roman" w:hAnsi="Times New Roman"/>
          <w:color w:val="000000"/>
          <w:sz w:val="28"/>
        </w:rPr>
        <w:t>3.  Основная часть проекта планировки территории включает в себя:</w:t>
      </w:r>
    </w:p>
    <w:p w:rsidR="00F54E40" w:rsidRPr="006E54F3" w:rsidRDefault="00F54E40" w:rsidP="00F54E40">
      <w:pPr>
        <w:pStyle w:val="ConsNormal"/>
        <w:widowControl/>
        <w:ind w:right="0" w:firstLine="540"/>
        <w:jc w:val="both"/>
        <w:rPr>
          <w:rFonts w:ascii="Times New Roman" w:hAnsi="Times New Roman"/>
          <w:color w:val="000000"/>
          <w:sz w:val="28"/>
        </w:rPr>
      </w:pPr>
      <w:r w:rsidRPr="006E54F3">
        <w:rPr>
          <w:rFonts w:ascii="Times New Roman" w:hAnsi="Times New Roman"/>
          <w:color w:val="000000"/>
          <w:sz w:val="28"/>
        </w:rPr>
        <w:t>1) чертеж или чертежи планировки территории, на которых отображаются:</w:t>
      </w:r>
    </w:p>
    <w:p w:rsidR="00F54E40" w:rsidRPr="006E54F3" w:rsidRDefault="00F54E40" w:rsidP="00F54E40">
      <w:pPr>
        <w:pStyle w:val="ConsNormal"/>
        <w:widowControl/>
        <w:ind w:right="0" w:firstLine="540"/>
        <w:jc w:val="both"/>
        <w:rPr>
          <w:rFonts w:ascii="Times New Roman" w:hAnsi="Times New Roman"/>
          <w:color w:val="000000"/>
          <w:sz w:val="28"/>
        </w:rPr>
      </w:pPr>
      <w:r w:rsidRPr="006E54F3">
        <w:rPr>
          <w:rFonts w:ascii="Times New Roman" w:hAnsi="Times New Roman"/>
          <w:color w:val="000000"/>
          <w:sz w:val="28"/>
        </w:rPr>
        <w:t>а)   красные линии;</w:t>
      </w:r>
    </w:p>
    <w:p w:rsidR="00F54E40" w:rsidRPr="006E54F3" w:rsidRDefault="00F54E40" w:rsidP="00F54E40">
      <w:pPr>
        <w:pStyle w:val="ConsNormal"/>
        <w:widowControl/>
        <w:ind w:right="0" w:firstLine="540"/>
        <w:jc w:val="both"/>
        <w:rPr>
          <w:rFonts w:ascii="Times New Roman" w:hAnsi="Times New Roman"/>
          <w:color w:val="000000"/>
          <w:sz w:val="28"/>
        </w:rPr>
      </w:pPr>
      <w:r w:rsidRPr="006E54F3">
        <w:rPr>
          <w:rFonts w:ascii="Times New Roman" w:hAnsi="Times New Roman"/>
          <w:color w:val="000000"/>
          <w:sz w:val="28"/>
        </w:rPr>
        <w:lastRenderedPageBreak/>
        <w:t>б) линии, обозначающие дороги, улицы, проезды, линии связи, объекты инженерной и транспортной инфраструктур;</w:t>
      </w:r>
    </w:p>
    <w:p w:rsidR="00F54E40" w:rsidRPr="006E54F3" w:rsidRDefault="00F54E40" w:rsidP="00F54E40">
      <w:pPr>
        <w:pStyle w:val="ConsNormal"/>
        <w:widowControl/>
        <w:ind w:right="0" w:firstLine="540"/>
        <w:jc w:val="both"/>
        <w:rPr>
          <w:rFonts w:ascii="Times New Roman" w:hAnsi="Times New Roman"/>
          <w:color w:val="000000"/>
          <w:sz w:val="28"/>
        </w:rPr>
      </w:pPr>
      <w:r w:rsidRPr="006E54F3">
        <w:rPr>
          <w:rFonts w:ascii="Times New Roman" w:hAnsi="Times New Roman"/>
          <w:color w:val="000000"/>
          <w:sz w:val="28"/>
        </w:rPr>
        <w:t>в) границы зон планируемого размещения объектов социально-культурного и коммунально-бытового назначения, иных объектов капитального строительства;</w:t>
      </w:r>
    </w:p>
    <w:p w:rsidR="00F54E40" w:rsidRPr="006E54F3" w:rsidRDefault="00F54E40" w:rsidP="00F54E40">
      <w:pPr>
        <w:autoSpaceDE w:val="0"/>
        <w:autoSpaceDN w:val="0"/>
        <w:adjustRightInd w:val="0"/>
        <w:ind w:firstLine="540"/>
        <w:jc w:val="both"/>
        <w:outlineLvl w:val="1"/>
        <w:rPr>
          <w:rFonts w:cs="Arial"/>
          <w:color w:val="000000"/>
          <w:sz w:val="28"/>
          <w:szCs w:val="20"/>
          <w:lang w:eastAsia="ru-RU"/>
        </w:rPr>
      </w:pPr>
      <w:r w:rsidRPr="006E54F3">
        <w:rPr>
          <w:rFonts w:cs="Arial"/>
          <w:color w:val="000000"/>
          <w:sz w:val="28"/>
          <w:szCs w:val="20"/>
          <w:lang w:eastAsia="ru-RU"/>
        </w:rPr>
        <w:t>г) границы зон планируемого размещения объектов федерального значения, объектов краевого значения, объектов местного значения;</w:t>
      </w:r>
    </w:p>
    <w:p w:rsidR="00F54E40" w:rsidRPr="006E54F3" w:rsidRDefault="00F54E40" w:rsidP="00F54E40">
      <w:pPr>
        <w:pStyle w:val="ConsNormal"/>
        <w:widowControl/>
        <w:ind w:right="0" w:firstLine="540"/>
        <w:jc w:val="both"/>
        <w:rPr>
          <w:rFonts w:ascii="Times New Roman" w:hAnsi="Times New Roman"/>
          <w:color w:val="000000"/>
          <w:sz w:val="28"/>
          <w:szCs w:val="28"/>
        </w:rPr>
      </w:pPr>
      <w:r w:rsidRPr="006E54F3">
        <w:rPr>
          <w:rFonts w:ascii="Times New Roman" w:hAnsi="Times New Roman"/>
          <w:color w:val="000000"/>
          <w:sz w:val="28"/>
          <w:szCs w:val="28"/>
        </w:rPr>
        <w:t>2) положения о размещении объектов капитального строительства местного значения, а также о характеристиках планируемого развития территории, в том числе плотности и параметрах застройки территории и характеристиках развития систем социального, транспортного обслуживания и инженерно-технического обеспечения, необходимых для развития территории.</w:t>
      </w:r>
    </w:p>
    <w:p w:rsidR="00F54E40" w:rsidRPr="006E54F3" w:rsidRDefault="00F54E40" w:rsidP="00F54E40">
      <w:pPr>
        <w:pStyle w:val="ConsNormal"/>
        <w:widowControl/>
        <w:ind w:right="0" w:firstLine="540"/>
        <w:jc w:val="both"/>
        <w:rPr>
          <w:rFonts w:ascii="Times New Roman" w:hAnsi="Times New Roman"/>
          <w:color w:val="000000"/>
          <w:sz w:val="28"/>
        </w:rPr>
      </w:pPr>
      <w:r w:rsidRPr="006E54F3">
        <w:rPr>
          <w:rFonts w:ascii="Times New Roman" w:hAnsi="Times New Roman"/>
          <w:color w:val="000000"/>
          <w:sz w:val="28"/>
          <w:szCs w:val="28"/>
        </w:rPr>
        <w:t>4. Материалы по обоснованию проекта планировки территории включают в</w:t>
      </w:r>
      <w:r w:rsidRPr="006E54F3">
        <w:rPr>
          <w:rFonts w:ascii="Times New Roman" w:hAnsi="Times New Roman"/>
          <w:color w:val="000000"/>
          <w:sz w:val="28"/>
        </w:rPr>
        <w:t xml:space="preserve"> себя материалы в графической форме и пояснительную записку.</w:t>
      </w:r>
    </w:p>
    <w:p w:rsidR="00F54E40" w:rsidRPr="006E54F3" w:rsidRDefault="00F54E40" w:rsidP="00F54E40">
      <w:pPr>
        <w:pStyle w:val="ConsNormal"/>
        <w:widowControl/>
        <w:ind w:right="0" w:firstLine="540"/>
        <w:jc w:val="both"/>
        <w:rPr>
          <w:rFonts w:ascii="Times New Roman" w:hAnsi="Times New Roman"/>
          <w:color w:val="000000"/>
          <w:sz w:val="28"/>
        </w:rPr>
      </w:pPr>
      <w:r w:rsidRPr="006E54F3">
        <w:rPr>
          <w:rFonts w:ascii="Times New Roman" w:hAnsi="Times New Roman"/>
          <w:color w:val="000000"/>
          <w:sz w:val="28"/>
        </w:rPr>
        <w:t>5. Материалы по обоснованию проекта планировки территории в графической форме содержат:</w:t>
      </w:r>
    </w:p>
    <w:p w:rsidR="00F54E40" w:rsidRPr="006E54F3" w:rsidRDefault="00F54E40" w:rsidP="00F54E40">
      <w:pPr>
        <w:pStyle w:val="ConsNormal"/>
        <w:widowControl/>
        <w:ind w:right="0" w:firstLine="540"/>
        <w:jc w:val="both"/>
        <w:rPr>
          <w:rFonts w:ascii="Times New Roman" w:hAnsi="Times New Roman"/>
          <w:color w:val="000000"/>
          <w:sz w:val="28"/>
          <w:szCs w:val="28"/>
        </w:rPr>
      </w:pPr>
      <w:r w:rsidRPr="006E54F3">
        <w:rPr>
          <w:rFonts w:ascii="Times New Roman" w:hAnsi="Times New Roman"/>
          <w:color w:val="000000"/>
          <w:sz w:val="28"/>
          <w:szCs w:val="28"/>
        </w:rPr>
        <w:t>1) схему расположения элемент</w:t>
      </w:r>
      <w:r>
        <w:rPr>
          <w:rFonts w:ascii="Times New Roman" w:hAnsi="Times New Roman"/>
          <w:color w:val="000000"/>
          <w:sz w:val="28"/>
          <w:szCs w:val="28"/>
        </w:rPr>
        <w:t>а</w:t>
      </w:r>
      <w:r w:rsidRPr="006E54F3">
        <w:rPr>
          <w:rFonts w:ascii="Times New Roman" w:hAnsi="Times New Roman"/>
          <w:color w:val="000000"/>
          <w:sz w:val="28"/>
          <w:szCs w:val="28"/>
        </w:rPr>
        <w:t xml:space="preserve"> планировочной структуры;</w:t>
      </w:r>
    </w:p>
    <w:p w:rsidR="00F54E40" w:rsidRPr="006E54F3" w:rsidRDefault="00F54E40" w:rsidP="00F54E40">
      <w:pPr>
        <w:pStyle w:val="ConsNormal"/>
        <w:widowControl/>
        <w:ind w:right="0" w:firstLine="540"/>
        <w:jc w:val="both"/>
        <w:rPr>
          <w:rFonts w:ascii="Times New Roman" w:hAnsi="Times New Roman"/>
          <w:color w:val="000000"/>
          <w:sz w:val="28"/>
          <w:szCs w:val="28"/>
        </w:rPr>
      </w:pPr>
      <w:r w:rsidRPr="006E54F3">
        <w:rPr>
          <w:rFonts w:ascii="Times New Roman" w:hAnsi="Times New Roman"/>
          <w:color w:val="000000"/>
          <w:sz w:val="28"/>
          <w:szCs w:val="28"/>
        </w:rPr>
        <w:t>2) схему использования территории в период подготовки проекта планировки территории;</w:t>
      </w:r>
    </w:p>
    <w:p w:rsidR="00F54E40" w:rsidRPr="006E54F3" w:rsidRDefault="00F54E40" w:rsidP="00F54E40">
      <w:pPr>
        <w:pStyle w:val="ConsNormal"/>
        <w:widowControl/>
        <w:ind w:right="0" w:firstLine="540"/>
        <w:jc w:val="both"/>
        <w:rPr>
          <w:rFonts w:ascii="Times New Roman" w:hAnsi="Times New Roman"/>
          <w:color w:val="000000"/>
          <w:sz w:val="28"/>
        </w:rPr>
      </w:pPr>
      <w:r w:rsidRPr="006E54F3">
        <w:rPr>
          <w:rFonts w:ascii="Times New Roman" w:hAnsi="Times New Roman"/>
          <w:color w:val="000000"/>
          <w:sz w:val="28"/>
          <w:szCs w:val="28"/>
        </w:rPr>
        <w:t>3) схему организации улично-дорожной сети, которая может включать схему</w:t>
      </w:r>
      <w:r w:rsidRPr="006E54F3">
        <w:rPr>
          <w:rFonts w:ascii="Times New Roman" w:hAnsi="Times New Roman"/>
          <w:color w:val="000000"/>
          <w:sz w:val="28"/>
        </w:rPr>
        <w:t xml:space="preserve"> размещения парковок (парковочных мест), и схему движения транспорта на соответствующей территории;</w:t>
      </w:r>
    </w:p>
    <w:p w:rsidR="00F54E40" w:rsidRPr="006E54F3" w:rsidRDefault="00F54E40" w:rsidP="00F54E40">
      <w:pPr>
        <w:pStyle w:val="ConsNormal"/>
        <w:widowControl/>
        <w:ind w:right="0" w:firstLine="540"/>
        <w:jc w:val="both"/>
        <w:rPr>
          <w:rFonts w:ascii="Times New Roman" w:hAnsi="Times New Roman"/>
          <w:color w:val="000000"/>
          <w:sz w:val="28"/>
        </w:rPr>
      </w:pPr>
      <w:r w:rsidRPr="006E54F3">
        <w:rPr>
          <w:rFonts w:ascii="Times New Roman" w:hAnsi="Times New Roman"/>
          <w:color w:val="000000"/>
          <w:sz w:val="28"/>
        </w:rPr>
        <w:t>4) схему границ территорий объектов культурного наследия;</w:t>
      </w:r>
    </w:p>
    <w:p w:rsidR="00F54E40" w:rsidRPr="006E54F3" w:rsidRDefault="00F54E40" w:rsidP="00F54E40">
      <w:pPr>
        <w:pStyle w:val="ConsNormal"/>
        <w:widowControl/>
        <w:ind w:right="0" w:firstLine="540"/>
        <w:jc w:val="both"/>
        <w:rPr>
          <w:rFonts w:ascii="Times New Roman" w:hAnsi="Times New Roman"/>
          <w:color w:val="000000"/>
          <w:sz w:val="28"/>
        </w:rPr>
      </w:pPr>
      <w:r w:rsidRPr="006E54F3">
        <w:rPr>
          <w:rFonts w:ascii="Times New Roman" w:hAnsi="Times New Roman"/>
          <w:color w:val="000000"/>
          <w:sz w:val="28"/>
        </w:rPr>
        <w:t>5) схему границ зон с особыми условиями использования территорий;</w:t>
      </w:r>
    </w:p>
    <w:p w:rsidR="00F54E40" w:rsidRPr="006E54F3" w:rsidRDefault="00F54E40" w:rsidP="00F54E40">
      <w:pPr>
        <w:pStyle w:val="ConsNormal"/>
        <w:widowControl/>
        <w:ind w:right="0" w:firstLine="540"/>
        <w:jc w:val="both"/>
        <w:rPr>
          <w:rFonts w:ascii="Times New Roman" w:hAnsi="Times New Roman"/>
          <w:color w:val="000000"/>
          <w:sz w:val="28"/>
        </w:rPr>
      </w:pPr>
      <w:r w:rsidRPr="006E54F3">
        <w:rPr>
          <w:rFonts w:ascii="Times New Roman" w:hAnsi="Times New Roman"/>
          <w:color w:val="000000"/>
          <w:sz w:val="28"/>
        </w:rPr>
        <w:t>6) схему вертикальной планировки и инженерной подготовки территории;</w:t>
      </w:r>
    </w:p>
    <w:p w:rsidR="00F54E40" w:rsidRPr="006E54F3" w:rsidRDefault="00F54E40" w:rsidP="00F54E40">
      <w:pPr>
        <w:overflowPunct w:val="0"/>
        <w:autoSpaceDE w:val="0"/>
        <w:autoSpaceDN w:val="0"/>
        <w:adjustRightInd w:val="0"/>
        <w:ind w:firstLine="540"/>
        <w:jc w:val="both"/>
        <w:textAlignment w:val="baseline"/>
        <w:rPr>
          <w:rFonts w:cs="Arial"/>
          <w:color w:val="000000"/>
          <w:sz w:val="28"/>
          <w:szCs w:val="20"/>
          <w:lang w:eastAsia="ru-RU"/>
        </w:rPr>
      </w:pPr>
      <w:r w:rsidRPr="006E54F3">
        <w:rPr>
          <w:rFonts w:cs="Arial"/>
          <w:color w:val="000000"/>
          <w:sz w:val="28"/>
          <w:szCs w:val="20"/>
          <w:lang w:eastAsia="ru-RU"/>
        </w:rPr>
        <w:t>7) схему организации системы озеленения территории в соответствии с Генпланом;</w:t>
      </w:r>
    </w:p>
    <w:p w:rsidR="00F54E40" w:rsidRPr="006E54F3" w:rsidRDefault="00F54E40" w:rsidP="00F54E40">
      <w:pPr>
        <w:pStyle w:val="ConsNormal"/>
        <w:widowControl/>
        <w:ind w:right="0" w:firstLine="540"/>
        <w:jc w:val="both"/>
        <w:rPr>
          <w:rFonts w:ascii="Times New Roman" w:hAnsi="Times New Roman"/>
          <w:color w:val="000000"/>
          <w:sz w:val="28"/>
        </w:rPr>
      </w:pPr>
      <w:r w:rsidRPr="006E54F3">
        <w:rPr>
          <w:rFonts w:ascii="Times New Roman" w:hAnsi="Times New Roman"/>
          <w:color w:val="000000"/>
          <w:sz w:val="28"/>
        </w:rPr>
        <w:t>8) иные материалы в графической форме для обоснования положений о планировке территории.</w:t>
      </w:r>
    </w:p>
    <w:p w:rsidR="00F54E40" w:rsidRPr="00827447" w:rsidRDefault="00F54E40" w:rsidP="00F54E40">
      <w:pPr>
        <w:pStyle w:val="ConsNormal"/>
        <w:widowControl/>
        <w:ind w:right="0" w:firstLine="540"/>
        <w:jc w:val="both"/>
        <w:rPr>
          <w:rFonts w:ascii="Times New Roman" w:hAnsi="Times New Roman"/>
          <w:color w:val="000000"/>
          <w:sz w:val="28"/>
        </w:rPr>
      </w:pPr>
      <w:r w:rsidRPr="00827447">
        <w:rPr>
          <w:rFonts w:ascii="Times New Roman" w:hAnsi="Times New Roman"/>
          <w:color w:val="000000"/>
          <w:sz w:val="28"/>
        </w:rPr>
        <w:t>6. Пояснительная записка, указанная в части 4 настоящей статьи, содержит описание и обоснование положений, касающихся:</w:t>
      </w:r>
    </w:p>
    <w:p w:rsidR="00F54E40" w:rsidRPr="00827447" w:rsidRDefault="00F54E40" w:rsidP="00F54E40">
      <w:pPr>
        <w:pStyle w:val="ConsNormal"/>
        <w:widowControl/>
        <w:ind w:right="0" w:firstLine="540"/>
        <w:jc w:val="both"/>
        <w:rPr>
          <w:rFonts w:ascii="Times New Roman" w:hAnsi="Times New Roman"/>
          <w:color w:val="000000"/>
          <w:sz w:val="28"/>
        </w:rPr>
      </w:pPr>
      <w:r w:rsidRPr="00827447">
        <w:rPr>
          <w:rFonts w:ascii="Times New Roman" w:hAnsi="Times New Roman"/>
          <w:color w:val="000000"/>
          <w:sz w:val="28"/>
        </w:rPr>
        <w:t>1) определения параметров планируемого строительства систем социального, транспортного обслуживания и инженерно-технического обеспечения, необходимых для развития территории;</w:t>
      </w:r>
    </w:p>
    <w:p w:rsidR="00F54E40" w:rsidRPr="00827447" w:rsidRDefault="00F54E40" w:rsidP="00F54E40">
      <w:pPr>
        <w:pStyle w:val="ConsNormal"/>
        <w:widowControl/>
        <w:ind w:right="0" w:firstLine="540"/>
        <w:jc w:val="both"/>
        <w:rPr>
          <w:rFonts w:ascii="Times New Roman" w:hAnsi="Times New Roman"/>
          <w:color w:val="000000"/>
          <w:sz w:val="28"/>
        </w:rPr>
      </w:pPr>
      <w:r w:rsidRPr="00827447">
        <w:rPr>
          <w:rFonts w:ascii="Times New Roman" w:hAnsi="Times New Roman"/>
          <w:color w:val="000000"/>
          <w:sz w:val="28"/>
        </w:rPr>
        <w:t>2) защиты территории от чрезвычайных ситуаций природного и техногенного характера, проведения мероприятий по гражданской обороне и обеспечению пожарной безопасности;</w:t>
      </w:r>
    </w:p>
    <w:p w:rsidR="00F54E40" w:rsidRPr="00827447" w:rsidRDefault="00F54E40" w:rsidP="00F54E40">
      <w:pPr>
        <w:pStyle w:val="ConsNormal"/>
        <w:widowControl/>
        <w:ind w:right="0" w:firstLine="540"/>
        <w:jc w:val="both"/>
        <w:rPr>
          <w:rFonts w:ascii="Times New Roman" w:hAnsi="Times New Roman"/>
          <w:color w:val="000000"/>
          <w:sz w:val="28"/>
        </w:rPr>
      </w:pPr>
      <w:r w:rsidRPr="00827447">
        <w:rPr>
          <w:rFonts w:ascii="Times New Roman" w:hAnsi="Times New Roman"/>
          <w:color w:val="000000"/>
          <w:sz w:val="28"/>
        </w:rPr>
        <w:t>3) иных вопросов планировки территории.</w:t>
      </w:r>
    </w:p>
    <w:p w:rsidR="00F54E40" w:rsidRPr="00827447" w:rsidRDefault="00F54E40" w:rsidP="00F54E40">
      <w:pPr>
        <w:pStyle w:val="ConsNormal"/>
        <w:widowControl/>
        <w:ind w:right="0" w:firstLine="540"/>
        <w:jc w:val="both"/>
        <w:rPr>
          <w:rFonts w:ascii="Times New Roman" w:hAnsi="Times New Roman"/>
          <w:color w:val="000000"/>
          <w:sz w:val="28"/>
        </w:rPr>
      </w:pPr>
      <w:r w:rsidRPr="00827447">
        <w:rPr>
          <w:rFonts w:ascii="Times New Roman" w:hAnsi="Times New Roman"/>
          <w:color w:val="000000"/>
          <w:sz w:val="28"/>
        </w:rPr>
        <w:t>7. Состав и содержание проектов планировки территорий, подготовка которых осуществляется на основании документов территориального планирования Российской Федерации, устанавливаются Градостроительным Кодексом Российской Федерации и принимаемыми в соответствии с ним нормативными правовыми актами Российской Федерации.</w:t>
      </w:r>
    </w:p>
    <w:p w:rsidR="00F54E40" w:rsidRPr="00827447" w:rsidRDefault="00F54E40" w:rsidP="00F54E40">
      <w:pPr>
        <w:autoSpaceDE w:val="0"/>
        <w:autoSpaceDN w:val="0"/>
        <w:adjustRightInd w:val="0"/>
        <w:ind w:firstLine="540"/>
        <w:jc w:val="both"/>
        <w:rPr>
          <w:rFonts w:cs="Arial"/>
          <w:color w:val="000000"/>
          <w:sz w:val="28"/>
          <w:szCs w:val="20"/>
          <w:lang w:eastAsia="ru-RU"/>
        </w:rPr>
      </w:pPr>
      <w:r w:rsidRPr="00827447">
        <w:rPr>
          <w:rFonts w:cs="Arial"/>
          <w:color w:val="000000"/>
          <w:sz w:val="28"/>
          <w:szCs w:val="20"/>
          <w:lang w:eastAsia="ru-RU"/>
        </w:rPr>
        <w:t>8. Состав и содержание проектов планировки территори</w:t>
      </w:r>
      <w:r>
        <w:rPr>
          <w:rFonts w:cs="Arial"/>
          <w:color w:val="000000"/>
          <w:sz w:val="28"/>
          <w:szCs w:val="20"/>
          <w:lang w:eastAsia="ru-RU"/>
        </w:rPr>
        <w:t>й</w:t>
      </w:r>
      <w:r w:rsidRPr="00827447">
        <w:rPr>
          <w:rFonts w:cs="Arial"/>
          <w:color w:val="000000"/>
          <w:sz w:val="28"/>
          <w:szCs w:val="20"/>
          <w:lang w:eastAsia="ru-RU"/>
        </w:rPr>
        <w:t xml:space="preserve">, подготовка которых осуществляется на основании Схемы территориального планирования Красноярского края, Схемы территориального планирования Района, Генплана, </w:t>
      </w:r>
      <w:r w:rsidRPr="00827447">
        <w:rPr>
          <w:rFonts w:cs="Arial"/>
          <w:color w:val="000000"/>
          <w:sz w:val="28"/>
          <w:szCs w:val="20"/>
          <w:lang w:eastAsia="ru-RU"/>
        </w:rPr>
        <w:lastRenderedPageBreak/>
        <w:t>устанавливаются Градостроительным Кодексом, а также законами и иными нормативными правовыми актами Красноярского края</w:t>
      </w:r>
    </w:p>
    <w:p w:rsidR="00F54E40" w:rsidRPr="00827447" w:rsidRDefault="00F54E40" w:rsidP="00F54E40">
      <w:pPr>
        <w:pStyle w:val="ConsNormal"/>
        <w:widowControl/>
        <w:ind w:right="0" w:firstLine="540"/>
        <w:jc w:val="both"/>
        <w:rPr>
          <w:rFonts w:ascii="Times New Roman" w:hAnsi="Times New Roman"/>
          <w:color w:val="000000"/>
          <w:sz w:val="28"/>
        </w:rPr>
      </w:pPr>
      <w:r w:rsidRPr="00827447">
        <w:rPr>
          <w:rFonts w:ascii="Times New Roman" w:hAnsi="Times New Roman"/>
          <w:color w:val="000000"/>
          <w:sz w:val="28"/>
        </w:rPr>
        <w:t>9. Проект планировки территории является основой для разработки проектов межевания территорий.</w:t>
      </w:r>
    </w:p>
    <w:p w:rsidR="00F54E40" w:rsidRPr="00827447" w:rsidRDefault="00F54E40" w:rsidP="00F54E40">
      <w:pPr>
        <w:pStyle w:val="ConsNormal"/>
        <w:widowControl/>
        <w:ind w:right="0" w:firstLine="540"/>
        <w:jc w:val="both"/>
        <w:rPr>
          <w:rFonts w:ascii="Times New Roman" w:hAnsi="Times New Roman"/>
          <w:color w:val="000000"/>
          <w:sz w:val="28"/>
        </w:rPr>
      </w:pPr>
      <w:r w:rsidRPr="00827447">
        <w:rPr>
          <w:rFonts w:ascii="Times New Roman" w:hAnsi="Times New Roman"/>
          <w:color w:val="000000"/>
          <w:sz w:val="28"/>
        </w:rPr>
        <w:t>10. Проекты планировки разрабатываются с обязательным учетом:</w:t>
      </w:r>
    </w:p>
    <w:p w:rsidR="00F54E40" w:rsidRPr="00827447" w:rsidRDefault="00F54E40" w:rsidP="00F54E40">
      <w:pPr>
        <w:pStyle w:val="ConsNormal"/>
        <w:widowControl/>
        <w:ind w:right="0" w:firstLine="540"/>
        <w:jc w:val="both"/>
        <w:rPr>
          <w:rFonts w:ascii="Times New Roman" w:hAnsi="Times New Roman"/>
          <w:color w:val="000000"/>
          <w:sz w:val="28"/>
        </w:rPr>
      </w:pPr>
      <w:r w:rsidRPr="00827447">
        <w:rPr>
          <w:rFonts w:ascii="Times New Roman" w:hAnsi="Times New Roman"/>
          <w:color w:val="000000"/>
          <w:sz w:val="28"/>
        </w:rPr>
        <w:t>1) размещения индивидуальных жилых домов с учетом инсоляции жилых помещений и противопожарных разрывов между всеми строениями на территории земельного участка, на котором размещены индивидуальные жилые дома;</w:t>
      </w:r>
    </w:p>
    <w:p w:rsidR="00F54E40" w:rsidRPr="00827447" w:rsidRDefault="00F54E40" w:rsidP="00F54E40">
      <w:pPr>
        <w:pStyle w:val="ConsNormal"/>
        <w:widowControl/>
        <w:ind w:right="0" w:firstLine="540"/>
        <w:jc w:val="both"/>
        <w:rPr>
          <w:rFonts w:ascii="Times New Roman" w:hAnsi="Times New Roman"/>
          <w:color w:val="000000"/>
          <w:sz w:val="28"/>
        </w:rPr>
      </w:pPr>
      <w:r w:rsidRPr="00827447">
        <w:rPr>
          <w:rFonts w:ascii="Times New Roman" w:hAnsi="Times New Roman"/>
          <w:color w:val="000000"/>
          <w:sz w:val="28"/>
        </w:rPr>
        <w:t>2) размещени</w:t>
      </w:r>
      <w:r>
        <w:rPr>
          <w:rFonts w:ascii="Times New Roman" w:hAnsi="Times New Roman"/>
          <w:color w:val="000000"/>
          <w:sz w:val="28"/>
        </w:rPr>
        <w:t>я</w:t>
      </w:r>
      <w:r w:rsidRPr="00827447">
        <w:rPr>
          <w:rFonts w:ascii="Times New Roman" w:hAnsi="Times New Roman"/>
          <w:color w:val="000000"/>
          <w:sz w:val="28"/>
        </w:rPr>
        <w:t xml:space="preserve"> рекламы в местах, где ее размещение не создает опасности для жизни и здоровья граждан и не нарушает законных прав юридических и физических лиц;</w:t>
      </w:r>
    </w:p>
    <w:p w:rsidR="00F54E40" w:rsidRPr="00827447" w:rsidRDefault="00F54E40" w:rsidP="00F54E40">
      <w:pPr>
        <w:pStyle w:val="ConsNormal"/>
        <w:widowControl/>
        <w:ind w:right="0" w:firstLine="540"/>
        <w:jc w:val="both"/>
        <w:rPr>
          <w:rFonts w:ascii="Times New Roman" w:hAnsi="Times New Roman"/>
          <w:color w:val="000000"/>
          <w:sz w:val="28"/>
        </w:rPr>
      </w:pPr>
      <w:r w:rsidRPr="00827447">
        <w:rPr>
          <w:rFonts w:ascii="Times New Roman" w:hAnsi="Times New Roman"/>
          <w:color w:val="000000"/>
          <w:sz w:val="28"/>
        </w:rPr>
        <w:t xml:space="preserve">3) размещения полустационарных архитектурных форм не ближе </w:t>
      </w:r>
      <w:smartTag w:uri="urn:schemas-microsoft-com:office:smarttags" w:element="metricconverter">
        <w:smartTagPr>
          <w:attr w:name="ProductID" w:val="500 метров"/>
        </w:smartTagPr>
        <w:r w:rsidRPr="00827447">
          <w:rPr>
            <w:rFonts w:ascii="Times New Roman" w:hAnsi="Times New Roman"/>
            <w:color w:val="000000"/>
            <w:sz w:val="28"/>
          </w:rPr>
          <w:t>500 метров</w:t>
        </w:r>
      </w:smartTag>
      <w:r w:rsidRPr="00827447">
        <w:rPr>
          <w:rFonts w:ascii="Times New Roman" w:hAnsi="Times New Roman"/>
          <w:color w:val="000000"/>
          <w:sz w:val="28"/>
        </w:rPr>
        <w:t xml:space="preserve"> от мест размещения в зданиях – объектах капитального строительства </w:t>
      </w:r>
      <w:r>
        <w:rPr>
          <w:rFonts w:ascii="Times New Roman" w:hAnsi="Times New Roman"/>
          <w:color w:val="000000"/>
          <w:sz w:val="28"/>
        </w:rPr>
        <w:t>организаций</w:t>
      </w:r>
      <w:r w:rsidRPr="00827447">
        <w:rPr>
          <w:rFonts w:ascii="Times New Roman" w:hAnsi="Times New Roman"/>
          <w:color w:val="000000"/>
          <w:sz w:val="28"/>
        </w:rPr>
        <w:t xml:space="preserve"> с видами деятельности, аналогичными видам деятельности, организаций, использующих для своей деятельности эти полустационарные архитектурные формы. </w:t>
      </w:r>
    </w:p>
    <w:p w:rsidR="00F54E40" w:rsidRPr="00827447" w:rsidRDefault="00F54E40" w:rsidP="00F54E40">
      <w:pPr>
        <w:pStyle w:val="a0"/>
        <w:ind w:firstLine="510"/>
        <w:rPr>
          <w:rFonts w:cs="Arial"/>
          <w:bCs w:val="0"/>
          <w:color w:val="000000"/>
          <w:szCs w:val="20"/>
          <w:lang w:eastAsia="ru-RU"/>
        </w:rPr>
      </w:pPr>
      <w:r w:rsidRPr="00827447">
        <w:rPr>
          <w:rFonts w:cs="Arial"/>
          <w:bCs w:val="0"/>
          <w:color w:val="000000"/>
          <w:szCs w:val="20"/>
          <w:lang w:eastAsia="ru-RU"/>
        </w:rPr>
        <w:t>11. Удельный вес озелененных территорий различного назначения в пределах застройки, в целом по Посел</w:t>
      </w:r>
      <w:r>
        <w:rPr>
          <w:rFonts w:cs="Arial"/>
          <w:bCs w:val="0"/>
          <w:color w:val="000000"/>
          <w:szCs w:val="20"/>
          <w:lang w:eastAsia="ru-RU"/>
        </w:rPr>
        <w:t>ению</w:t>
      </w:r>
      <w:r w:rsidRPr="00827447">
        <w:rPr>
          <w:rFonts w:cs="Arial"/>
          <w:bCs w:val="0"/>
          <w:color w:val="000000"/>
          <w:szCs w:val="20"/>
          <w:lang w:eastAsia="ru-RU"/>
        </w:rPr>
        <w:t xml:space="preserve"> (уровень озеленения территории застройки) должен быть не менее 40%;</w:t>
      </w:r>
    </w:p>
    <w:p w:rsidR="00F54E40" w:rsidRDefault="00F54E40" w:rsidP="00F54E40">
      <w:pPr>
        <w:pStyle w:val="a0"/>
        <w:ind w:firstLine="510"/>
        <w:rPr>
          <w:rFonts w:cs="Arial"/>
          <w:bCs w:val="0"/>
          <w:color w:val="000000"/>
          <w:szCs w:val="20"/>
          <w:lang w:eastAsia="ru-RU"/>
        </w:rPr>
      </w:pPr>
      <w:r w:rsidRPr="00827447">
        <w:rPr>
          <w:rFonts w:cs="Arial"/>
          <w:bCs w:val="0"/>
          <w:color w:val="000000"/>
          <w:szCs w:val="20"/>
          <w:lang w:eastAsia="ru-RU"/>
        </w:rPr>
        <w:t>1</w:t>
      </w:r>
      <w:r>
        <w:rPr>
          <w:rFonts w:cs="Arial"/>
          <w:bCs w:val="0"/>
          <w:color w:val="000000"/>
          <w:szCs w:val="20"/>
          <w:lang w:eastAsia="ru-RU"/>
        </w:rPr>
        <w:t>2</w:t>
      </w:r>
      <w:r w:rsidRPr="00827447">
        <w:rPr>
          <w:rFonts w:cs="Arial"/>
          <w:bCs w:val="0"/>
          <w:color w:val="000000"/>
          <w:szCs w:val="20"/>
          <w:lang w:eastAsia="ru-RU"/>
        </w:rPr>
        <w:t xml:space="preserve">. Площадь озелененных территорий общего пользования – парки, сады, скверы, бульвары, размещаемые на селитебной территории принимаются: </w:t>
      </w:r>
      <w:r>
        <w:rPr>
          <w:rFonts w:cs="Arial"/>
          <w:bCs w:val="0"/>
          <w:color w:val="000000"/>
          <w:szCs w:val="20"/>
          <w:lang w:eastAsia="ru-RU"/>
        </w:rPr>
        <w:t>для Поселения в целом</w:t>
      </w:r>
      <w:r w:rsidRPr="00827447">
        <w:rPr>
          <w:rFonts w:cs="Arial"/>
          <w:bCs w:val="0"/>
          <w:color w:val="000000"/>
          <w:szCs w:val="20"/>
          <w:lang w:eastAsia="ru-RU"/>
        </w:rPr>
        <w:t xml:space="preserve"> – 7 м2/чел, </w:t>
      </w:r>
      <w:r>
        <w:rPr>
          <w:rFonts w:cs="Arial"/>
          <w:bCs w:val="0"/>
          <w:color w:val="000000"/>
          <w:szCs w:val="20"/>
          <w:lang w:eastAsia="ru-RU"/>
        </w:rPr>
        <w:t xml:space="preserve">для </w:t>
      </w:r>
      <w:r w:rsidRPr="00827447">
        <w:rPr>
          <w:rFonts w:cs="Arial"/>
          <w:bCs w:val="0"/>
          <w:color w:val="000000"/>
          <w:szCs w:val="20"/>
          <w:lang w:eastAsia="ru-RU"/>
        </w:rPr>
        <w:t xml:space="preserve">жилых районов – 6 м2/чел. </w:t>
      </w:r>
    </w:p>
    <w:p w:rsidR="00F54E40" w:rsidRDefault="00F54E40" w:rsidP="00F54E40">
      <w:pPr>
        <w:pStyle w:val="a0"/>
        <w:ind w:firstLine="510"/>
        <w:rPr>
          <w:rFonts w:cs="Arial"/>
          <w:bCs w:val="0"/>
          <w:color w:val="000000"/>
          <w:szCs w:val="20"/>
          <w:lang w:eastAsia="ru-RU"/>
        </w:rPr>
      </w:pPr>
      <w:r w:rsidRPr="00827447">
        <w:rPr>
          <w:rFonts w:cs="Arial"/>
          <w:bCs w:val="0"/>
          <w:color w:val="000000"/>
          <w:szCs w:val="20"/>
          <w:lang w:eastAsia="ru-RU"/>
        </w:rPr>
        <w:t>1</w:t>
      </w:r>
      <w:r>
        <w:rPr>
          <w:rFonts w:cs="Arial"/>
          <w:bCs w:val="0"/>
          <w:color w:val="000000"/>
          <w:szCs w:val="20"/>
          <w:lang w:eastAsia="ru-RU"/>
        </w:rPr>
        <w:t>3</w:t>
      </w:r>
      <w:r w:rsidRPr="00827447">
        <w:rPr>
          <w:rFonts w:cs="Arial"/>
          <w:bCs w:val="0"/>
          <w:color w:val="000000"/>
          <w:szCs w:val="20"/>
          <w:lang w:eastAsia="ru-RU"/>
        </w:rPr>
        <w:t xml:space="preserve">. Площадь озелененных территорий в границах </w:t>
      </w:r>
      <w:r>
        <w:rPr>
          <w:rFonts w:cs="Arial"/>
          <w:bCs w:val="0"/>
          <w:color w:val="000000"/>
          <w:szCs w:val="20"/>
          <w:lang w:eastAsia="ru-RU"/>
        </w:rPr>
        <w:t>жилого района (без учета участков школ и детских дошкольных учреждений) долж</w:t>
      </w:r>
      <w:r w:rsidRPr="00827447">
        <w:rPr>
          <w:rFonts w:cs="Arial"/>
          <w:bCs w:val="0"/>
          <w:color w:val="000000"/>
          <w:szCs w:val="20"/>
          <w:lang w:eastAsia="ru-RU"/>
        </w:rPr>
        <w:t>н</w:t>
      </w:r>
      <w:r>
        <w:rPr>
          <w:rFonts w:cs="Arial"/>
          <w:bCs w:val="0"/>
          <w:color w:val="000000"/>
          <w:szCs w:val="20"/>
          <w:lang w:eastAsia="ru-RU"/>
        </w:rPr>
        <w:t>а</w:t>
      </w:r>
      <w:r w:rsidRPr="00827447">
        <w:rPr>
          <w:rFonts w:cs="Arial"/>
          <w:bCs w:val="0"/>
          <w:color w:val="000000"/>
          <w:szCs w:val="20"/>
          <w:lang w:eastAsia="ru-RU"/>
        </w:rPr>
        <w:t xml:space="preserve"> быть не менее 25% (включая озелененную территорию микрорайона);</w:t>
      </w:r>
    </w:p>
    <w:p w:rsidR="00F54E40" w:rsidRPr="00827447" w:rsidRDefault="00F54E40" w:rsidP="00F54E40">
      <w:pPr>
        <w:pStyle w:val="a0"/>
        <w:ind w:firstLine="510"/>
        <w:rPr>
          <w:rFonts w:cs="Arial"/>
          <w:bCs w:val="0"/>
          <w:color w:val="000000"/>
          <w:szCs w:val="20"/>
          <w:lang w:eastAsia="ru-RU"/>
        </w:rPr>
      </w:pPr>
      <w:r>
        <w:rPr>
          <w:rFonts w:cs="Arial"/>
          <w:bCs w:val="0"/>
          <w:color w:val="000000"/>
          <w:szCs w:val="20"/>
          <w:lang w:eastAsia="ru-RU"/>
        </w:rPr>
        <w:t>14. В площадь отдельных земельных участков</w:t>
      </w:r>
      <w:r w:rsidRPr="00827447">
        <w:rPr>
          <w:rFonts w:cs="Arial"/>
          <w:bCs w:val="0"/>
          <w:color w:val="000000"/>
          <w:szCs w:val="20"/>
          <w:lang w:eastAsia="ru-RU"/>
        </w:rPr>
        <w:t xml:space="preserve"> </w:t>
      </w:r>
      <w:r>
        <w:rPr>
          <w:rFonts w:cs="Arial"/>
          <w:bCs w:val="0"/>
          <w:color w:val="000000"/>
          <w:szCs w:val="20"/>
          <w:lang w:eastAsia="ru-RU"/>
        </w:rPr>
        <w:t>озелененной территории включаются  площадки для отдыха, для игр детей, пешеходные дорожки, если они занимают не более 30% общей площади данных участков.</w:t>
      </w:r>
    </w:p>
    <w:p w:rsidR="00F54E40" w:rsidRPr="00827447" w:rsidRDefault="00F54E40" w:rsidP="00F54E40">
      <w:pPr>
        <w:pStyle w:val="3"/>
        <w:rPr>
          <w:color w:val="000000"/>
        </w:rPr>
      </w:pPr>
      <w:bookmarkStart w:id="26" w:name="_Toc305579205"/>
      <w:r w:rsidRPr="00827447">
        <w:rPr>
          <w:color w:val="000000"/>
        </w:rPr>
        <w:t>Ст. 18  Проекты межевания территорий</w:t>
      </w:r>
      <w:bookmarkEnd w:id="26"/>
    </w:p>
    <w:p w:rsidR="00F54E40" w:rsidRPr="00827447" w:rsidRDefault="00F54E40" w:rsidP="00F54E40">
      <w:pPr>
        <w:autoSpaceDE w:val="0"/>
        <w:autoSpaceDN w:val="0"/>
        <w:adjustRightInd w:val="0"/>
        <w:ind w:firstLine="540"/>
        <w:jc w:val="both"/>
        <w:outlineLvl w:val="1"/>
        <w:rPr>
          <w:color w:val="000000"/>
          <w:sz w:val="28"/>
          <w:szCs w:val="28"/>
          <w:lang w:eastAsia="ru-RU"/>
        </w:rPr>
      </w:pPr>
      <w:r w:rsidRPr="00827447">
        <w:rPr>
          <w:color w:val="000000"/>
          <w:sz w:val="28"/>
        </w:rPr>
        <w:t>1. Подготовка проектов межевания территорий осуществляется применительно к застроенным и подлежащим застройке территориям, расположенным в границах элементов планировочной структуры.</w:t>
      </w:r>
    </w:p>
    <w:p w:rsidR="00F54E40" w:rsidRPr="00827447" w:rsidRDefault="00F54E40" w:rsidP="00F54E40">
      <w:pPr>
        <w:pStyle w:val="ConsNormal"/>
        <w:widowControl/>
        <w:ind w:right="0" w:firstLine="540"/>
        <w:jc w:val="both"/>
        <w:rPr>
          <w:rFonts w:ascii="Times New Roman" w:hAnsi="Times New Roman"/>
          <w:color w:val="000000"/>
          <w:sz w:val="28"/>
        </w:rPr>
      </w:pPr>
      <w:r w:rsidRPr="00827447">
        <w:rPr>
          <w:rFonts w:ascii="Times New Roman" w:hAnsi="Times New Roman"/>
          <w:color w:val="000000"/>
          <w:sz w:val="28"/>
        </w:rPr>
        <w:t>2. Подготовка проектов межевания застроенных территорий осуществляется в целях установления границ застроенных и незастроенных земельных участков. Подготовка проектов межевания подлежащих застройке территорий осуществляется в целях установления границ незастроенных земельных участков, планируемых для предоставления физическим и юридическим лицам для строительства, а также границ земельных участков, предназначенных для размещения объектов капитального строительства местного  значения.</w:t>
      </w:r>
    </w:p>
    <w:p w:rsidR="00F54E40" w:rsidRPr="00827447" w:rsidRDefault="00F54E40" w:rsidP="00F54E40">
      <w:pPr>
        <w:pStyle w:val="ConsNormal"/>
        <w:widowControl/>
        <w:ind w:right="0" w:firstLine="540"/>
        <w:jc w:val="both"/>
        <w:rPr>
          <w:rFonts w:ascii="Times New Roman" w:hAnsi="Times New Roman"/>
          <w:color w:val="000000"/>
          <w:sz w:val="28"/>
        </w:rPr>
      </w:pPr>
      <w:r w:rsidRPr="00827447">
        <w:rPr>
          <w:rFonts w:ascii="Times New Roman" w:hAnsi="Times New Roman"/>
          <w:color w:val="000000"/>
          <w:sz w:val="28"/>
        </w:rPr>
        <w:t>3. Подготовка проектов межевания территорий осуществляется в составе проектов планировки территорий или в виде отдельного документа.</w:t>
      </w:r>
    </w:p>
    <w:p w:rsidR="00F54E40" w:rsidRPr="00827447" w:rsidRDefault="00F54E40" w:rsidP="00F54E40">
      <w:pPr>
        <w:pStyle w:val="ConsNormal"/>
        <w:widowControl/>
        <w:ind w:right="0" w:firstLine="540"/>
        <w:jc w:val="both"/>
        <w:rPr>
          <w:rFonts w:ascii="Times New Roman" w:hAnsi="Times New Roman"/>
          <w:color w:val="000000"/>
          <w:sz w:val="28"/>
          <w:szCs w:val="28"/>
        </w:rPr>
      </w:pPr>
      <w:r w:rsidRPr="00827447">
        <w:rPr>
          <w:rFonts w:ascii="Times New Roman" w:hAnsi="Times New Roman"/>
          <w:color w:val="000000"/>
          <w:sz w:val="28"/>
          <w:szCs w:val="28"/>
        </w:rPr>
        <w:t xml:space="preserve">4. Размеры земельных участков в границах застроенных территорий устанавливаются с учетом фактического землепользования и нормативов </w:t>
      </w:r>
      <w:r w:rsidRPr="00827447">
        <w:rPr>
          <w:rFonts w:ascii="Times New Roman" w:hAnsi="Times New Roman"/>
          <w:color w:val="000000"/>
          <w:sz w:val="28"/>
          <w:szCs w:val="28"/>
        </w:rPr>
        <w:lastRenderedPageBreak/>
        <w:t>градостроительного проектирования, действовавших в период застройки указанных территорий. Если в процессе межевания территорий выявляются земельные участки, размеры которых превышают установленные градостроительным регламентом предельные (минимальные и (или) максимальные) размеры земельных участков, для строительства предоставляются земельные участки, сформированные на основе выявленных земельных участков, при условии соответствия их размеров градостроительному регламенту.</w:t>
      </w:r>
    </w:p>
    <w:p w:rsidR="00F54E40" w:rsidRPr="00827447" w:rsidRDefault="00F54E40" w:rsidP="00F54E40">
      <w:pPr>
        <w:pStyle w:val="ConsNormal"/>
        <w:widowControl/>
        <w:ind w:right="0" w:firstLine="540"/>
        <w:jc w:val="both"/>
        <w:rPr>
          <w:rFonts w:ascii="Times New Roman" w:hAnsi="Times New Roman"/>
          <w:color w:val="000000"/>
          <w:sz w:val="28"/>
        </w:rPr>
      </w:pPr>
      <w:r w:rsidRPr="00827447">
        <w:rPr>
          <w:rFonts w:ascii="Times New Roman" w:hAnsi="Times New Roman"/>
          <w:color w:val="000000"/>
          <w:sz w:val="28"/>
        </w:rPr>
        <w:t>5. Проект межевания территории включает в себя чертежи межевания территории, на которых отображаются:</w:t>
      </w:r>
    </w:p>
    <w:p w:rsidR="00F54E40" w:rsidRPr="00827447" w:rsidRDefault="00F54E40" w:rsidP="00F54E40">
      <w:pPr>
        <w:pStyle w:val="ConsNormal"/>
        <w:widowControl/>
        <w:ind w:right="0" w:firstLine="540"/>
        <w:jc w:val="both"/>
        <w:rPr>
          <w:rFonts w:ascii="Times New Roman" w:hAnsi="Times New Roman"/>
          <w:color w:val="000000"/>
          <w:sz w:val="28"/>
        </w:rPr>
      </w:pPr>
      <w:r w:rsidRPr="00827447">
        <w:rPr>
          <w:rFonts w:ascii="Times New Roman" w:hAnsi="Times New Roman"/>
          <w:color w:val="000000"/>
          <w:sz w:val="28"/>
        </w:rPr>
        <w:t>1) красные линии, утвержденные в составе проекта планировки территории;</w:t>
      </w:r>
    </w:p>
    <w:p w:rsidR="00F54E40" w:rsidRPr="00827447" w:rsidRDefault="00F54E40" w:rsidP="00F54E40">
      <w:pPr>
        <w:pStyle w:val="ConsNormal"/>
        <w:widowControl/>
        <w:ind w:right="0" w:firstLine="540"/>
        <w:jc w:val="both"/>
        <w:rPr>
          <w:rFonts w:ascii="Times New Roman" w:hAnsi="Times New Roman"/>
          <w:color w:val="000000"/>
          <w:sz w:val="28"/>
        </w:rPr>
      </w:pPr>
      <w:r w:rsidRPr="00827447">
        <w:rPr>
          <w:rFonts w:ascii="Times New Roman" w:hAnsi="Times New Roman"/>
          <w:color w:val="000000"/>
          <w:sz w:val="28"/>
        </w:rPr>
        <w:t>2) линии отступа от красных линий в целях определения места допустимого размещения зданий, строений, сооружений;</w:t>
      </w:r>
    </w:p>
    <w:p w:rsidR="00F54E40" w:rsidRPr="00827447" w:rsidRDefault="00F54E40" w:rsidP="00F54E40">
      <w:pPr>
        <w:pStyle w:val="ConsNormal"/>
        <w:widowControl/>
        <w:ind w:right="0" w:firstLine="540"/>
        <w:jc w:val="both"/>
        <w:rPr>
          <w:rFonts w:ascii="Times New Roman" w:hAnsi="Times New Roman"/>
          <w:color w:val="000000"/>
          <w:sz w:val="28"/>
        </w:rPr>
      </w:pPr>
      <w:r w:rsidRPr="00827447">
        <w:rPr>
          <w:rFonts w:ascii="Times New Roman" w:hAnsi="Times New Roman"/>
          <w:color w:val="000000"/>
          <w:sz w:val="28"/>
        </w:rPr>
        <w:t>3) границы застроенных земельных участков, в том числе границы земельных участков, на которых расположены линейные объекты;</w:t>
      </w:r>
    </w:p>
    <w:p w:rsidR="00F54E40" w:rsidRPr="00827447" w:rsidRDefault="00F54E40" w:rsidP="00F54E40">
      <w:pPr>
        <w:pStyle w:val="ConsNormal"/>
        <w:widowControl/>
        <w:ind w:right="0" w:firstLine="540"/>
        <w:jc w:val="both"/>
        <w:rPr>
          <w:rFonts w:ascii="Times New Roman" w:hAnsi="Times New Roman"/>
          <w:color w:val="000000"/>
          <w:sz w:val="28"/>
        </w:rPr>
      </w:pPr>
      <w:r w:rsidRPr="00827447">
        <w:rPr>
          <w:rFonts w:ascii="Times New Roman" w:hAnsi="Times New Roman"/>
          <w:color w:val="000000"/>
          <w:sz w:val="28"/>
        </w:rPr>
        <w:t>4) границы формируемых земельных участков, планируемых для предоставления физическим и юридическим лицам для строительства;</w:t>
      </w:r>
    </w:p>
    <w:p w:rsidR="00F54E40" w:rsidRPr="00827447" w:rsidRDefault="00F54E40" w:rsidP="00F54E40">
      <w:pPr>
        <w:pStyle w:val="ConsNormal"/>
        <w:widowControl/>
        <w:ind w:right="0" w:firstLine="540"/>
        <w:jc w:val="both"/>
        <w:rPr>
          <w:rFonts w:ascii="Times New Roman" w:hAnsi="Times New Roman"/>
          <w:color w:val="000000"/>
          <w:sz w:val="28"/>
        </w:rPr>
      </w:pPr>
      <w:r w:rsidRPr="00827447">
        <w:rPr>
          <w:rFonts w:ascii="Times New Roman" w:hAnsi="Times New Roman"/>
          <w:color w:val="000000"/>
          <w:sz w:val="28"/>
        </w:rPr>
        <w:t>5) границы земельных участков, предназначенных для размещения объектов капитального строительства местного значения;</w:t>
      </w:r>
    </w:p>
    <w:p w:rsidR="00F54E40" w:rsidRPr="00827447" w:rsidRDefault="00F54E40" w:rsidP="00F54E40">
      <w:pPr>
        <w:pStyle w:val="ConsNormal"/>
        <w:widowControl/>
        <w:ind w:right="0" w:firstLine="540"/>
        <w:jc w:val="both"/>
        <w:rPr>
          <w:rFonts w:ascii="Times New Roman" w:hAnsi="Times New Roman"/>
          <w:color w:val="000000"/>
          <w:sz w:val="28"/>
        </w:rPr>
      </w:pPr>
      <w:r w:rsidRPr="00827447">
        <w:rPr>
          <w:rFonts w:ascii="Times New Roman" w:hAnsi="Times New Roman"/>
          <w:color w:val="000000"/>
          <w:sz w:val="28"/>
        </w:rPr>
        <w:t>6) границы территорий объектов культурного наследия;</w:t>
      </w:r>
    </w:p>
    <w:p w:rsidR="00F54E40" w:rsidRPr="00827447" w:rsidRDefault="00F54E40" w:rsidP="00F54E40">
      <w:pPr>
        <w:pStyle w:val="ConsNormal"/>
        <w:widowControl/>
        <w:ind w:right="0" w:firstLine="540"/>
        <w:jc w:val="both"/>
        <w:rPr>
          <w:rFonts w:ascii="Times New Roman" w:hAnsi="Times New Roman"/>
          <w:color w:val="000000"/>
          <w:sz w:val="28"/>
        </w:rPr>
      </w:pPr>
      <w:r w:rsidRPr="00827447">
        <w:rPr>
          <w:rFonts w:ascii="Times New Roman" w:hAnsi="Times New Roman"/>
          <w:color w:val="000000"/>
          <w:sz w:val="28"/>
        </w:rPr>
        <w:t>7) границы зон с особыми условиями использования территорий;</w:t>
      </w:r>
    </w:p>
    <w:p w:rsidR="00F54E40" w:rsidRPr="00827447" w:rsidRDefault="00F54E40" w:rsidP="00F54E40">
      <w:pPr>
        <w:pStyle w:val="ConsNormal"/>
        <w:widowControl/>
        <w:ind w:right="0" w:firstLine="540"/>
        <w:jc w:val="both"/>
        <w:rPr>
          <w:rFonts w:ascii="Times New Roman" w:hAnsi="Times New Roman"/>
          <w:color w:val="000000"/>
          <w:sz w:val="28"/>
        </w:rPr>
      </w:pPr>
      <w:r w:rsidRPr="00827447">
        <w:rPr>
          <w:rFonts w:ascii="Times New Roman" w:hAnsi="Times New Roman"/>
          <w:color w:val="000000"/>
          <w:sz w:val="28"/>
        </w:rPr>
        <w:t>8) границы зон действия публичных сервитутов.</w:t>
      </w:r>
    </w:p>
    <w:p w:rsidR="00F54E40" w:rsidRPr="00827447" w:rsidRDefault="00F54E40" w:rsidP="00F54E40">
      <w:pPr>
        <w:pStyle w:val="ConsNormal"/>
        <w:widowControl/>
        <w:ind w:right="0" w:firstLine="540"/>
        <w:jc w:val="both"/>
        <w:rPr>
          <w:rFonts w:ascii="Times New Roman" w:hAnsi="Times New Roman"/>
          <w:color w:val="000000"/>
          <w:sz w:val="28"/>
        </w:rPr>
      </w:pPr>
      <w:r w:rsidRPr="00827447">
        <w:rPr>
          <w:rFonts w:ascii="Times New Roman" w:hAnsi="Times New Roman"/>
          <w:color w:val="000000"/>
          <w:sz w:val="28"/>
        </w:rPr>
        <w:t>6. В составе проектов межевания территорий осуществляется подготовка градостроительных планов земельных участков, подлежащих застройке, и может осуществляться подготовка градостроительных планов застроенных земельных участков.</w:t>
      </w:r>
    </w:p>
    <w:p w:rsidR="00F54E40" w:rsidRPr="00827447" w:rsidRDefault="00F54E40" w:rsidP="00F54E40">
      <w:pPr>
        <w:pStyle w:val="3"/>
        <w:rPr>
          <w:color w:val="000000"/>
        </w:rPr>
      </w:pPr>
      <w:bookmarkStart w:id="27" w:name="_Toc305579206"/>
      <w:r w:rsidRPr="00827447">
        <w:rPr>
          <w:color w:val="000000"/>
        </w:rPr>
        <w:t>Ст. 19  Градостроительные планы земельных участков</w:t>
      </w:r>
      <w:bookmarkEnd w:id="27"/>
    </w:p>
    <w:p w:rsidR="00F54E40" w:rsidRPr="00827447" w:rsidRDefault="00F54E40" w:rsidP="00F54E40">
      <w:pPr>
        <w:autoSpaceDE w:val="0"/>
        <w:autoSpaceDN w:val="0"/>
        <w:adjustRightInd w:val="0"/>
        <w:ind w:firstLine="540"/>
        <w:jc w:val="both"/>
        <w:outlineLvl w:val="1"/>
        <w:rPr>
          <w:color w:val="000000"/>
          <w:sz w:val="28"/>
        </w:rPr>
      </w:pPr>
      <w:r w:rsidRPr="00827447">
        <w:rPr>
          <w:color w:val="000000"/>
          <w:sz w:val="28"/>
        </w:rPr>
        <w:t>1. Градостроительные планы земельных участков подготавливаются  для застроенных или предназначенных для строительства, реконструкции объектов капитального строительства (за исключением линейных объектов) земельных участков.</w:t>
      </w:r>
    </w:p>
    <w:p w:rsidR="00F54E40" w:rsidRPr="00827447" w:rsidRDefault="00F54E40" w:rsidP="00F54E40">
      <w:pPr>
        <w:pStyle w:val="ConsNormal"/>
        <w:widowControl/>
        <w:ind w:right="0" w:firstLine="540"/>
        <w:jc w:val="both"/>
        <w:rPr>
          <w:rFonts w:ascii="Times New Roman" w:hAnsi="Times New Roman"/>
          <w:color w:val="000000"/>
          <w:sz w:val="28"/>
        </w:rPr>
      </w:pPr>
      <w:r w:rsidRPr="00827447">
        <w:rPr>
          <w:rFonts w:ascii="Times New Roman" w:hAnsi="Times New Roman"/>
          <w:color w:val="000000"/>
          <w:sz w:val="28"/>
        </w:rPr>
        <w:t>2. Подготовка градостроительного плана земельного участка осуществляется в составе проекта межевания территории или в виде отдельного документа.</w:t>
      </w:r>
    </w:p>
    <w:p w:rsidR="00F54E40" w:rsidRPr="0068408F" w:rsidRDefault="00F54E40" w:rsidP="00F54E40">
      <w:pPr>
        <w:pStyle w:val="ConsNormal"/>
        <w:widowControl/>
        <w:ind w:right="0" w:firstLine="540"/>
        <w:jc w:val="both"/>
        <w:rPr>
          <w:rFonts w:ascii="Times New Roman" w:hAnsi="Times New Roman"/>
          <w:color w:val="000000"/>
          <w:sz w:val="28"/>
        </w:rPr>
      </w:pPr>
      <w:r w:rsidRPr="0068408F">
        <w:rPr>
          <w:rFonts w:ascii="Times New Roman" w:hAnsi="Times New Roman"/>
          <w:color w:val="000000"/>
          <w:sz w:val="28"/>
        </w:rPr>
        <w:t>3.  В составе градостроительного плана земельного участка указываются:</w:t>
      </w:r>
    </w:p>
    <w:p w:rsidR="00F54E40" w:rsidRPr="0068408F" w:rsidRDefault="00F54E40" w:rsidP="00F54E40">
      <w:pPr>
        <w:pStyle w:val="ConsNormal"/>
        <w:widowControl/>
        <w:ind w:right="0" w:firstLine="540"/>
        <w:jc w:val="both"/>
        <w:rPr>
          <w:rFonts w:ascii="Times New Roman" w:hAnsi="Times New Roman"/>
          <w:color w:val="000000"/>
          <w:sz w:val="28"/>
        </w:rPr>
      </w:pPr>
      <w:r w:rsidRPr="0068408F">
        <w:rPr>
          <w:rFonts w:ascii="Times New Roman" w:hAnsi="Times New Roman"/>
          <w:color w:val="000000"/>
          <w:sz w:val="28"/>
        </w:rPr>
        <w:t>1) границы земельного участка;</w:t>
      </w:r>
    </w:p>
    <w:p w:rsidR="00F54E40" w:rsidRPr="0068408F" w:rsidRDefault="00F54E40" w:rsidP="00F54E40">
      <w:pPr>
        <w:pStyle w:val="ConsNormal"/>
        <w:widowControl/>
        <w:ind w:right="0" w:firstLine="540"/>
        <w:jc w:val="both"/>
        <w:rPr>
          <w:rFonts w:ascii="Times New Roman" w:hAnsi="Times New Roman"/>
          <w:color w:val="000000"/>
          <w:sz w:val="28"/>
        </w:rPr>
      </w:pPr>
      <w:r w:rsidRPr="0068408F">
        <w:rPr>
          <w:rFonts w:ascii="Times New Roman" w:hAnsi="Times New Roman"/>
          <w:color w:val="000000"/>
          <w:sz w:val="28"/>
        </w:rPr>
        <w:t>2) границы зон действия публичных сервитутов;</w:t>
      </w:r>
    </w:p>
    <w:p w:rsidR="00F54E40" w:rsidRPr="0068408F" w:rsidRDefault="00F54E40" w:rsidP="00F54E40">
      <w:pPr>
        <w:pStyle w:val="ConsNormal"/>
        <w:widowControl/>
        <w:ind w:right="0" w:firstLine="540"/>
        <w:jc w:val="both"/>
        <w:rPr>
          <w:rFonts w:ascii="Times New Roman" w:hAnsi="Times New Roman"/>
          <w:color w:val="000000"/>
          <w:sz w:val="28"/>
        </w:rPr>
      </w:pPr>
      <w:r w:rsidRPr="0068408F">
        <w:rPr>
          <w:rFonts w:ascii="Times New Roman" w:hAnsi="Times New Roman"/>
          <w:color w:val="000000"/>
          <w:sz w:val="28"/>
        </w:rPr>
        <w:t>3) минимальные отступы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F54E40" w:rsidRPr="0068408F" w:rsidRDefault="00F54E40" w:rsidP="00F54E40">
      <w:pPr>
        <w:pStyle w:val="ConsNormal"/>
        <w:widowControl/>
        <w:ind w:right="0" w:firstLine="540"/>
        <w:jc w:val="both"/>
        <w:rPr>
          <w:rFonts w:ascii="Times New Roman" w:hAnsi="Times New Roman"/>
          <w:color w:val="000000"/>
          <w:sz w:val="28"/>
        </w:rPr>
      </w:pPr>
      <w:r w:rsidRPr="0068408F">
        <w:rPr>
          <w:rFonts w:ascii="Times New Roman" w:hAnsi="Times New Roman"/>
          <w:color w:val="000000"/>
          <w:sz w:val="28"/>
        </w:rPr>
        <w:t xml:space="preserve">4) информация о градостроительном регламенте в случае, если на земельный участок распространяется действие градостроительного регламента. При этом в градостроительном плане земельного участка, за исключением случаев предоставления земельного участка для государственных или </w:t>
      </w:r>
      <w:r w:rsidRPr="0068408F">
        <w:rPr>
          <w:rFonts w:ascii="Times New Roman" w:hAnsi="Times New Roman"/>
          <w:color w:val="000000"/>
          <w:sz w:val="28"/>
        </w:rPr>
        <w:lastRenderedPageBreak/>
        <w:t>муниципальных нужд, должна содержаться информация обо всех предусмотренных градостроительным регламентом видах разрешенного использования земельного участка;</w:t>
      </w:r>
    </w:p>
    <w:p w:rsidR="00F54E40" w:rsidRPr="0068408F" w:rsidRDefault="00F54E40" w:rsidP="00F54E40">
      <w:pPr>
        <w:pStyle w:val="ConsNormal"/>
        <w:widowControl/>
        <w:ind w:right="0" w:firstLine="540"/>
        <w:jc w:val="both"/>
        <w:rPr>
          <w:rFonts w:ascii="Times New Roman" w:hAnsi="Times New Roman"/>
          <w:color w:val="000000"/>
          <w:sz w:val="28"/>
        </w:rPr>
      </w:pPr>
      <w:r w:rsidRPr="0068408F">
        <w:rPr>
          <w:rFonts w:ascii="Times New Roman" w:hAnsi="Times New Roman"/>
          <w:color w:val="000000"/>
          <w:sz w:val="28"/>
        </w:rPr>
        <w:t>5) информация о разрешенных видах использования земельного участка, требованиях к назначению, параметрам и размещению объекта капитального строительства на указанном земельном участке в случаях,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w:t>
      </w:r>
    </w:p>
    <w:p w:rsidR="00F54E40" w:rsidRPr="0068408F" w:rsidRDefault="00F54E40" w:rsidP="00F54E40">
      <w:pPr>
        <w:pStyle w:val="ConsNormal"/>
        <w:widowControl/>
        <w:ind w:right="0" w:firstLine="540"/>
        <w:jc w:val="both"/>
        <w:rPr>
          <w:rFonts w:ascii="Times New Roman" w:hAnsi="Times New Roman"/>
          <w:color w:val="000000"/>
          <w:sz w:val="28"/>
        </w:rPr>
      </w:pPr>
      <w:r w:rsidRPr="0068408F">
        <w:rPr>
          <w:rFonts w:ascii="Times New Roman" w:hAnsi="Times New Roman"/>
          <w:color w:val="000000"/>
          <w:sz w:val="28"/>
        </w:rPr>
        <w:t>6) информация о расположенных в границах земельного участка объектах капитального строительства, объектах культурного наследия;</w:t>
      </w:r>
    </w:p>
    <w:p w:rsidR="00F54E40" w:rsidRPr="0068408F" w:rsidRDefault="00F54E40" w:rsidP="00F54E40">
      <w:pPr>
        <w:pStyle w:val="ConsNormal"/>
        <w:widowControl/>
        <w:ind w:right="0" w:firstLine="540"/>
        <w:jc w:val="both"/>
        <w:rPr>
          <w:rFonts w:ascii="Times New Roman" w:hAnsi="Times New Roman"/>
          <w:color w:val="000000"/>
          <w:sz w:val="28"/>
        </w:rPr>
      </w:pPr>
      <w:r w:rsidRPr="0068408F">
        <w:rPr>
          <w:rFonts w:ascii="Times New Roman" w:hAnsi="Times New Roman"/>
          <w:color w:val="000000"/>
          <w:sz w:val="28"/>
        </w:rPr>
        <w:t>7) информация о технических условиях подключения объектов капитального строительства к сетям инженерно-технического обеспечения (далее - технические условия);</w:t>
      </w:r>
    </w:p>
    <w:p w:rsidR="00F54E40" w:rsidRPr="0068408F" w:rsidRDefault="00F54E40" w:rsidP="00F54E40">
      <w:pPr>
        <w:pStyle w:val="ConsNormal"/>
        <w:widowControl/>
        <w:ind w:right="0" w:firstLine="540"/>
        <w:jc w:val="both"/>
        <w:rPr>
          <w:rFonts w:ascii="Times New Roman" w:hAnsi="Times New Roman"/>
          <w:color w:val="000000"/>
          <w:sz w:val="28"/>
        </w:rPr>
      </w:pPr>
      <w:r w:rsidRPr="0068408F">
        <w:rPr>
          <w:rFonts w:ascii="Times New Roman" w:hAnsi="Times New Roman"/>
          <w:color w:val="000000"/>
          <w:sz w:val="28"/>
        </w:rPr>
        <w:t>8) границы зоны планируемого размещения объектов капитального строительства для государственных или муниципальных нужд.</w:t>
      </w:r>
    </w:p>
    <w:p w:rsidR="00F54E40" w:rsidRPr="0068408F" w:rsidRDefault="00F54E40" w:rsidP="00F54E40">
      <w:pPr>
        <w:pStyle w:val="ConsNormal"/>
        <w:widowControl/>
        <w:ind w:right="0" w:firstLine="540"/>
        <w:jc w:val="both"/>
        <w:rPr>
          <w:rFonts w:ascii="Times New Roman" w:hAnsi="Times New Roman"/>
          <w:color w:val="000000"/>
          <w:sz w:val="28"/>
        </w:rPr>
      </w:pPr>
      <w:r w:rsidRPr="0068408F">
        <w:rPr>
          <w:rFonts w:ascii="Times New Roman" w:hAnsi="Times New Roman"/>
          <w:color w:val="000000"/>
          <w:sz w:val="28"/>
        </w:rPr>
        <w:t>4. В состав градостроительного плана земельного участка может включаться информация о возможности или невозможности его разделения на несколько земельных участков.</w:t>
      </w:r>
    </w:p>
    <w:p w:rsidR="00F54E40" w:rsidRPr="0068408F" w:rsidRDefault="00F54E40" w:rsidP="00F54E40">
      <w:pPr>
        <w:pStyle w:val="ConsNormal"/>
        <w:widowControl/>
        <w:ind w:right="0" w:firstLine="540"/>
        <w:jc w:val="both"/>
        <w:rPr>
          <w:rFonts w:ascii="Times New Roman" w:hAnsi="Times New Roman"/>
          <w:color w:val="000000"/>
          <w:sz w:val="28"/>
        </w:rPr>
      </w:pPr>
      <w:r w:rsidRPr="0068408F">
        <w:rPr>
          <w:rFonts w:ascii="Times New Roman" w:hAnsi="Times New Roman"/>
          <w:color w:val="000000"/>
          <w:sz w:val="28"/>
        </w:rPr>
        <w:t>5. Форма градостроительного плана земельного участка установлена Правительством Российской Федерации.</w:t>
      </w:r>
    </w:p>
    <w:p w:rsidR="00F54E40" w:rsidRPr="0068408F" w:rsidRDefault="00F54E40" w:rsidP="00F54E40">
      <w:pPr>
        <w:pStyle w:val="3"/>
        <w:rPr>
          <w:color w:val="000000"/>
        </w:rPr>
      </w:pPr>
      <w:bookmarkStart w:id="28" w:name="_Toc305579207"/>
      <w:r w:rsidRPr="0068408F">
        <w:rPr>
          <w:color w:val="000000"/>
        </w:rPr>
        <w:t xml:space="preserve">Ст. 20  Подготовка и утверждение документации по планировке территории </w:t>
      </w:r>
      <w:r>
        <w:rPr>
          <w:color w:val="000000"/>
        </w:rPr>
        <w:t>Поселения</w:t>
      </w:r>
      <w:bookmarkEnd w:id="28"/>
    </w:p>
    <w:p w:rsidR="00F54E40" w:rsidRPr="0068408F" w:rsidRDefault="00F54E40" w:rsidP="00F54E40">
      <w:pPr>
        <w:autoSpaceDE w:val="0"/>
        <w:autoSpaceDN w:val="0"/>
        <w:adjustRightInd w:val="0"/>
        <w:ind w:firstLine="540"/>
        <w:jc w:val="both"/>
        <w:outlineLvl w:val="1"/>
        <w:rPr>
          <w:color w:val="000000"/>
          <w:sz w:val="28"/>
          <w:szCs w:val="28"/>
          <w:lang w:eastAsia="ru-RU"/>
        </w:rPr>
      </w:pPr>
      <w:r w:rsidRPr="0068408F">
        <w:rPr>
          <w:color w:val="000000"/>
          <w:sz w:val="28"/>
          <w:szCs w:val="28"/>
          <w:lang w:eastAsia="ru-RU"/>
        </w:rPr>
        <w:t xml:space="preserve">1. Решения о подготовке документации по планировке территории </w:t>
      </w:r>
      <w:r>
        <w:rPr>
          <w:color w:val="000000"/>
          <w:sz w:val="28"/>
          <w:szCs w:val="28"/>
          <w:lang w:eastAsia="ru-RU"/>
        </w:rPr>
        <w:t xml:space="preserve"> Поселения </w:t>
      </w:r>
      <w:r w:rsidRPr="0068408F">
        <w:rPr>
          <w:color w:val="000000"/>
          <w:sz w:val="28"/>
          <w:szCs w:val="28"/>
          <w:lang w:eastAsia="ru-RU"/>
        </w:rPr>
        <w:t>принимаются уполномоченными  федеральными органами государственной власти, органами Правительства Красноярского края, органами местного самоуправления.</w:t>
      </w:r>
    </w:p>
    <w:p w:rsidR="00F54E40" w:rsidRPr="0068408F" w:rsidRDefault="00F54E40" w:rsidP="00F54E40">
      <w:pPr>
        <w:autoSpaceDE w:val="0"/>
        <w:autoSpaceDN w:val="0"/>
        <w:adjustRightInd w:val="0"/>
        <w:ind w:firstLine="540"/>
        <w:jc w:val="both"/>
        <w:outlineLvl w:val="1"/>
        <w:rPr>
          <w:color w:val="000000"/>
          <w:sz w:val="28"/>
          <w:szCs w:val="28"/>
          <w:lang w:eastAsia="ru-RU"/>
        </w:rPr>
      </w:pPr>
      <w:r w:rsidRPr="0068408F">
        <w:rPr>
          <w:color w:val="000000"/>
          <w:sz w:val="28"/>
          <w:szCs w:val="28"/>
          <w:lang w:eastAsia="ru-RU"/>
        </w:rPr>
        <w:t xml:space="preserve">2. Уполномоченные федеральные органы исполнительной власти обеспечивают подготовку документации по планировке территории </w:t>
      </w:r>
      <w:r>
        <w:rPr>
          <w:color w:val="000000"/>
          <w:sz w:val="28"/>
          <w:szCs w:val="28"/>
          <w:lang w:eastAsia="ru-RU"/>
        </w:rPr>
        <w:t xml:space="preserve">Поселения </w:t>
      </w:r>
      <w:r w:rsidRPr="0068408F">
        <w:rPr>
          <w:color w:val="000000"/>
          <w:sz w:val="28"/>
          <w:szCs w:val="28"/>
          <w:lang w:eastAsia="ru-RU"/>
        </w:rPr>
        <w:t>на основании документов территориального планирования Российской Федерации, если такими документами предусмотрено размещение линейных объектов федерального значения.</w:t>
      </w:r>
    </w:p>
    <w:p w:rsidR="00F54E40" w:rsidRPr="00E866DE" w:rsidRDefault="00F54E40" w:rsidP="00F54E40">
      <w:pPr>
        <w:autoSpaceDE w:val="0"/>
        <w:autoSpaceDN w:val="0"/>
        <w:adjustRightInd w:val="0"/>
        <w:ind w:firstLine="540"/>
        <w:jc w:val="both"/>
        <w:outlineLvl w:val="1"/>
        <w:rPr>
          <w:color w:val="000000"/>
          <w:sz w:val="28"/>
          <w:szCs w:val="28"/>
          <w:lang w:eastAsia="ru-RU"/>
        </w:rPr>
      </w:pPr>
      <w:r w:rsidRPr="00E866DE">
        <w:rPr>
          <w:color w:val="000000"/>
          <w:sz w:val="28"/>
          <w:szCs w:val="28"/>
          <w:lang w:eastAsia="ru-RU"/>
        </w:rPr>
        <w:t>3.Правительство Красноярского края обеспечивает подготовку документации по планировке территории</w:t>
      </w:r>
      <w:r w:rsidRPr="003D1718">
        <w:rPr>
          <w:color w:val="000000"/>
          <w:sz w:val="28"/>
          <w:szCs w:val="28"/>
          <w:lang w:eastAsia="ru-RU"/>
        </w:rPr>
        <w:t xml:space="preserve"> </w:t>
      </w:r>
      <w:r>
        <w:rPr>
          <w:color w:val="000000"/>
          <w:sz w:val="28"/>
          <w:szCs w:val="28"/>
          <w:lang w:eastAsia="ru-RU"/>
        </w:rPr>
        <w:t>Поселения</w:t>
      </w:r>
      <w:r w:rsidRPr="00E866DE">
        <w:rPr>
          <w:color w:val="000000"/>
          <w:sz w:val="28"/>
          <w:szCs w:val="28"/>
          <w:lang w:eastAsia="ru-RU"/>
        </w:rPr>
        <w:t xml:space="preserve"> на основании Схемы территориального планирования Красноярского края, если ею предусмотрено размещение линейных объектов краевого значения.</w:t>
      </w:r>
    </w:p>
    <w:p w:rsidR="00F54E40" w:rsidRPr="00E866DE" w:rsidRDefault="00F54E40" w:rsidP="00F54E40">
      <w:pPr>
        <w:autoSpaceDE w:val="0"/>
        <w:autoSpaceDN w:val="0"/>
        <w:adjustRightInd w:val="0"/>
        <w:ind w:firstLine="540"/>
        <w:jc w:val="both"/>
        <w:outlineLvl w:val="1"/>
        <w:rPr>
          <w:color w:val="000000"/>
          <w:sz w:val="28"/>
          <w:szCs w:val="28"/>
          <w:lang w:eastAsia="ru-RU"/>
        </w:rPr>
      </w:pPr>
      <w:r>
        <w:rPr>
          <w:color w:val="000000"/>
          <w:sz w:val="28"/>
          <w:szCs w:val="28"/>
          <w:lang w:eastAsia="ru-RU"/>
        </w:rPr>
        <w:t>4</w:t>
      </w:r>
      <w:r w:rsidRPr="00E866DE">
        <w:rPr>
          <w:color w:val="000000"/>
          <w:sz w:val="28"/>
          <w:szCs w:val="28"/>
          <w:lang w:eastAsia="ru-RU"/>
        </w:rPr>
        <w:t>. Органы</w:t>
      </w:r>
      <w:r w:rsidRPr="00E866DE">
        <w:rPr>
          <w:color w:val="000000"/>
          <w:sz w:val="28"/>
          <w:szCs w:val="28"/>
          <w:lang w:eastAsia="ru-RU"/>
        </w:rPr>
        <w:tab/>
        <w:t xml:space="preserve">  местного</w:t>
      </w:r>
      <w:r w:rsidRPr="00E866DE">
        <w:rPr>
          <w:color w:val="000000"/>
          <w:sz w:val="28"/>
          <w:szCs w:val="28"/>
          <w:lang w:eastAsia="ru-RU"/>
        </w:rPr>
        <w:tab/>
        <w:t xml:space="preserve">  самоуправления</w:t>
      </w:r>
      <w:r w:rsidRPr="00E866DE">
        <w:rPr>
          <w:color w:val="000000"/>
          <w:sz w:val="28"/>
          <w:szCs w:val="28"/>
          <w:lang w:eastAsia="ru-RU"/>
        </w:rPr>
        <w:tab/>
        <w:t xml:space="preserve">    </w:t>
      </w:r>
      <w:r>
        <w:rPr>
          <w:color w:val="000000"/>
          <w:sz w:val="28"/>
          <w:szCs w:val="28"/>
          <w:lang w:eastAsia="ru-RU"/>
        </w:rPr>
        <w:t xml:space="preserve">Поселения </w:t>
      </w:r>
      <w:r w:rsidRPr="00E866DE">
        <w:rPr>
          <w:color w:val="000000"/>
          <w:sz w:val="28"/>
          <w:szCs w:val="28"/>
          <w:lang w:eastAsia="ru-RU"/>
        </w:rPr>
        <w:t xml:space="preserve">обеспечивают  подготовку документации по планировке территории </w:t>
      </w:r>
      <w:r>
        <w:rPr>
          <w:color w:val="000000"/>
          <w:sz w:val="28"/>
          <w:szCs w:val="28"/>
          <w:lang w:eastAsia="ru-RU"/>
        </w:rPr>
        <w:t>Поселения</w:t>
      </w:r>
      <w:r w:rsidRPr="00E866DE">
        <w:rPr>
          <w:color w:val="000000"/>
          <w:sz w:val="28"/>
          <w:szCs w:val="28"/>
          <w:lang w:eastAsia="ru-RU"/>
        </w:rPr>
        <w:t xml:space="preserve"> на основании Генплана (за исключением случая, установленного </w:t>
      </w:r>
      <w:hyperlink r:id="rId28" w:history="1">
        <w:r w:rsidRPr="00E866DE">
          <w:rPr>
            <w:color w:val="000000"/>
            <w:sz w:val="28"/>
            <w:szCs w:val="28"/>
            <w:lang w:eastAsia="ru-RU"/>
          </w:rPr>
          <w:t>частью 6 статьи 18</w:t>
        </w:r>
      </w:hyperlink>
      <w:r w:rsidRPr="00E866DE">
        <w:rPr>
          <w:color w:val="000000"/>
          <w:sz w:val="28"/>
          <w:szCs w:val="28"/>
          <w:lang w:eastAsia="ru-RU"/>
        </w:rPr>
        <w:t xml:space="preserve"> Градостроительного Кодекса  РФ) и настоящих Правил.</w:t>
      </w:r>
    </w:p>
    <w:p w:rsidR="00F54E40" w:rsidRPr="00E866DE" w:rsidRDefault="00F54E40" w:rsidP="00F54E40">
      <w:pPr>
        <w:autoSpaceDE w:val="0"/>
        <w:autoSpaceDN w:val="0"/>
        <w:adjustRightInd w:val="0"/>
        <w:ind w:firstLine="540"/>
        <w:jc w:val="both"/>
        <w:outlineLvl w:val="1"/>
        <w:rPr>
          <w:color w:val="000000"/>
          <w:sz w:val="28"/>
          <w:szCs w:val="28"/>
          <w:lang w:eastAsia="ru-RU"/>
        </w:rPr>
      </w:pPr>
      <w:r>
        <w:rPr>
          <w:color w:val="000000"/>
          <w:sz w:val="28"/>
          <w:szCs w:val="28"/>
          <w:lang w:eastAsia="ru-RU"/>
        </w:rPr>
        <w:t>5</w:t>
      </w:r>
      <w:r w:rsidRPr="00E866DE">
        <w:rPr>
          <w:color w:val="000000"/>
          <w:sz w:val="28"/>
          <w:szCs w:val="28"/>
          <w:lang w:eastAsia="ru-RU"/>
        </w:rPr>
        <w:t xml:space="preserve">. Уполномоченные федеральные органы исполнительной власти, органы исполнительной власти </w:t>
      </w:r>
      <w:r>
        <w:rPr>
          <w:color w:val="000000"/>
          <w:sz w:val="28"/>
          <w:szCs w:val="28"/>
          <w:lang w:eastAsia="ru-RU"/>
        </w:rPr>
        <w:t>К</w:t>
      </w:r>
      <w:r w:rsidRPr="00E866DE">
        <w:rPr>
          <w:color w:val="000000"/>
          <w:sz w:val="28"/>
          <w:szCs w:val="28"/>
          <w:lang w:eastAsia="ru-RU"/>
        </w:rPr>
        <w:t xml:space="preserve">расноярского края при наличии согласия органов местного самоуправления Поселения, вправе обеспечивать подготовку документации по планировке территории, предусматривающей размещение в соответствии с документами территориального планирования Российской Федерации, Схемой территориального планирования Красноярского края </w:t>
      </w:r>
      <w:r w:rsidRPr="00E866DE">
        <w:rPr>
          <w:color w:val="000000"/>
          <w:sz w:val="28"/>
          <w:szCs w:val="28"/>
          <w:lang w:eastAsia="ru-RU"/>
        </w:rPr>
        <w:lastRenderedPageBreak/>
        <w:t>объектов федерального значения, объектов краевого значения, не являющихся линейными объектами.</w:t>
      </w:r>
    </w:p>
    <w:p w:rsidR="00F54E40" w:rsidRDefault="00F54E40" w:rsidP="00F54E40">
      <w:pPr>
        <w:pStyle w:val="ConsPlusNormal"/>
        <w:ind w:firstLine="540"/>
        <w:jc w:val="both"/>
        <w:outlineLvl w:val="1"/>
        <w:rPr>
          <w:rFonts w:ascii="Times New Roman" w:hAnsi="Times New Roman" w:cs="Times New Roman"/>
          <w:color w:val="000000"/>
          <w:sz w:val="28"/>
          <w:szCs w:val="28"/>
        </w:rPr>
      </w:pPr>
      <w:r>
        <w:rPr>
          <w:rFonts w:ascii="Times New Roman" w:hAnsi="Times New Roman" w:cs="Times New Roman"/>
          <w:color w:val="000000"/>
          <w:sz w:val="28"/>
          <w:szCs w:val="28"/>
        </w:rPr>
        <w:t>6.</w:t>
      </w:r>
      <w:r w:rsidRPr="00E866DE">
        <w:rPr>
          <w:rFonts w:ascii="Times New Roman" w:hAnsi="Times New Roman" w:cs="Times New Roman"/>
          <w:color w:val="000000"/>
          <w:sz w:val="28"/>
          <w:szCs w:val="28"/>
        </w:rPr>
        <w:t xml:space="preserve"> С 31 декабря 2012 года не допускается осуществлять подготовку документации по планировке территории Посел</w:t>
      </w:r>
      <w:r>
        <w:rPr>
          <w:rFonts w:ascii="Times New Roman" w:hAnsi="Times New Roman" w:cs="Times New Roman"/>
          <w:color w:val="000000"/>
          <w:sz w:val="28"/>
          <w:szCs w:val="28"/>
        </w:rPr>
        <w:t>ения</w:t>
      </w:r>
      <w:r w:rsidRPr="00E866DE">
        <w:rPr>
          <w:rFonts w:ascii="Times New Roman" w:hAnsi="Times New Roman" w:cs="Times New Roman"/>
          <w:color w:val="000000"/>
          <w:sz w:val="28"/>
          <w:szCs w:val="28"/>
        </w:rPr>
        <w:t xml:space="preserve"> при отсутствии Генплана, за исключением случаев подготовки проектов межевания застроенных территорий и градостроительных планов земельных участков по заявлениям физических или юридических лиц, а также случая, предусмотренного </w:t>
      </w:r>
      <w:hyperlink r:id="rId29" w:history="1">
        <w:r w:rsidRPr="00E866DE">
          <w:rPr>
            <w:rFonts w:ascii="Times New Roman" w:hAnsi="Times New Roman" w:cs="Times New Roman"/>
            <w:color w:val="000000"/>
            <w:sz w:val="28"/>
            <w:szCs w:val="28"/>
          </w:rPr>
          <w:t>частью 6 статьи 18</w:t>
        </w:r>
      </w:hyperlink>
      <w:r w:rsidRPr="00E866DE">
        <w:rPr>
          <w:rFonts w:ascii="Times New Roman" w:hAnsi="Times New Roman" w:cs="Times New Roman"/>
          <w:color w:val="000000"/>
          <w:sz w:val="28"/>
          <w:szCs w:val="28"/>
        </w:rPr>
        <w:t xml:space="preserve"> Градостроительного Кодекса РФ.</w:t>
      </w:r>
    </w:p>
    <w:p w:rsidR="00F54E40" w:rsidRDefault="00F54E40" w:rsidP="00F54E40">
      <w:pPr>
        <w:autoSpaceDE w:val="0"/>
        <w:autoSpaceDN w:val="0"/>
        <w:adjustRightInd w:val="0"/>
        <w:ind w:firstLine="540"/>
        <w:jc w:val="both"/>
        <w:outlineLvl w:val="1"/>
        <w:rPr>
          <w:sz w:val="28"/>
          <w:szCs w:val="28"/>
          <w:lang w:eastAsia="ru-RU"/>
        </w:rPr>
      </w:pPr>
      <w:r>
        <w:rPr>
          <w:sz w:val="28"/>
          <w:szCs w:val="28"/>
          <w:lang w:eastAsia="ru-RU"/>
        </w:rPr>
        <w:t>7. В случае принятия решения о подготовке документации по планировке  территории Поселения уполномоченный федеральный орган исполнительной власти, орган исполнительной власти Красноярского края в течение десяти дней со дня принятия такого решения направляют уведомление о принятом решении Главе администрации Поселения.</w:t>
      </w:r>
    </w:p>
    <w:p w:rsidR="00F54E40" w:rsidRPr="002A31E9" w:rsidRDefault="00F54E40" w:rsidP="00F54E40">
      <w:pPr>
        <w:autoSpaceDE w:val="0"/>
        <w:autoSpaceDN w:val="0"/>
        <w:adjustRightInd w:val="0"/>
        <w:ind w:firstLine="540"/>
        <w:jc w:val="both"/>
        <w:outlineLvl w:val="1"/>
        <w:rPr>
          <w:color w:val="000000"/>
          <w:sz w:val="28"/>
          <w:szCs w:val="28"/>
          <w:lang w:eastAsia="ru-RU"/>
        </w:rPr>
      </w:pPr>
      <w:r>
        <w:rPr>
          <w:color w:val="000000"/>
          <w:sz w:val="28"/>
          <w:szCs w:val="28"/>
          <w:lang w:eastAsia="ru-RU"/>
        </w:rPr>
        <w:t>8</w:t>
      </w:r>
      <w:r w:rsidRPr="002A31E9">
        <w:rPr>
          <w:color w:val="000000"/>
          <w:sz w:val="28"/>
          <w:szCs w:val="28"/>
          <w:lang w:eastAsia="ru-RU"/>
        </w:rPr>
        <w:t xml:space="preserve"> Подготовка документации по планировке территории осуществляется уполномоченными органами власти самостоятельно либо на основании государственного или муниципального контракта, заключенного по итогам размещения заказа в соответствии с законодательством Российской Федерации о размещении заказов на поставки товаров, выполнение работ, оказание услуг для государственных и муниципальных нужд, за исключением случая, указанного в части </w:t>
      </w:r>
      <w:r>
        <w:rPr>
          <w:color w:val="000000"/>
          <w:sz w:val="28"/>
          <w:szCs w:val="28"/>
          <w:lang w:eastAsia="ru-RU"/>
        </w:rPr>
        <w:t>9</w:t>
      </w:r>
      <w:r w:rsidRPr="002A31E9">
        <w:rPr>
          <w:color w:val="000000"/>
          <w:sz w:val="28"/>
          <w:szCs w:val="28"/>
          <w:lang w:eastAsia="ru-RU"/>
        </w:rPr>
        <w:t xml:space="preserve"> настоящей статьи.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rsidR="00F54E40" w:rsidRPr="002A31E9" w:rsidRDefault="00F54E40" w:rsidP="00F54E40">
      <w:pPr>
        <w:autoSpaceDE w:val="0"/>
        <w:autoSpaceDN w:val="0"/>
        <w:adjustRightInd w:val="0"/>
        <w:ind w:firstLine="540"/>
        <w:jc w:val="both"/>
        <w:outlineLvl w:val="1"/>
        <w:rPr>
          <w:color w:val="000000"/>
          <w:sz w:val="28"/>
          <w:szCs w:val="28"/>
          <w:lang w:eastAsia="ru-RU"/>
        </w:rPr>
      </w:pPr>
      <w:r>
        <w:rPr>
          <w:color w:val="000000"/>
          <w:sz w:val="28"/>
          <w:szCs w:val="28"/>
          <w:lang w:eastAsia="ru-RU"/>
        </w:rPr>
        <w:t>9</w:t>
      </w:r>
      <w:r w:rsidRPr="002A31E9">
        <w:rPr>
          <w:color w:val="000000"/>
          <w:sz w:val="28"/>
          <w:szCs w:val="28"/>
          <w:lang w:eastAsia="ru-RU"/>
        </w:rPr>
        <w:t>. Если в отношении земельного участка заключен договор аренды земельного участка для его комплексного освоения в целях жилищного строительства либо договор о развитии застроенной территории, подготовка документации по планировке территории в границах так</w:t>
      </w:r>
      <w:r>
        <w:rPr>
          <w:color w:val="000000"/>
          <w:sz w:val="28"/>
          <w:szCs w:val="28"/>
          <w:lang w:eastAsia="ru-RU"/>
        </w:rPr>
        <w:t>ого</w:t>
      </w:r>
      <w:r w:rsidRPr="002A31E9">
        <w:rPr>
          <w:color w:val="000000"/>
          <w:sz w:val="28"/>
          <w:szCs w:val="28"/>
          <w:lang w:eastAsia="ru-RU"/>
        </w:rPr>
        <w:t xml:space="preserve"> земельного участка или территории осуществляется лицами, с которыми заключены соответствующие договоры.</w:t>
      </w:r>
    </w:p>
    <w:p w:rsidR="00F54E40" w:rsidRPr="00653123" w:rsidRDefault="00F54E40" w:rsidP="00F54E40">
      <w:pPr>
        <w:autoSpaceDE w:val="0"/>
        <w:autoSpaceDN w:val="0"/>
        <w:adjustRightInd w:val="0"/>
        <w:ind w:firstLine="540"/>
        <w:jc w:val="both"/>
        <w:outlineLvl w:val="1"/>
        <w:rPr>
          <w:color w:val="000000"/>
          <w:sz w:val="28"/>
          <w:szCs w:val="28"/>
          <w:lang w:eastAsia="ru-RU"/>
        </w:rPr>
      </w:pPr>
      <w:r w:rsidRPr="00653123">
        <w:rPr>
          <w:color w:val="000000"/>
          <w:sz w:val="28"/>
          <w:szCs w:val="28"/>
          <w:lang w:eastAsia="ru-RU"/>
        </w:rPr>
        <w:t>1</w:t>
      </w:r>
      <w:r>
        <w:rPr>
          <w:color w:val="000000"/>
          <w:sz w:val="28"/>
          <w:szCs w:val="28"/>
          <w:lang w:eastAsia="ru-RU"/>
        </w:rPr>
        <w:t>0</w:t>
      </w:r>
      <w:r w:rsidRPr="00653123">
        <w:rPr>
          <w:color w:val="000000"/>
          <w:sz w:val="28"/>
          <w:szCs w:val="28"/>
          <w:lang w:eastAsia="ru-RU"/>
        </w:rPr>
        <w:t xml:space="preserve">.В случае поступления в уполномоченные органы власти, предусмотренные частью 1 настоящей статьи, заявлений о принятии решений о подготовке документации по планировке территории от лиц, указанных в части </w:t>
      </w:r>
      <w:r>
        <w:rPr>
          <w:color w:val="000000"/>
          <w:sz w:val="28"/>
          <w:szCs w:val="28"/>
          <w:lang w:eastAsia="ru-RU"/>
        </w:rPr>
        <w:t>9</w:t>
      </w:r>
      <w:r w:rsidRPr="00653123">
        <w:rPr>
          <w:color w:val="000000"/>
          <w:sz w:val="28"/>
          <w:szCs w:val="28"/>
          <w:lang w:eastAsia="ru-RU"/>
        </w:rPr>
        <w:t xml:space="preserve"> настоящей статьи, такие органы в течение четырнадцати рабочих дней со дня поступления указанных заявлений обязаны принять решения о подготовке документации по планировке соответствующей территории.</w:t>
      </w:r>
    </w:p>
    <w:p w:rsidR="00F54E40" w:rsidRPr="00B134CC" w:rsidRDefault="00F54E40" w:rsidP="00F54E40">
      <w:pPr>
        <w:autoSpaceDE w:val="0"/>
        <w:autoSpaceDN w:val="0"/>
        <w:adjustRightInd w:val="0"/>
        <w:ind w:firstLine="540"/>
        <w:jc w:val="both"/>
        <w:outlineLvl w:val="1"/>
        <w:rPr>
          <w:color w:val="000000"/>
          <w:sz w:val="28"/>
          <w:szCs w:val="28"/>
          <w:lang w:eastAsia="ru-RU"/>
        </w:rPr>
      </w:pPr>
      <w:r w:rsidRPr="00B134CC">
        <w:rPr>
          <w:color w:val="000000"/>
          <w:sz w:val="28"/>
          <w:szCs w:val="28"/>
          <w:lang w:eastAsia="ru-RU"/>
        </w:rPr>
        <w:t>1</w:t>
      </w:r>
      <w:r>
        <w:rPr>
          <w:color w:val="000000"/>
          <w:sz w:val="28"/>
          <w:szCs w:val="28"/>
          <w:lang w:eastAsia="ru-RU"/>
        </w:rPr>
        <w:t>1</w:t>
      </w:r>
      <w:r w:rsidRPr="00B134CC">
        <w:rPr>
          <w:color w:val="000000"/>
          <w:sz w:val="28"/>
          <w:szCs w:val="28"/>
          <w:lang w:eastAsia="ru-RU"/>
        </w:rPr>
        <w:t>. Утверждение документации по планировке территории, предназначенной для создания особой экономической зоны, осуществляется органами управления особыми экономическими зонами.</w:t>
      </w:r>
    </w:p>
    <w:p w:rsidR="00F54E40" w:rsidRPr="00B134CC" w:rsidRDefault="00F54E40" w:rsidP="00F54E40">
      <w:pPr>
        <w:autoSpaceDE w:val="0"/>
        <w:autoSpaceDN w:val="0"/>
        <w:adjustRightInd w:val="0"/>
        <w:ind w:firstLine="540"/>
        <w:jc w:val="both"/>
        <w:outlineLvl w:val="1"/>
        <w:rPr>
          <w:color w:val="000000"/>
          <w:sz w:val="28"/>
          <w:szCs w:val="28"/>
          <w:lang w:eastAsia="ru-RU"/>
        </w:rPr>
      </w:pPr>
      <w:r w:rsidRPr="00B134CC">
        <w:rPr>
          <w:color w:val="000000"/>
          <w:sz w:val="28"/>
          <w:szCs w:val="28"/>
          <w:lang w:eastAsia="ru-RU"/>
        </w:rPr>
        <w:t>1</w:t>
      </w:r>
      <w:r>
        <w:rPr>
          <w:color w:val="000000"/>
          <w:sz w:val="28"/>
          <w:szCs w:val="28"/>
          <w:lang w:eastAsia="ru-RU"/>
        </w:rPr>
        <w:t>2</w:t>
      </w:r>
      <w:r w:rsidRPr="00B134CC">
        <w:rPr>
          <w:color w:val="000000"/>
          <w:sz w:val="28"/>
          <w:szCs w:val="28"/>
          <w:lang w:eastAsia="ru-RU"/>
        </w:rPr>
        <w:t>.Подготовка документации по планировке территории Посел</w:t>
      </w:r>
      <w:r>
        <w:rPr>
          <w:color w:val="000000"/>
          <w:sz w:val="28"/>
          <w:szCs w:val="28"/>
          <w:lang w:eastAsia="ru-RU"/>
        </w:rPr>
        <w:t>ения</w:t>
      </w:r>
      <w:r w:rsidRPr="00C96474">
        <w:rPr>
          <w:color w:val="FF0000"/>
          <w:sz w:val="28"/>
          <w:szCs w:val="28"/>
          <w:lang w:eastAsia="ru-RU"/>
        </w:rPr>
        <w:t xml:space="preserve"> </w:t>
      </w:r>
      <w:r w:rsidRPr="00B134CC">
        <w:rPr>
          <w:color w:val="000000"/>
          <w:sz w:val="28"/>
          <w:szCs w:val="28"/>
          <w:lang w:eastAsia="ru-RU"/>
        </w:rPr>
        <w:t xml:space="preserve">осуществляется на основании документов территориального планирования, настоящих Правил в соответствии с требованиями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w:t>
      </w:r>
      <w:r w:rsidRPr="00B134CC">
        <w:rPr>
          <w:color w:val="000000"/>
          <w:sz w:val="28"/>
          <w:szCs w:val="28"/>
          <w:lang w:eastAsia="ru-RU"/>
        </w:rPr>
        <w:lastRenderedPageBreak/>
        <w:t>территорий вновь выявленных объектов культурного наследия, границ зон с особыми условиями использования территорий.</w:t>
      </w:r>
    </w:p>
    <w:p w:rsidR="00F54E40" w:rsidRPr="00B134CC" w:rsidRDefault="00F54E40" w:rsidP="00F54E40">
      <w:pPr>
        <w:autoSpaceDE w:val="0"/>
        <w:autoSpaceDN w:val="0"/>
        <w:adjustRightInd w:val="0"/>
        <w:ind w:firstLine="540"/>
        <w:jc w:val="both"/>
        <w:outlineLvl w:val="1"/>
        <w:rPr>
          <w:color w:val="000000"/>
          <w:sz w:val="28"/>
          <w:szCs w:val="28"/>
          <w:lang w:eastAsia="ru-RU"/>
        </w:rPr>
      </w:pPr>
      <w:r w:rsidRPr="00B134CC">
        <w:rPr>
          <w:color w:val="000000"/>
          <w:sz w:val="28"/>
          <w:szCs w:val="28"/>
          <w:lang w:eastAsia="ru-RU"/>
        </w:rPr>
        <w:t>1</w:t>
      </w:r>
      <w:r>
        <w:rPr>
          <w:color w:val="000000"/>
          <w:sz w:val="28"/>
          <w:szCs w:val="28"/>
          <w:lang w:eastAsia="ru-RU"/>
        </w:rPr>
        <w:t>3</w:t>
      </w:r>
      <w:r w:rsidRPr="00B134CC">
        <w:rPr>
          <w:color w:val="000000"/>
          <w:sz w:val="28"/>
          <w:szCs w:val="28"/>
          <w:lang w:eastAsia="ru-RU"/>
        </w:rPr>
        <w:t xml:space="preserve">. </w:t>
      </w:r>
      <w:r>
        <w:rPr>
          <w:color w:val="000000"/>
          <w:sz w:val="28"/>
          <w:szCs w:val="28"/>
          <w:lang w:eastAsia="ru-RU"/>
        </w:rPr>
        <w:t>Е</w:t>
      </w:r>
      <w:r w:rsidRPr="00B134CC">
        <w:rPr>
          <w:color w:val="000000"/>
          <w:sz w:val="28"/>
          <w:szCs w:val="28"/>
          <w:lang w:eastAsia="ru-RU"/>
        </w:rPr>
        <w:t>сли решение о подготовке документации по планировке территории принимается уполномоченным федеральным органом исполнительной власти, органом исполнительной власти Красноярского края, подготовка указанной документации должна осуществляться в соответствии с документами территориального планирования Российской Федерации, Схемой территориального планирования Красноярского края.</w:t>
      </w:r>
    </w:p>
    <w:p w:rsidR="00F54E40" w:rsidRPr="00F47DC6" w:rsidRDefault="00F54E40" w:rsidP="00F54E40">
      <w:pPr>
        <w:autoSpaceDE w:val="0"/>
        <w:autoSpaceDN w:val="0"/>
        <w:adjustRightInd w:val="0"/>
        <w:ind w:firstLine="540"/>
        <w:jc w:val="both"/>
        <w:outlineLvl w:val="1"/>
        <w:rPr>
          <w:color w:val="000000"/>
          <w:sz w:val="28"/>
          <w:szCs w:val="28"/>
          <w:lang w:eastAsia="ru-RU"/>
        </w:rPr>
      </w:pPr>
      <w:r w:rsidRPr="00F47DC6">
        <w:rPr>
          <w:color w:val="000000"/>
          <w:sz w:val="28"/>
          <w:szCs w:val="28"/>
          <w:lang w:eastAsia="ru-RU"/>
        </w:rPr>
        <w:t>1</w:t>
      </w:r>
      <w:r>
        <w:rPr>
          <w:color w:val="000000"/>
          <w:sz w:val="28"/>
          <w:szCs w:val="28"/>
          <w:lang w:eastAsia="ru-RU"/>
        </w:rPr>
        <w:t>4</w:t>
      </w:r>
      <w:r w:rsidRPr="00F47DC6">
        <w:rPr>
          <w:color w:val="000000"/>
          <w:sz w:val="28"/>
          <w:szCs w:val="28"/>
          <w:lang w:eastAsia="ru-RU"/>
        </w:rPr>
        <w:t xml:space="preserve">. Уполномоченные федеральные органы исполнительной власти осуществляют проверку подготовленной на основании их решений документации по планировке территории на соответствие требованиям, указанным в </w:t>
      </w:r>
      <w:hyperlink r:id="rId30" w:history="1">
        <w:r w:rsidRPr="00F47DC6">
          <w:rPr>
            <w:color w:val="000000"/>
            <w:sz w:val="28"/>
            <w:szCs w:val="28"/>
            <w:lang w:eastAsia="ru-RU"/>
          </w:rPr>
          <w:t>части 1</w:t>
        </w:r>
      </w:hyperlink>
      <w:r>
        <w:rPr>
          <w:color w:val="000000"/>
          <w:sz w:val="28"/>
          <w:szCs w:val="28"/>
          <w:lang w:eastAsia="ru-RU"/>
        </w:rPr>
        <w:t>2</w:t>
      </w:r>
      <w:r w:rsidRPr="00F47DC6">
        <w:rPr>
          <w:color w:val="000000"/>
          <w:sz w:val="28"/>
          <w:szCs w:val="28"/>
          <w:lang w:eastAsia="ru-RU"/>
        </w:rPr>
        <w:t xml:space="preserve"> настоящей статьи, в течение тридцати дней со дня поступления такой документации</w:t>
      </w:r>
      <w:r>
        <w:rPr>
          <w:color w:val="000000"/>
          <w:sz w:val="28"/>
          <w:szCs w:val="28"/>
          <w:lang w:eastAsia="ru-RU"/>
        </w:rPr>
        <w:t>,</w:t>
      </w:r>
      <w:r w:rsidRPr="00F47DC6">
        <w:rPr>
          <w:color w:val="000000"/>
          <w:sz w:val="28"/>
          <w:szCs w:val="28"/>
          <w:lang w:eastAsia="ru-RU"/>
        </w:rPr>
        <w:t xml:space="preserve"> и по результатам проверки утверждают документацию по планировке территории или принимают решение об отклонении такой документации и о направлении ее на доработку.</w:t>
      </w:r>
    </w:p>
    <w:p w:rsidR="00F54E40" w:rsidRPr="0034183D" w:rsidRDefault="00F54E40" w:rsidP="00F54E40">
      <w:pPr>
        <w:autoSpaceDE w:val="0"/>
        <w:autoSpaceDN w:val="0"/>
        <w:adjustRightInd w:val="0"/>
        <w:ind w:firstLine="540"/>
        <w:jc w:val="both"/>
        <w:outlineLvl w:val="1"/>
        <w:rPr>
          <w:color w:val="000000"/>
          <w:sz w:val="28"/>
          <w:szCs w:val="28"/>
          <w:lang w:eastAsia="ru-RU"/>
        </w:rPr>
      </w:pPr>
      <w:r w:rsidRPr="0034183D">
        <w:rPr>
          <w:color w:val="000000"/>
          <w:sz w:val="28"/>
          <w:szCs w:val="28"/>
          <w:lang w:eastAsia="ru-RU"/>
        </w:rPr>
        <w:t>1</w:t>
      </w:r>
      <w:r>
        <w:rPr>
          <w:color w:val="000000"/>
          <w:sz w:val="28"/>
          <w:szCs w:val="28"/>
          <w:lang w:eastAsia="ru-RU"/>
        </w:rPr>
        <w:t>5</w:t>
      </w:r>
      <w:r w:rsidRPr="0034183D">
        <w:rPr>
          <w:color w:val="000000"/>
          <w:sz w:val="28"/>
          <w:szCs w:val="28"/>
          <w:lang w:eastAsia="ru-RU"/>
        </w:rPr>
        <w:t xml:space="preserve">. Уполномоченные органы исполнительной власти Красноярского края осуществляют проверку подготовленной на основании их решений документации по планировке территории на соответствие требованиям, указанным в </w:t>
      </w:r>
      <w:hyperlink r:id="rId31" w:history="1">
        <w:r w:rsidRPr="0034183D">
          <w:rPr>
            <w:color w:val="000000"/>
            <w:sz w:val="28"/>
            <w:szCs w:val="28"/>
            <w:lang w:eastAsia="ru-RU"/>
          </w:rPr>
          <w:t>части 1</w:t>
        </w:r>
      </w:hyperlink>
      <w:r>
        <w:rPr>
          <w:color w:val="000000"/>
          <w:sz w:val="28"/>
          <w:szCs w:val="28"/>
          <w:lang w:eastAsia="ru-RU"/>
        </w:rPr>
        <w:t>2</w:t>
      </w:r>
      <w:r w:rsidRPr="0034183D">
        <w:rPr>
          <w:color w:val="000000"/>
          <w:sz w:val="28"/>
          <w:szCs w:val="28"/>
          <w:lang w:eastAsia="ru-RU"/>
        </w:rPr>
        <w:t xml:space="preserve"> настоящей статьи, в течение тридцати дней со дня поступления такой документации и по результатам проверки принимают решения о направлении такой документации соответственно в высший исполнительный орган государственной власти Красноярского края на утверждение или об отклонении такой документации и о направлении ее на доработку.</w:t>
      </w:r>
    </w:p>
    <w:p w:rsidR="00F54E40" w:rsidRPr="0034183D" w:rsidRDefault="00F54E40" w:rsidP="00F54E40">
      <w:pPr>
        <w:autoSpaceDE w:val="0"/>
        <w:autoSpaceDN w:val="0"/>
        <w:adjustRightInd w:val="0"/>
        <w:ind w:firstLine="540"/>
        <w:jc w:val="both"/>
        <w:outlineLvl w:val="1"/>
        <w:rPr>
          <w:color w:val="000000"/>
          <w:sz w:val="28"/>
          <w:szCs w:val="28"/>
          <w:lang w:eastAsia="ru-RU"/>
        </w:rPr>
      </w:pPr>
      <w:r w:rsidRPr="0034183D">
        <w:rPr>
          <w:color w:val="000000"/>
          <w:sz w:val="28"/>
          <w:szCs w:val="28"/>
          <w:lang w:eastAsia="ru-RU"/>
        </w:rPr>
        <w:t>1</w:t>
      </w:r>
      <w:r>
        <w:rPr>
          <w:color w:val="000000"/>
          <w:sz w:val="28"/>
          <w:szCs w:val="28"/>
          <w:lang w:eastAsia="ru-RU"/>
        </w:rPr>
        <w:t>6</w:t>
      </w:r>
      <w:r w:rsidRPr="0034183D">
        <w:rPr>
          <w:color w:val="000000"/>
          <w:sz w:val="28"/>
          <w:szCs w:val="28"/>
          <w:lang w:eastAsia="ru-RU"/>
        </w:rPr>
        <w:t>. Документация по планировке территории, подготовленная на основании решения уполномоченного федерального органа исполнительной власти, органа исполнительной власти Красноярского края, Главы администрации Района, до ее утверждения подлежит согласованию с органами местного самоуправления Поселения.</w:t>
      </w:r>
    </w:p>
    <w:p w:rsidR="00F54E40" w:rsidRPr="002C6449" w:rsidRDefault="00F54E40" w:rsidP="00F54E40">
      <w:pPr>
        <w:pStyle w:val="ConsNormal"/>
        <w:widowControl/>
        <w:ind w:right="0" w:firstLine="540"/>
        <w:jc w:val="both"/>
        <w:rPr>
          <w:rFonts w:ascii="Times New Roman" w:hAnsi="Times New Roman" w:cs="Times New Roman"/>
          <w:color w:val="000000"/>
          <w:sz w:val="28"/>
          <w:szCs w:val="28"/>
        </w:rPr>
      </w:pPr>
      <w:r w:rsidRPr="002C6449">
        <w:rPr>
          <w:rFonts w:ascii="Times New Roman" w:hAnsi="Times New Roman" w:cs="Times New Roman"/>
          <w:color w:val="000000"/>
          <w:sz w:val="28"/>
          <w:szCs w:val="28"/>
        </w:rPr>
        <w:t>1</w:t>
      </w:r>
      <w:r>
        <w:rPr>
          <w:rFonts w:ascii="Times New Roman" w:hAnsi="Times New Roman" w:cs="Times New Roman"/>
          <w:color w:val="000000"/>
          <w:sz w:val="28"/>
          <w:szCs w:val="28"/>
        </w:rPr>
        <w:t>7</w:t>
      </w:r>
      <w:r w:rsidRPr="002C6449">
        <w:rPr>
          <w:rFonts w:ascii="Times New Roman" w:hAnsi="Times New Roman" w:cs="Times New Roman"/>
          <w:color w:val="000000"/>
          <w:sz w:val="28"/>
          <w:szCs w:val="28"/>
        </w:rPr>
        <w:t>. Особенности подготовки документации</w:t>
      </w:r>
      <w:r>
        <w:rPr>
          <w:rFonts w:ascii="Times New Roman" w:hAnsi="Times New Roman" w:cs="Times New Roman"/>
          <w:color w:val="000000"/>
          <w:sz w:val="28"/>
          <w:szCs w:val="28"/>
        </w:rPr>
        <w:t xml:space="preserve"> по планировке территории Поселения</w:t>
      </w:r>
      <w:r w:rsidRPr="002C6449">
        <w:rPr>
          <w:rFonts w:ascii="Times New Roman" w:hAnsi="Times New Roman" w:cs="Times New Roman"/>
          <w:color w:val="000000"/>
          <w:sz w:val="28"/>
          <w:szCs w:val="28"/>
        </w:rPr>
        <w:t xml:space="preserve"> разрабатываемой на основании решения Главы администрации</w:t>
      </w:r>
      <w:r w:rsidRPr="00CC5035">
        <w:rPr>
          <w:rFonts w:ascii="Times New Roman" w:hAnsi="Times New Roman" w:cs="Times New Roman"/>
          <w:color w:val="000000"/>
          <w:sz w:val="28"/>
          <w:szCs w:val="28"/>
        </w:rPr>
        <w:t xml:space="preserve"> </w:t>
      </w:r>
      <w:r>
        <w:rPr>
          <w:rFonts w:ascii="Times New Roman" w:hAnsi="Times New Roman" w:cs="Times New Roman"/>
          <w:color w:val="000000"/>
          <w:sz w:val="28"/>
          <w:szCs w:val="28"/>
        </w:rPr>
        <w:t>Поселения</w:t>
      </w:r>
      <w:r w:rsidRPr="002C6449">
        <w:rPr>
          <w:rFonts w:ascii="Times New Roman" w:hAnsi="Times New Roman" w:cs="Times New Roman"/>
          <w:color w:val="000000"/>
          <w:sz w:val="28"/>
          <w:szCs w:val="28"/>
        </w:rPr>
        <w:t>, устанавливаются статьей 21 настоящих Правил.</w:t>
      </w:r>
    </w:p>
    <w:p w:rsidR="00F54E40" w:rsidRPr="002C6449" w:rsidRDefault="00F54E40" w:rsidP="00F54E40">
      <w:pPr>
        <w:pStyle w:val="ConsNormal"/>
        <w:widowControl/>
        <w:ind w:right="0" w:firstLine="540"/>
        <w:jc w:val="both"/>
        <w:rPr>
          <w:rFonts w:ascii="Times New Roman" w:hAnsi="Times New Roman" w:cs="Times New Roman"/>
          <w:color w:val="000000"/>
          <w:sz w:val="28"/>
          <w:szCs w:val="28"/>
        </w:rPr>
      </w:pPr>
      <w:r w:rsidRPr="002C6449">
        <w:rPr>
          <w:rFonts w:ascii="Times New Roman" w:hAnsi="Times New Roman" w:cs="Times New Roman"/>
          <w:color w:val="000000"/>
          <w:sz w:val="28"/>
          <w:szCs w:val="28"/>
        </w:rPr>
        <w:t>1</w:t>
      </w:r>
      <w:r>
        <w:rPr>
          <w:rFonts w:ascii="Times New Roman" w:hAnsi="Times New Roman" w:cs="Times New Roman"/>
          <w:color w:val="000000"/>
          <w:sz w:val="28"/>
          <w:szCs w:val="28"/>
        </w:rPr>
        <w:t>8</w:t>
      </w:r>
      <w:r w:rsidRPr="002C6449">
        <w:rPr>
          <w:rFonts w:ascii="Times New Roman" w:hAnsi="Times New Roman" w:cs="Times New Roman"/>
          <w:color w:val="000000"/>
          <w:sz w:val="28"/>
          <w:szCs w:val="28"/>
        </w:rPr>
        <w:t>. Документация по планировке территории Посел</w:t>
      </w:r>
      <w:r>
        <w:rPr>
          <w:rFonts w:ascii="Times New Roman" w:hAnsi="Times New Roman" w:cs="Times New Roman"/>
          <w:color w:val="000000"/>
          <w:sz w:val="28"/>
          <w:szCs w:val="28"/>
        </w:rPr>
        <w:t>ения</w:t>
      </w:r>
      <w:r w:rsidRPr="002C6449">
        <w:rPr>
          <w:rFonts w:ascii="Times New Roman" w:hAnsi="Times New Roman" w:cs="Times New Roman"/>
          <w:color w:val="000000"/>
          <w:sz w:val="28"/>
          <w:szCs w:val="28"/>
        </w:rPr>
        <w:t>, представленная уполномоченными органами Правительства Красноярского края утверждается соответственно Пр</w:t>
      </w:r>
      <w:r>
        <w:rPr>
          <w:rFonts w:ascii="Times New Roman" w:hAnsi="Times New Roman" w:cs="Times New Roman"/>
          <w:color w:val="000000"/>
          <w:sz w:val="28"/>
          <w:szCs w:val="28"/>
        </w:rPr>
        <w:t>авительством Красноярского края</w:t>
      </w:r>
      <w:r w:rsidRPr="002C6449">
        <w:rPr>
          <w:rFonts w:ascii="Times New Roman" w:hAnsi="Times New Roman" w:cs="Times New Roman"/>
          <w:color w:val="000000"/>
          <w:sz w:val="28"/>
          <w:szCs w:val="28"/>
        </w:rPr>
        <w:t xml:space="preserve"> в течение четырнадцати дней со дня ее поступления.</w:t>
      </w:r>
    </w:p>
    <w:p w:rsidR="00F54E40" w:rsidRPr="00484DF1" w:rsidRDefault="00F54E40" w:rsidP="00F54E40">
      <w:pPr>
        <w:autoSpaceDE w:val="0"/>
        <w:autoSpaceDN w:val="0"/>
        <w:adjustRightInd w:val="0"/>
        <w:ind w:firstLine="540"/>
        <w:jc w:val="both"/>
        <w:outlineLvl w:val="1"/>
        <w:rPr>
          <w:color w:val="000000"/>
          <w:sz w:val="28"/>
          <w:szCs w:val="28"/>
          <w:lang w:eastAsia="ru-RU"/>
        </w:rPr>
      </w:pPr>
      <w:r>
        <w:rPr>
          <w:color w:val="000000"/>
          <w:sz w:val="28"/>
          <w:szCs w:val="28"/>
          <w:lang w:eastAsia="ru-RU"/>
        </w:rPr>
        <w:t>19</w:t>
      </w:r>
      <w:r w:rsidRPr="00484DF1">
        <w:rPr>
          <w:color w:val="000000"/>
          <w:sz w:val="28"/>
          <w:szCs w:val="28"/>
          <w:lang w:eastAsia="ru-RU"/>
        </w:rPr>
        <w:t>. Документация по планировке территории Посел</w:t>
      </w:r>
      <w:r>
        <w:rPr>
          <w:color w:val="000000"/>
          <w:sz w:val="28"/>
          <w:szCs w:val="28"/>
          <w:lang w:eastAsia="ru-RU"/>
        </w:rPr>
        <w:t>ения</w:t>
      </w:r>
      <w:r w:rsidRPr="00484DF1">
        <w:rPr>
          <w:color w:val="000000"/>
          <w:sz w:val="28"/>
          <w:szCs w:val="28"/>
          <w:lang w:eastAsia="ru-RU"/>
        </w:rPr>
        <w:t>, утверждаемая соответственно уполномоченными федеральными органами исполнительной власти, Правительством Красноярского края, направляется Главе Поселения в течение семи дней со дня ее утверждения.</w:t>
      </w:r>
    </w:p>
    <w:p w:rsidR="00F54E40" w:rsidRPr="00484DF1" w:rsidRDefault="00F54E40" w:rsidP="00F54E40">
      <w:pPr>
        <w:pStyle w:val="ConsNormal"/>
        <w:widowControl/>
        <w:ind w:right="0" w:firstLine="540"/>
        <w:jc w:val="both"/>
        <w:rPr>
          <w:rFonts w:ascii="Times New Roman" w:hAnsi="Times New Roman" w:cs="Times New Roman"/>
          <w:color w:val="000000"/>
          <w:sz w:val="28"/>
          <w:szCs w:val="28"/>
        </w:rPr>
      </w:pPr>
      <w:r w:rsidRPr="00484DF1">
        <w:rPr>
          <w:rFonts w:ascii="Times New Roman" w:hAnsi="Times New Roman" w:cs="Times New Roman"/>
          <w:color w:val="000000"/>
          <w:sz w:val="28"/>
          <w:szCs w:val="28"/>
        </w:rPr>
        <w:t>2</w:t>
      </w:r>
      <w:r>
        <w:rPr>
          <w:rFonts w:ascii="Times New Roman" w:hAnsi="Times New Roman" w:cs="Times New Roman"/>
          <w:color w:val="000000"/>
          <w:sz w:val="28"/>
          <w:szCs w:val="28"/>
        </w:rPr>
        <w:t>0</w:t>
      </w:r>
      <w:r w:rsidRPr="00484DF1">
        <w:rPr>
          <w:rFonts w:ascii="Times New Roman" w:hAnsi="Times New Roman" w:cs="Times New Roman"/>
          <w:color w:val="000000"/>
          <w:sz w:val="28"/>
          <w:szCs w:val="28"/>
        </w:rPr>
        <w:t xml:space="preserve">. Глава администрации </w:t>
      </w:r>
      <w:r>
        <w:rPr>
          <w:rFonts w:ascii="Times New Roman" w:hAnsi="Times New Roman" w:cs="Times New Roman"/>
          <w:color w:val="000000"/>
          <w:sz w:val="28"/>
          <w:szCs w:val="28"/>
        </w:rPr>
        <w:t>Поселения</w:t>
      </w:r>
      <w:r w:rsidRPr="00484DF1">
        <w:rPr>
          <w:rFonts w:ascii="Times New Roman" w:hAnsi="Times New Roman" w:cs="Times New Roman"/>
          <w:color w:val="000000"/>
          <w:sz w:val="28"/>
          <w:szCs w:val="28"/>
        </w:rPr>
        <w:t xml:space="preserve"> обеспечивает опубликование указанной в части </w:t>
      </w:r>
      <w:r>
        <w:rPr>
          <w:rFonts w:ascii="Times New Roman" w:hAnsi="Times New Roman" w:cs="Times New Roman"/>
          <w:color w:val="000000"/>
          <w:sz w:val="28"/>
          <w:szCs w:val="28"/>
        </w:rPr>
        <w:t>19</w:t>
      </w:r>
      <w:r w:rsidRPr="00484DF1">
        <w:rPr>
          <w:rFonts w:ascii="Times New Roman" w:hAnsi="Times New Roman" w:cs="Times New Roman"/>
          <w:color w:val="000000"/>
          <w:sz w:val="28"/>
          <w:szCs w:val="28"/>
        </w:rPr>
        <w:t xml:space="preserve"> настоящей статьи документации по планировке территории Посел</w:t>
      </w:r>
      <w:r>
        <w:rPr>
          <w:rFonts w:ascii="Times New Roman" w:hAnsi="Times New Roman" w:cs="Times New Roman"/>
          <w:color w:val="000000"/>
          <w:sz w:val="28"/>
          <w:szCs w:val="28"/>
        </w:rPr>
        <w:t>ения</w:t>
      </w:r>
      <w:r w:rsidRPr="00484DF1">
        <w:rPr>
          <w:rFonts w:ascii="Times New Roman" w:hAnsi="Times New Roman" w:cs="Times New Roman"/>
          <w:color w:val="000000"/>
          <w:sz w:val="28"/>
          <w:szCs w:val="28"/>
        </w:rPr>
        <w:t xml:space="preserve"> (проектов планировки территории и проектов межевания территории) в порядке, установленном для официального опубликования муниципальных правовых актов, иной официальной </w:t>
      </w:r>
      <w:r w:rsidRPr="00484DF1">
        <w:rPr>
          <w:rFonts w:ascii="Times New Roman" w:hAnsi="Times New Roman" w:cs="Times New Roman"/>
          <w:color w:val="000000"/>
          <w:sz w:val="28"/>
          <w:szCs w:val="28"/>
        </w:rPr>
        <w:lastRenderedPageBreak/>
        <w:t xml:space="preserve">информации, и размещает информацию о такой документации на официальном сайте </w:t>
      </w:r>
      <w:r>
        <w:rPr>
          <w:rFonts w:ascii="Times New Roman" w:hAnsi="Times New Roman" w:cs="Times New Roman"/>
          <w:color w:val="000000"/>
          <w:sz w:val="28"/>
          <w:szCs w:val="28"/>
        </w:rPr>
        <w:t>Поселения</w:t>
      </w:r>
      <w:r w:rsidRPr="00484DF1">
        <w:rPr>
          <w:rFonts w:ascii="Times New Roman" w:hAnsi="Times New Roman" w:cs="Times New Roman"/>
          <w:color w:val="000000"/>
          <w:sz w:val="28"/>
          <w:szCs w:val="28"/>
        </w:rPr>
        <w:t xml:space="preserve"> в сети "Интернет"</w:t>
      </w:r>
      <w:r>
        <w:rPr>
          <w:rFonts w:ascii="Times New Roman" w:hAnsi="Times New Roman" w:cs="Times New Roman"/>
          <w:color w:val="000000"/>
          <w:sz w:val="28"/>
          <w:szCs w:val="28"/>
        </w:rPr>
        <w:t xml:space="preserve"> </w:t>
      </w:r>
      <w:r w:rsidRPr="00484DF1">
        <w:rPr>
          <w:rFonts w:ascii="Times New Roman" w:hAnsi="Times New Roman" w:cs="Times New Roman"/>
          <w:color w:val="000000"/>
          <w:sz w:val="28"/>
          <w:szCs w:val="28"/>
        </w:rPr>
        <w:t>(при его наличии).</w:t>
      </w:r>
    </w:p>
    <w:p w:rsidR="00F54E40" w:rsidRPr="00484DF1" w:rsidRDefault="00F54E40" w:rsidP="00F54E40">
      <w:pPr>
        <w:pStyle w:val="ConsNormal"/>
        <w:widowControl/>
        <w:ind w:right="0" w:firstLine="540"/>
        <w:jc w:val="both"/>
        <w:rPr>
          <w:rFonts w:ascii="Times New Roman" w:hAnsi="Times New Roman" w:cs="Times New Roman"/>
          <w:color w:val="000000"/>
          <w:sz w:val="28"/>
          <w:szCs w:val="28"/>
        </w:rPr>
      </w:pPr>
      <w:r w:rsidRPr="00484DF1">
        <w:rPr>
          <w:rFonts w:ascii="Times New Roman" w:hAnsi="Times New Roman" w:cs="Times New Roman"/>
          <w:color w:val="000000"/>
          <w:sz w:val="28"/>
          <w:szCs w:val="28"/>
        </w:rPr>
        <w:t>2</w:t>
      </w:r>
      <w:r>
        <w:rPr>
          <w:rFonts w:ascii="Times New Roman" w:hAnsi="Times New Roman" w:cs="Times New Roman"/>
          <w:color w:val="000000"/>
          <w:sz w:val="28"/>
          <w:szCs w:val="28"/>
        </w:rPr>
        <w:t>1</w:t>
      </w:r>
      <w:r w:rsidRPr="00484DF1">
        <w:rPr>
          <w:rFonts w:ascii="Times New Roman" w:hAnsi="Times New Roman" w:cs="Times New Roman"/>
          <w:color w:val="000000"/>
          <w:sz w:val="28"/>
          <w:szCs w:val="28"/>
        </w:rPr>
        <w:t>. Органы государственной власти Российской Федерации, органы государственной власти Красноярского края, органы местного самоуправления, физические и юридические лица вправе оспорить в судебном порядке документацию по планировке территории Посел</w:t>
      </w:r>
      <w:r>
        <w:rPr>
          <w:rFonts w:ascii="Times New Roman" w:hAnsi="Times New Roman" w:cs="Times New Roman"/>
          <w:color w:val="000000"/>
          <w:sz w:val="28"/>
          <w:szCs w:val="28"/>
        </w:rPr>
        <w:t>ения</w:t>
      </w:r>
      <w:r w:rsidRPr="00484DF1">
        <w:rPr>
          <w:rFonts w:ascii="Times New Roman" w:hAnsi="Times New Roman" w:cs="Times New Roman"/>
          <w:color w:val="000000"/>
          <w:sz w:val="28"/>
          <w:szCs w:val="28"/>
        </w:rPr>
        <w:t>.</w:t>
      </w:r>
    </w:p>
    <w:p w:rsidR="00F54E40" w:rsidRPr="00484DF1" w:rsidRDefault="00F54E40" w:rsidP="00F54E40">
      <w:pPr>
        <w:pStyle w:val="ConsNormal"/>
        <w:widowControl/>
        <w:ind w:right="0" w:firstLine="540"/>
        <w:jc w:val="both"/>
        <w:rPr>
          <w:rFonts w:ascii="Times New Roman" w:hAnsi="Times New Roman" w:cs="Times New Roman"/>
          <w:color w:val="000000"/>
          <w:sz w:val="28"/>
          <w:szCs w:val="28"/>
        </w:rPr>
      </w:pPr>
      <w:r w:rsidRPr="00484DF1">
        <w:rPr>
          <w:rFonts w:ascii="Times New Roman" w:hAnsi="Times New Roman" w:cs="Times New Roman"/>
          <w:color w:val="000000"/>
          <w:sz w:val="28"/>
          <w:szCs w:val="28"/>
        </w:rPr>
        <w:t>2</w:t>
      </w:r>
      <w:r>
        <w:rPr>
          <w:rFonts w:ascii="Times New Roman" w:hAnsi="Times New Roman" w:cs="Times New Roman"/>
          <w:color w:val="000000"/>
          <w:sz w:val="28"/>
          <w:szCs w:val="28"/>
        </w:rPr>
        <w:t>2</w:t>
      </w:r>
      <w:r w:rsidRPr="00484DF1">
        <w:rPr>
          <w:rFonts w:ascii="Times New Roman" w:hAnsi="Times New Roman" w:cs="Times New Roman"/>
          <w:color w:val="000000"/>
          <w:sz w:val="28"/>
          <w:szCs w:val="28"/>
        </w:rPr>
        <w:t>. Порядок подготовки документации по планировке территории Посел</w:t>
      </w:r>
      <w:r>
        <w:rPr>
          <w:rFonts w:ascii="Times New Roman" w:hAnsi="Times New Roman" w:cs="Times New Roman"/>
          <w:color w:val="000000"/>
          <w:sz w:val="28"/>
          <w:szCs w:val="28"/>
        </w:rPr>
        <w:t>ения</w:t>
      </w:r>
      <w:r w:rsidRPr="00484DF1">
        <w:rPr>
          <w:rFonts w:ascii="Times New Roman" w:hAnsi="Times New Roman" w:cs="Times New Roman"/>
          <w:color w:val="000000"/>
          <w:sz w:val="28"/>
          <w:szCs w:val="28"/>
        </w:rPr>
        <w:t>, которая осуществляется на основании решений уполномоченных федеральных органов исполнительной власти, устанавливается Градостроительным Кодексом Российской Федерации и принимаемыми в соответствии с ним нормативными правовыми актами Российской Федерации.</w:t>
      </w:r>
    </w:p>
    <w:p w:rsidR="00F54E40" w:rsidRPr="00484DF1" w:rsidRDefault="00F54E40" w:rsidP="00F54E40">
      <w:pPr>
        <w:pStyle w:val="ConsNormal"/>
        <w:widowControl/>
        <w:ind w:right="0" w:firstLine="540"/>
        <w:jc w:val="both"/>
        <w:rPr>
          <w:rFonts w:ascii="Times New Roman" w:hAnsi="Times New Roman" w:cs="Times New Roman"/>
          <w:color w:val="000000"/>
          <w:sz w:val="28"/>
          <w:szCs w:val="28"/>
        </w:rPr>
      </w:pPr>
      <w:r w:rsidRPr="00484DF1">
        <w:rPr>
          <w:rFonts w:ascii="Times New Roman" w:hAnsi="Times New Roman" w:cs="Times New Roman"/>
          <w:color w:val="000000"/>
          <w:sz w:val="28"/>
          <w:szCs w:val="28"/>
        </w:rPr>
        <w:t>2</w:t>
      </w:r>
      <w:r>
        <w:rPr>
          <w:rFonts w:ascii="Times New Roman" w:hAnsi="Times New Roman" w:cs="Times New Roman"/>
          <w:color w:val="000000"/>
          <w:sz w:val="28"/>
          <w:szCs w:val="28"/>
        </w:rPr>
        <w:t>3</w:t>
      </w:r>
      <w:r w:rsidRPr="00484DF1">
        <w:rPr>
          <w:rFonts w:ascii="Times New Roman" w:hAnsi="Times New Roman" w:cs="Times New Roman"/>
          <w:color w:val="000000"/>
          <w:sz w:val="28"/>
          <w:szCs w:val="28"/>
        </w:rPr>
        <w:t>. Порядок подготовки документации по планировке территории Посел</w:t>
      </w:r>
      <w:r>
        <w:rPr>
          <w:rFonts w:ascii="Times New Roman" w:hAnsi="Times New Roman" w:cs="Times New Roman"/>
          <w:color w:val="000000"/>
          <w:sz w:val="28"/>
          <w:szCs w:val="28"/>
        </w:rPr>
        <w:t>ения</w:t>
      </w:r>
      <w:r w:rsidRPr="00484DF1">
        <w:rPr>
          <w:rFonts w:ascii="Times New Roman" w:hAnsi="Times New Roman" w:cs="Times New Roman"/>
          <w:color w:val="000000"/>
          <w:sz w:val="28"/>
          <w:szCs w:val="28"/>
        </w:rPr>
        <w:t>, которая осуществляется на основании решений органов Правительства Красноярского края, устанавливается Градостроительным Кодексом Российской Федерации и законами  Красноярского края.</w:t>
      </w:r>
    </w:p>
    <w:p w:rsidR="00F54E40" w:rsidRPr="00484DF1" w:rsidRDefault="00F54E40" w:rsidP="00F54E40">
      <w:pPr>
        <w:overflowPunct w:val="0"/>
        <w:autoSpaceDE w:val="0"/>
        <w:autoSpaceDN w:val="0"/>
        <w:adjustRightInd w:val="0"/>
        <w:ind w:firstLine="540"/>
        <w:jc w:val="both"/>
        <w:textAlignment w:val="baseline"/>
        <w:rPr>
          <w:color w:val="000000"/>
          <w:sz w:val="28"/>
          <w:szCs w:val="28"/>
          <w:lang w:eastAsia="ru-RU"/>
        </w:rPr>
      </w:pPr>
      <w:r w:rsidRPr="00484DF1">
        <w:rPr>
          <w:color w:val="000000"/>
          <w:sz w:val="28"/>
          <w:szCs w:val="28"/>
          <w:lang w:eastAsia="ru-RU"/>
        </w:rPr>
        <w:t>2</w:t>
      </w:r>
      <w:r>
        <w:rPr>
          <w:color w:val="000000"/>
          <w:sz w:val="28"/>
          <w:szCs w:val="28"/>
          <w:lang w:eastAsia="ru-RU"/>
        </w:rPr>
        <w:t>4</w:t>
      </w:r>
      <w:r w:rsidRPr="00484DF1">
        <w:rPr>
          <w:color w:val="000000"/>
          <w:sz w:val="28"/>
          <w:szCs w:val="28"/>
          <w:lang w:eastAsia="ru-RU"/>
        </w:rPr>
        <w:t>. Порядок подготовки документации по планировке территории Посел</w:t>
      </w:r>
      <w:r>
        <w:rPr>
          <w:color w:val="000000"/>
          <w:sz w:val="28"/>
          <w:szCs w:val="28"/>
          <w:lang w:eastAsia="ru-RU"/>
        </w:rPr>
        <w:t>ения</w:t>
      </w:r>
      <w:r w:rsidRPr="00484DF1">
        <w:rPr>
          <w:color w:val="000000"/>
          <w:sz w:val="28"/>
          <w:szCs w:val="28"/>
          <w:lang w:eastAsia="ru-RU"/>
        </w:rPr>
        <w:t>, разрабатываемой на основании решений органов местного самоуправления, устанавливается Градостроительным Кодексом Российской Федерации и нормативными правовыми актами органов местного самоуправления.</w:t>
      </w:r>
    </w:p>
    <w:p w:rsidR="00F54E40" w:rsidRDefault="00F54E40" w:rsidP="00F54E40">
      <w:pPr>
        <w:pStyle w:val="2"/>
      </w:pPr>
    </w:p>
    <w:p w:rsidR="00F54E40" w:rsidRPr="00D02932" w:rsidRDefault="00F54E40" w:rsidP="00F54E40">
      <w:pPr>
        <w:pStyle w:val="2"/>
        <w:rPr>
          <w:b w:val="0"/>
          <w:bCs/>
        </w:rPr>
      </w:pPr>
      <w:bookmarkStart w:id="29" w:name="_Toc305579208"/>
      <w:r w:rsidRPr="00D02932">
        <w:t xml:space="preserve">Раздел </w:t>
      </w:r>
      <w:r w:rsidRPr="00D02932">
        <w:rPr>
          <w:lang w:val="en-US"/>
        </w:rPr>
        <w:t>II</w:t>
      </w:r>
      <w:r w:rsidRPr="00D02932">
        <w:t xml:space="preserve"> Положение о подготовке документации по планировке территории </w:t>
      </w:r>
      <w:r>
        <w:t>Поселения</w:t>
      </w:r>
      <w:r w:rsidRPr="00D02932">
        <w:t xml:space="preserve"> органами местного самоуправления</w:t>
      </w:r>
      <w:bookmarkEnd w:id="29"/>
    </w:p>
    <w:p w:rsidR="00F54E40" w:rsidRPr="00D02932" w:rsidRDefault="00F54E40" w:rsidP="00F54E40">
      <w:pPr>
        <w:pStyle w:val="3"/>
      </w:pPr>
      <w:bookmarkStart w:id="30" w:name="_Toc305579209"/>
      <w:r w:rsidRPr="00D02932">
        <w:t>Ст. 2</w:t>
      </w:r>
      <w:r>
        <w:t>1</w:t>
      </w:r>
      <w:r w:rsidRPr="00D02932">
        <w:t xml:space="preserve">  Особенности подготовки документации по планировке территории </w:t>
      </w:r>
      <w:r>
        <w:t>Поселения</w:t>
      </w:r>
      <w:r w:rsidRPr="00D02932">
        <w:t xml:space="preserve"> на основании решения органов местного самоуправления </w:t>
      </w:r>
      <w:r>
        <w:t>Поселения</w:t>
      </w:r>
      <w:bookmarkEnd w:id="30"/>
    </w:p>
    <w:p w:rsidR="00F54E40" w:rsidRPr="00D02932" w:rsidRDefault="00F54E40" w:rsidP="00F54E40">
      <w:pPr>
        <w:pStyle w:val="ConsNormal"/>
        <w:widowControl/>
        <w:ind w:right="0" w:firstLine="540"/>
        <w:jc w:val="both"/>
        <w:rPr>
          <w:rFonts w:ascii="Times New Roman" w:hAnsi="Times New Roman"/>
          <w:sz w:val="28"/>
        </w:rPr>
      </w:pPr>
      <w:r w:rsidRPr="00D02932">
        <w:rPr>
          <w:rFonts w:ascii="Times New Roman" w:hAnsi="Times New Roman"/>
          <w:sz w:val="28"/>
        </w:rPr>
        <w:t xml:space="preserve">1. Решение о подготовке документации по планировке территории </w:t>
      </w:r>
      <w:r>
        <w:rPr>
          <w:rFonts w:ascii="Times New Roman" w:hAnsi="Times New Roman"/>
          <w:sz w:val="28"/>
        </w:rPr>
        <w:t xml:space="preserve">Поселения </w:t>
      </w:r>
      <w:r w:rsidRPr="00D02932">
        <w:rPr>
          <w:rFonts w:ascii="Times New Roman" w:hAnsi="Times New Roman"/>
          <w:sz w:val="28"/>
        </w:rPr>
        <w:t xml:space="preserve">принимается Главой </w:t>
      </w:r>
      <w:r>
        <w:rPr>
          <w:rFonts w:ascii="Times New Roman" w:hAnsi="Times New Roman" w:cs="Times New Roman"/>
          <w:color w:val="000000"/>
          <w:sz w:val="28"/>
          <w:szCs w:val="28"/>
        </w:rPr>
        <w:t>администрации</w:t>
      </w:r>
      <w:r>
        <w:rPr>
          <w:rFonts w:ascii="Times New Roman" w:hAnsi="Times New Roman"/>
          <w:sz w:val="28"/>
        </w:rPr>
        <w:t xml:space="preserve"> </w:t>
      </w:r>
      <w:r>
        <w:rPr>
          <w:rFonts w:ascii="Times New Roman" w:hAnsi="Times New Roman" w:cs="Times New Roman"/>
          <w:color w:val="000000"/>
          <w:sz w:val="28"/>
          <w:szCs w:val="28"/>
        </w:rPr>
        <w:t>Поселения</w:t>
      </w:r>
      <w:r w:rsidRPr="00D02932">
        <w:rPr>
          <w:rFonts w:ascii="Times New Roman" w:hAnsi="Times New Roman"/>
          <w:sz w:val="28"/>
        </w:rPr>
        <w:t xml:space="preserve"> по инициативе </w:t>
      </w:r>
      <w:r>
        <w:rPr>
          <w:rFonts w:ascii="Times New Roman" w:hAnsi="Times New Roman"/>
          <w:sz w:val="28"/>
        </w:rPr>
        <w:t>Отдела</w:t>
      </w:r>
      <w:r w:rsidRPr="00D02932">
        <w:rPr>
          <w:rFonts w:ascii="Times New Roman" w:hAnsi="Times New Roman"/>
          <w:sz w:val="28"/>
        </w:rPr>
        <w:t>, либо на основании предложений физических или юридических лиц о подготовке документации по планировке территории</w:t>
      </w:r>
      <w:r>
        <w:rPr>
          <w:rFonts w:ascii="Times New Roman" w:hAnsi="Times New Roman"/>
          <w:sz w:val="28"/>
        </w:rPr>
        <w:t xml:space="preserve"> Поселения</w:t>
      </w:r>
      <w:r w:rsidRPr="00D02932">
        <w:rPr>
          <w:rFonts w:ascii="Times New Roman" w:hAnsi="Times New Roman"/>
          <w:sz w:val="28"/>
        </w:rPr>
        <w:t>.</w:t>
      </w:r>
    </w:p>
    <w:p w:rsidR="00F54E40" w:rsidRPr="00D02932" w:rsidRDefault="00F54E40" w:rsidP="00F54E40">
      <w:pPr>
        <w:pStyle w:val="ConsNormal"/>
        <w:widowControl/>
        <w:ind w:right="0" w:firstLine="540"/>
        <w:jc w:val="both"/>
        <w:rPr>
          <w:rFonts w:ascii="Times New Roman" w:hAnsi="Times New Roman"/>
          <w:sz w:val="28"/>
        </w:rPr>
      </w:pPr>
      <w:r w:rsidRPr="00D02932">
        <w:rPr>
          <w:rFonts w:ascii="Times New Roman" w:hAnsi="Times New Roman"/>
          <w:sz w:val="28"/>
        </w:rPr>
        <w:t>2. Указанное в части 1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может размещаться на официальном сайте</w:t>
      </w:r>
      <w:r w:rsidRPr="00C824DB">
        <w:rPr>
          <w:rFonts w:ascii="Times New Roman" w:hAnsi="Times New Roman" w:cs="Times New Roman"/>
          <w:color w:val="000000"/>
          <w:sz w:val="28"/>
          <w:szCs w:val="28"/>
        </w:rPr>
        <w:t xml:space="preserve"> </w:t>
      </w:r>
      <w:r>
        <w:rPr>
          <w:rFonts w:ascii="Times New Roman" w:hAnsi="Times New Roman" w:cs="Times New Roman"/>
          <w:color w:val="000000"/>
          <w:sz w:val="28"/>
          <w:szCs w:val="28"/>
        </w:rPr>
        <w:t>Поселения</w:t>
      </w:r>
      <w:r w:rsidRPr="00D02932">
        <w:rPr>
          <w:rFonts w:ascii="Times New Roman" w:hAnsi="Times New Roman"/>
          <w:sz w:val="28"/>
        </w:rPr>
        <w:t xml:space="preserve">  в сети "Интернет".</w:t>
      </w:r>
    </w:p>
    <w:p w:rsidR="00F54E40" w:rsidRPr="00D02932" w:rsidRDefault="00F54E40" w:rsidP="00F54E40">
      <w:pPr>
        <w:pStyle w:val="ConsNormal"/>
        <w:widowControl/>
        <w:ind w:right="0" w:firstLine="540"/>
        <w:jc w:val="both"/>
        <w:rPr>
          <w:rFonts w:ascii="Times New Roman" w:hAnsi="Times New Roman"/>
          <w:sz w:val="28"/>
        </w:rPr>
      </w:pPr>
      <w:r w:rsidRPr="00D02932">
        <w:rPr>
          <w:rFonts w:ascii="Times New Roman" w:hAnsi="Times New Roman"/>
          <w:sz w:val="28"/>
        </w:rPr>
        <w:t xml:space="preserve">3. Со дня опубликования решения о подготовке документации по планировке территории физические или юридические лица вправе представить в </w:t>
      </w:r>
      <w:r>
        <w:rPr>
          <w:rFonts w:ascii="Times New Roman" w:hAnsi="Times New Roman"/>
          <w:sz w:val="28"/>
        </w:rPr>
        <w:t>Отдел</w:t>
      </w:r>
      <w:r w:rsidRPr="00D02932">
        <w:rPr>
          <w:rFonts w:ascii="Times New Roman" w:hAnsi="Times New Roman"/>
          <w:sz w:val="28"/>
        </w:rPr>
        <w:t xml:space="preserve"> свои предложения о порядке, сроках подготовки и содержании документации по планировке территории.</w:t>
      </w:r>
    </w:p>
    <w:p w:rsidR="00F54E40" w:rsidRPr="00D02932" w:rsidRDefault="00F54E40" w:rsidP="00F54E40">
      <w:pPr>
        <w:pStyle w:val="ConsNormal"/>
        <w:widowControl/>
        <w:ind w:right="0" w:firstLine="540"/>
        <w:jc w:val="both"/>
        <w:rPr>
          <w:rFonts w:ascii="Times New Roman" w:hAnsi="Times New Roman"/>
          <w:sz w:val="28"/>
        </w:rPr>
      </w:pPr>
      <w:r w:rsidRPr="00D02932">
        <w:rPr>
          <w:rFonts w:ascii="Times New Roman" w:hAnsi="Times New Roman"/>
          <w:sz w:val="28"/>
        </w:rPr>
        <w:t xml:space="preserve">4. </w:t>
      </w:r>
      <w:r>
        <w:rPr>
          <w:rFonts w:ascii="Times New Roman" w:hAnsi="Times New Roman"/>
          <w:sz w:val="28"/>
        </w:rPr>
        <w:t>Отдел</w:t>
      </w:r>
      <w:r w:rsidRPr="00D02932">
        <w:rPr>
          <w:rFonts w:ascii="Times New Roman" w:hAnsi="Times New Roman"/>
          <w:sz w:val="28"/>
        </w:rPr>
        <w:t xml:space="preserve"> осуществляет проверку документации по планировке территории на со</w:t>
      </w:r>
      <w:r>
        <w:rPr>
          <w:rFonts w:ascii="Times New Roman" w:hAnsi="Times New Roman"/>
          <w:sz w:val="28"/>
        </w:rPr>
        <w:t xml:space="preserve">ответствие </w:t>
      </w:r>
      <w:r w:rsidRPr="009479D6">
        <w:rPr>
          <w:rFonts w:ascii="Times New Roman" w:hAnsi="Times New Roman"/>
          <w:sz w:val="28"/>
        </w:rPr>
        <w:t>требованиям, установленным ч.1</w:t>
      </w:r>
      <w:r>
        <w:rPr>
          <w:rFonts w:ascii="Times New Roman" w:hAnsi="Times New Roman"/>
          <w:sz w:val="28"/>
        </w:rPr>
        <w:t>3</w:t>
      </w:r>
      <w:r w:rsidRPr="009479D6">
        <w:rPr>
          <w:rFonts w:ascii="Times New Roman" w:hAnsi="Times New Roman"/>
          <w:sz w:val="28"/>
        </w:rPr>
        <w:t>, ст.</w:t>
      </w:r>
      <w:r>
        <w:rPr>
          <w:rFonts w:ascii="Times New Roman" w:hAnsi="Times New Roman"/>
          <w:sz w:val="28"/>
        </w:rPr>
        <w:t>20</w:t>
      </w:r>
      <w:r w:rsidRPr="00D02932">
        <w:rPr>
          <w:rFonts w:ascii="Times New Roman" w:hAnsi="Times New Roman"/>
          <w:sz w:val="28"/>
        </w:rPr>
        <w:t xml:space="preserve"> настоящих Правил. По результатам проверки </w:t>
      </w:r>
      <w:r>
        <w:rPr>
          <w:rFonts w:ascii="Times New Roman" w:hAnsi="Times New Roman"/>
          <w:sz w:val="28"/>
        </w:rPr>
        <w:t xml:space="preserve">Отдел </w:t>
      </w:r>
      <w:r w:rsidRPr="00D02932">
        <w:rPr>
          <w:rFonts w:ascii="Times New Roman" w:hAnsi="Times New Roman"/>
          <w:sz w:val="28"/>
        </w:rPr>
        <w:t xml:space="preserve">принимает соответствующее решение о направлении документации по планировке территории </w:t>
      </w:r>
      <w:r>
        <w:rPr>
          <w:rFonts w:ascii="Times New Roman" w:hAnsi="Times New Roman"/>
          <w:sz w:val="28"/>
        </w:rPr>
        <w:t xml:space="preserve">на утверждение </w:t>
      </w:r>
      <w:r w:rsidRPr="00D02932">
        <w:rPr>
          <w:rFonts w:ascii="Times New Roman" w:hAnsi="Times New Roman"/>
          <w:sz w:val="28"/>
        </w:rPr>
        <w:t xml:space="preserve">Главе </w:t>
      </w:r>
      <w:r>
        <w:rPr>
          <w:rFonts w:ascii="Times New Roman" w:hAnsi="Times New Roman" w:cs="Times New Roman"/>
          <w:color w:val="000000"/>
          <w:sz w:val="28"/>
          <w:szCs w:val="28"/>
        </w:rPr>
        <w:lastRenderedPageBreak/>
        <w:t>администрации</w:t>
      </w:r>
      <w:r>
        <w:rPr>
          <w:rFonts w:ascii="Times New Roman" w:hAnsi="Times New Roman"/>
          <w:sz w:val="28"/>
        </w:rPr>
        <w:t xml:space="preserve"> </w:t>
      </w:r>
      <w:r>
        <w:rPr>
          <w:rFonts w:ascii="Times New Roman" w:hAnsi="Times New Roman" w:cs="Times New Roman"/>
          <w:color w:val="000000"/>
          <w:sz w:val="28"/>
          <w:szCs w:val="28"/>
        </w:rPr>
        <w:t>Поселения</w:t>
      </w:r>
      <w:r>
        <w:rPr>
          <w:rFonts w:ascii="Times New Roman" w:hAnsi="Times New Roman"/>
          <w:sz w:val="28"/>
        </w:rPr>
        <w:t xml:space="preserve"> </w:t>
      </w:r>
      <w:r w:rsidRPr="00D02932">
        <w:rPr>
          <w:rFonts w:ascii="Times New Roman" w:hAnsi="Times New Roman"/>
          <w:sz w:val="28"/>
        </w:rPr>
        <w:t>или об отклонении такой документации и о направлении ее на доработку.</w:t>
      </w:r>
    </w:p>
    <w:p w:rsidR="00F54E40" w:rsidRPr="00D02932" w:rsidRDefault="00F54E40" w:rsidP="00F54E40">
      <w:pPr>
        <w:pStyle w:val="ConsNormal"/>
        <w:widowControl/>
        <w:ind w:right="0" w:firstLine="540"/>
        <w:jc w:val="both"/>
        <w:rPr>
          <w:rFonts w:ascii="Times New Roman" w:hAnsi="Times New Roman"/>
          <w:sz w:val="28"/>
        </w:rPr>
      </w:pPr>
      <w:r w:rsidRPr="00D02932">
        <w:rPr>
          <w:rFonts w:ascii="Times New Roman" w:hAnsi="Times New Roman"/>
          <w:sz w:val="28"/>
        </w:rPr>
        <w:t>5. Проекты планировки территории</w:t>
      </w:r>
      <w:r>
        <w:rPr>
          <w:rFonts w:ascii="Times New Roman" w:hAnsi="Times New Roman"/>
          <w:sz w:val="28"/>
        </w:rPr>
        <w:t xml:space="preserve"> Поселения</w:t>
      </w:r>
      <w:r w:rsidRPr="00D02932">
        <w:rPr>
          <w:rFonts w:ascii="Times New Roman" w:hAnsi="Times New Roman"/>
          <w:sz w:val="28"/>
        </w:rPr>
        <w:t xml:space="preserve"> и проекты межевания территории</w:t>
      </w:r>
      <w:r>
        <w:rPr>
          <w:rFonts w:ascii="Times New Roman" w:hAnsi="Times New Roman"/>
          <w:sz w:val="28"/>
        </w:rPr>
        <w:t xml:space="preserve"> Поселения</w:t>
      </w:r>
      <w:r w:rsidRPr="00D02932">
        <w:rPr>
          <w:rFonts w:ascii="Times New Roman" w:hAnsi="Times New Roman"/>
          <w:sz w:val="28"/>
        </w:rPr>
        <w:t xml:space="preserve">, подготовленные в составе документации по планировке территории на основании </w:t>
      </w:r>
      <w:r>
        <w:rPr>
          <w:rFonts w:ascii="Times New Roman" w:hAnsi="Times New Roman"/>
          <w:sz w:val="28"/>
        </w:rPr>
        <w:t xml:space="preserve">решения Главы </w:t>
      </w:r>
      <w:r>
        <w:rPr>
          <w:rFonts w:ascii="Times New Roman" w:hAnsi="Times New Roman" w:cs="Times New Roman"/>
          <w:color w:val="000000"/>
          <w:sz w:val="28"/>
          <w:szCs w:val="28"/>
        </w:rPr>
        <w:t>администрации</w:t>
      </w:r>
      <w:r w:rsidRPr="006F1F80">
        <w:rPr>
          <w:rFonts w:ascii="Times New Roman" w:hAnsi="Times New Roman" w:cs="Times New Roman"/>
          <w:color w:val="000000"/>
          <w:sz w:val="28"/>
          <w:szCs w:val="28"/>
        </w:rPr>
        <w:t xml:space="preserve"> </w:t>
      </w:r>
      <w:r>
        <w:rPr>
          <w:rFonts w:ascii="Times New Roman" w:hAnsi="Times New Roman" w:cs="Times New Roman"/>
          <w:color w:val="000000"/>
          <w:sz w:val="28"/>
          <w:szCs w:val="28"/>
        </w:rPr>
        <w:t>Поселения</w:t>
      </w:r>
      <w:r w:rsidRPr="00D02932">
        <w:rPr>
          <w:rFonts w:ascii="Times New Roman" w:hAnsi="Times New Roman"/>
          <w:sz w:val="28"/>
        </w:rPr>
        <w:t>, до их утверждения подлежат обязательному рассмотрению на публичных слушаниях.</w:t>
      </w:r>
    </w:p>
    <w:p w:rsidR="00F54E40" w:rsidRPr="00D02932" w:rsidRDefault="00F54E40" w:rsidP="00F54E40">
      <w:pPr>
        <w:pStyle w:val="ConsNormal"/>
        <w:widowControl/>
        <w:ind w:right="0" w:firstLine="540"/>
        <w:jc w:val="both"/>
        <w:rPr>
          <w:rFonts w:ascii="Times New Roman" w:hAnsi="Times New Roman"/>
          <w:sz w:val="28"/>
        </w:rPr>
      </w:pPr>
      <w:r w:rsidRPr="00D02932">
        <w:rPr>
          <w:rFonts w:ascii="Times New Roman" w:hAnsi="Times New Roman"/>
          <w:sz w:val="28"/>
        </w:rPr>
        <w:t xml:space="preserve">6. Глава </w:t>
      </w:r>
      <w:r>
        <w:rPr>
          <w:rFonts w:ascii="Times New Roman" w:hAnsi="Times New Roman" w:cs="Times New Roman"/>
          <w:color w:val="000000"/>
          <w:sz w:val="28"/>
          <w:szCs w:val="28"/>
        </w:rPr>
        <w:t>администрации</w:t>
      </w:r>
      <w:r>
        <w:rPr>
          <w:rFonts w:ascii="Times New Roman" w:hAnsi="Times New Roman"/>
          <w:sz w:val="28"/>
        </w:rPr>
        <w:t xml:space="preserve"> </w:t>
      </w:r>
      <w:r>
        <w:rPr>
          <w:rFonts w:ascii="Times New Roman" w:hAnsi="Times New Roman" w:cs="Times New Roman"/>
          <w:color w:val="000000"/>
          <w:sz w:val="28"/>
          <w:szCs w:val="28"/>
        </w:rPr>
        <w:t>Поселения</w:t>
      </w:r>
      <w:r>
        <w:rPr>
          <w:rFonts w:ascii="Times New Roman" w:hAnsi="Times New Roman"/>
          <w:sz w:val="28"/>
        </w:rPr>
        <w:t xml:space="preserve"> </w:t>
      </w:r>
      <w:r w:rsidRPr="00D02932">
        <w:rPr>
          <w:rFonts w:ascii="Times New Roman" w:hAnsi="Times New Roman"/>
          <w:sz w:val="28"/>
        </w:rPr>
        <w:t xml:space="preserve">с учетом протоколов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документации по планировке территории или об отклонении такой документации и о направлении ее в </w:t>
      </w:r>
      <w:r>
        <w:rPr>
          <w:rFonts w:ascii="Times New Roman" w:hAnsi="Times New Roman"/>
          <w:sz w:val="28"/>
        </w:rPr>
        <w:t>Отдел</w:t>
      </w:r>
      <w:r w:rsidRPr="00D02932">
        <w:rPr>
          <w:rFonts w:ascii="Times New Roman" w:hAnsi="Times New Roman"/>
          <w:sz w:val="28"/>
        </w:rPr>
        <w:t xml:space="preserve"> на доработку с учетом указанных протокола и заключения.</w:t>
      </w:r>
    </w:p>
    <w:p w:rsidR="00F54E40" w:rsidRPr="00D02932" w:rsidRDefault="00F54E40" w:rsidP="00F54E40">
      <w:pPr>
        <w:pStyle w:val="ConsNormal"/>
        <w:widowControl/>
        <w:ind w:right="0" w:firstLine="540"/>
        <w:jc w:val="both"/>
        <w:rPr>
          <w:rFonts w:ascii="Times New Roman" w:hAnsi="Times New Roman"/>
          <w:sz w:val="28"/>
        </w:rPr>
      </w:pPr>
      <w:r w:rsidRPr="00D02932">
        <w:rPr>
          <w:rFonts w:ascii="Times New Roman" w:hAnsi="Times New Roman"/>
          <w:sz w:val="28"/>
        </w:rPr>
        <w:t xml:space="preserve">7. Утвержденная документация по планировке территории </w:t>
      </w:r>
      <w:r>
        <w:rPr>
          <w:rFonts w:ascii="Times New Roman" w:hAnsi="Times New Roman"/>
          <w:sz w:val="28"/>
        </w:rPr>
        <w:t xml:space="preserve">Поселения </w:t>
      </w:r>
      <w:r w:rsidRPr="00D02932">
        <w:rPr>
          <w:rFonts w:ascii="Times New Roman" w:hAnsi="Times New Roman"/>
          <w:sz w:val="28"/>
        </w:rPr>
        <w:t xml:space="preserve">(проекты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может размещаться на официальном сайте </w:t>
      </w:r>
      <w:r>
        <w:rPr>
          <w:rFonts w:ascii="Times New Roman" w:hAnsi="Times New Roman" w:cs="Times New Roman"/>
          <w:color w:val="000000"/>
          <w:sz w:val="28"/>
          <w:szCs w:val="28"/>
        </w:rPr>
        <w:t>Поселения</w:t>
      </w:r>
      <w:r>
        <w:rPr>
          <w:rFonts w:ascii="Times New Roman" w:hAnsi="Times New Roman"/>
          <w:sz w:val="28"/>
        </w:rPr>
        <w:t xml:space="preserve"> </w:t>
      </w:r>
      <w:r w:rsidRPr="00D02932">
        <w:rPr>
          <w:rFonts w:ascii="Times New Roman" w:hAnsi="Times New Roman"/>
          <w:sz w:val="28"/>
        </w:rPr>
        <w:t>в сети "Интернет".</w:t>
      </w:r>
    </w:p>
    <w:p w:rsidR="00F54E40" w:rsidRPr="00D02932" w:rsidRDefault="00F54E40" w:rsidP="00F54E40">
      <w:pPr>
        <w:pStyle w:val="ConsNormal"/>
        <w:widowControl/>
        <w:ind w:right="0" w:firstLine="540"/>
        <w:jc w:val="both"/>
        <w:rPr>
          <w:rFonts w:ascii="Times New Roman" w:hAnsi="Times New Roman"/>
          <w:sz w:val="28"/>
        </w:rPr>
      </w:pPr>
      <w:r w:rsidRPr="00D02932">
        <w:rPr>
          <w:rFonts w:ascii="Times New Roman" w:hAnsi="Times New Roman"/>
          <w:sz w:val="28"/>
        </w:rPr>
        <w:t xml:space="preserve">8. На основании документации по планировке территории, утвержденной Главой </w:t>
      </w:r>
      <w:r>
        <w:rPr>
          <w:rFonts w:ascii="Times New Roman" w:hAnsi="Times New Roman" w:cs="Times New Roman"/>
          <w:color w:val="000000"/>
          <w:sz w:val="28"/>
          <w:szCs w:val="28"/>
        </w:rPr>
        <w:t>администрации</w:t>
      </w:r>
      <w:r w:rsidRPr="006F1F80">
        <w:rPr>
          <w:rFonts w:ascii="Times New Roman" w:hAnsi="Times New Roman" w:cs="Times New Roman"/>
          <w:color w:val="000000"/>
          <w:sz w:val="28"/>
          <w:szCs w:val="28"/>
        </w:rPr>
        <w:t xml:space="preserve"> </w:t>
      </w:r>
      <w:r>
        <w:rPr>
          <w:rFonts w:ascii="Times New Roman" w:hAnsi="Times New Roman" w:cs="Times New Roman"/>
          <w:color w:val="000000"/>
          <w:sz w:val="28"/>
          <w:szCs w:val="28"/>
        </w:rPr>
        <w:t>Поселения</w:t>
      </w:r>
      <w:r w:rsidRPr="00D02932">
        <w:rPr>
          <w:rFonts w:ascii="Times New Roman" w:hAnsi="Times New Roman"/>
          <w:sz w:val="28"/>
        </w:rPr>
        <w:t xml:space="preserve">, </w:t>
      </w:r>
      <w:r>
        <w:rPr>
          <w:rFonts w:ascii="Times New Roman" w:hAnsi="Times New Roman"/>
          <w:sz w:val="28"/>
        </w:rPr>
        <w:t xml:space="preserve">Совет </w:t>
      </w:r>
      <w:r w:rsidRPr="00D02932">
        <w:rPr>
          <w:rFonts w:ascii="Times New Roman" w:hAnsi="Times New Roman"/>
          <w:sz w:val="28"/>
        </w:rPr>
        <w:t>вправе вносить изменения в настоящие Правила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rsidR="00F54E40" w:rsidRPr="00D02932" w:rsidRDefault="00F54E40" w:rsidP="00F54E40">
      <w:pPr>
        <w:pStyle w:val="ConsNormal"/>
        <w:widowControl/>
        <w:ind w:right="0" w:firstLine="540"/>
        <w:jc w:val="both"/>
        <w:rPr>
          <w:rFonts w:ascii="Times New Roman" w:hAnsi="Times New Roman"/>
          <w:sz w:val="28"/>
        </w:rPr>
      </w:pPr>
      <w:r w:rsidRPr="00D02932">
        <w:rPr>
          <w:rFonts w:ascii="Times New Roman" w:hAnsi="Times New Roman"/>
          <w:sz w:val="28"/>
        </w:rPr>
        <w:t xml:space="preserve">9. </w:t>
      </w:r>
      <w:r>
        <w:rPr>
          <w:rFonts w:ascii="Times New Roman" w:hAnsi="Times New Roman"/>
          <w:sz w:val="28"/>
        </w:rPr>
        <w:t>Е</w:t>
      </w:r>
      <w:r w:rsidRPr="00D02932">
        <w:rPr>
          <w:rFonts w:ascii="Times New Roman" w:hAnsi="Times New Roman"/>
          <w:sz w:val="28"/>
        </w:rPr>
        <w:t xml:space="preserve">сли физическое или юридическое лицо обращается в </w:t>
      </w:r>
      <w:r>
        <w:rPr>
          <w:rFonts w:ascii="Times New Roman" w:hAnsi="Times New Roman"/>
          <w:sz w:val="28"/>
        </w:rPr>
        <w:t>Отдел</w:t>
      </w:r>
      <w:r w:rsidRPr="00D02932">
        <w:rPr>
          <w:rFonts w:ascii="Times New Roman" w:hAnsi="Times New Roman"/>
          <w:sz w:val="28"/>
        </w:rPr>
        <w:t xml:space="preserve"> с заявлением о выдаче ему градостроительного плана земельного участка, проведение процедур, предусмотренных частями 1 – </w:t>
      </w:r>
      <w:r>
        <w:rPr>
          <w:rFonts w:ascii="Times New Roman" w:hAnsi="Times New Roman"/>
          <w:sz w:val="28"/>
        </w:rPr>
        <w:t>7</w:t>
      </w:r>
      <w:r w:rsidRPr="00D02932">
        <w:rPr>
          <w:rFonts w:ascii="Times New Roman" w:hAnsi="Times New Roman"/>
          <w:sz w:val="28"/>
        </w:rPr>
        <w:t xml:space="preserve"> настоящей статьи, не требуется. </w:t>
      </w:r>
      <w:r>
        <w:rPr>
          <w:rFonts w:ascii="Times New Roman" w:hAnsi="Times New Roman"/>
          <w:sz w:val="28"/>
        </w:rPr>
        <w:t>Отдел</w:t>
      </w:r>
      <w:r w:rsidRPr="00D02932">
        <w:rPr>
          <w:rFonts w:ascii="Times New Roman" w:hAnsi="Times New Roman"/>
          <w:sz w:val="28"/>
        </w:rPr>
        <w:t xml:space="preserve"> в течение тридцати дней со дня поступления указанного обращения осуществляет подготовку градостроительного плана земельного участка и утверждает его. </w:t>
      </w:r>
      <w:r>
        <w:rPr>
          <w:rFonts w:ascii="Times New Roman" w:hAnsi="Times New Roman"/>
          <w:sz w:val="28"/>
        </w:rPr>
        <w:t>Отдел</w:t>
      </w:r>
      <w:r w:rsidRPr="00D02932">
        <w:rPr>
          <w:rFonts w:ascii="Times New Roman" w:hAnsi="Times New Roman"/>
          <w:sz w:val="28"/>
        </w:rPr>
        <w:t xml:space="preserve"> предоставляет заявителю градостроительный план земельного участка без взимания платы.</w:t>
      </w:r>
    </w:p>
    <w:p w:rsidR="00F54E40" w:rsidRPr="00D02932" w:rsidRDefault="00F54E40" w:rsidP="00F54E40">
      <w:pPr>
        <w:pStyle w:val="ConsNormal"/>
        <w:widowControl/>
        <w:ind w:right="0" w:firstLine="540"/>
        <w:jc w:val="both"/>
        <w:rPr>
          <w:rFonts w:ascii="Times New Roman" w:hAnsi="Times New Roman"/>
          <w:sz w:val="28"/>
        </w:rPr>
      </w:pPr>
    </w:p>
    <w:p w:rsidR="00F54E40" w:rsidRPr="00440D54" w:rsidRDefault="00F54E40" w:rsidP="00F54E40">
      <w:pPr>
        <w:pStyle w:val="2"/>
        <w:rPr>
          <w:color w:val="000000"/>
        </w:rPr>
      </w:pPr>
      <w:bookmarkStart w:id="31" w:name="_Toc305579210"/>
      <w:r w:rsidRPr="00440D54">
        <w:rPr>
          <w:color w:val="000000"/>
        </w:rPr>
        <w:t xml:space="preserve">Раздел </w:t>
      </w:r>
      <w:r w:rsidRPr="00440D54">
        <w:rPr>
          <w:color w:val="000000"/>
          <w:lang w:val="en-US"/>
        </w:rPr>
        <w:t>III</w:t>
      </w:r>
      <w:r w:rsidRPr="00440D54">
        <w:rPr>
          <w:color w:val="000000"/>
        </w:rPr>
        <w:t xml:space="preserve"> Положение о  внесении изменений в Правила</w:t>
      </w:r>
      <w:bookmarkEnd w:id="31"/>
    </w:p>
    <w:p w:rsidR="00F54E40" w:rsidRPr="00440D54" w:rsidRDefault="00F54E40" w:rsidP="00F54E40">
      <w:pPr>
        <w:pStyle w:val="3"/>
        <w:rPr>
          <w:color w:val="000000"/>
        </w:rPr>
      </w:pPr>
      <w:bookmarkStart w:id="32" w:name="_Toc305579211"/>
      <w:r w:rsidRPr="00440D54">
        <w:rPr>
          <w:color w:val="000000"/>
        </w:rPr>
        <w:t>Ст.2</w:t>
      </w:r>
      <w:r>
        <w:rPr>
          <w:color w:val="000000"/>
        </w:rPr>
        <w:t>2</w:t>
      </w:r>
      <w:r w:rsidRPr="00440D54">
        <w:rPr>
          <w:color w:val="000000"/>
        </w:rPr>
        <w:t xml:space="preserve"> Порядок внесения изменений в Правила</w:t>
      </w:r>
      <w:bookmarkEnd w:id="32"/>
    </w:p>
    <w:p w:rsidR="00F54E40" w:rsidRPr="00D02932" w:rsidRDefault="00F54E40" w:rsidP="00F54E40">
      <w:pPr>
        <w:pStyle w:val="ConsNormal"/>
        <w:widowControl/>
        <w:tabs>
          <w:tab w:val="left" w:pos="900"/>
        </w:tabs>
        <w:ind w:right="0" w:firstLine="540"/>
        <w:jc w:val="both"/>
        <w:rPr>
          <w:rFonts w:ascii="Times New Roman" w:hAnsi="Times New Roman"/>
          <w:sz w:val="28"/>
        </w:rPr>
      </w:pPr>
      <w:r w:rsidRPr="00D02932">
        <w:rPr>
          <w:rFonts w:ascii="Times New Roman" w:hAnsi="Times New Roman"/>
          <w:sz w:val="28"/>
        </w:rPr>
        <w:t>1.</w:t>
      </w:r>
      <w:r w:rsidRPr="00D02932">
        <w:rPr>
          <w:rFonts w:ascii="Times New Roman" w:hAnsi="Times New Roman"/>
          <w:sz w:val="28"/>
        </w:rPr>
        <w:tab/>
        <w:t>Внесение изменений в Правила осуществляется в порядке, предусмотренном статьями 2, 6 и 8 настоящих Правил.</w:t>
      </w:r>
    </w:p>
    <w:p w:rsidR="00F54E40" w:rsidRPr="00D07D11" w:rsidRDefault="00F54E40" w:rsidP="00F54E40">
      <w:pPr>
        <w:pStyle w:val="ConsNormal"/>
        <w:widowControl/>
        <w:tabs>
          <w:tab w:val="left" w:pos="900"/>
        </w:tabs>
        <w:ind w:right="0" w:firstLine="540"/>
        <w:jc w:val="both"/>
        <w:rPr>
          <w:rFonts w:ascii="Times New Roman" w:hAnsi="Times New Roman"/>
          <w:color w:val="000000"/>
          <w:sz w:val="28"/>
          <w:szCs w:val="28"/>
        </w:rPr>
      </w:pPr>
      <w:r w:rsidRPr="00D07D11">
        <w:rPr>
          <w:rFonts w:ascii="Times New Roman" w:hAnsi="Times New Roman"/>
          <w:color w:val="000000"/>
          <w:sz w:val="28"/>
          <w:szCs w:val="28"/>
        </w:rPr>
        <w:t>2.</w:t>
      </w:r>
      <w:r w:rsidRPr="00D07D11">
        <w:rPr>
          <w:rFonts w:ascii="Times New Roman" w:hAnsi="Times New Roman"/>
          <w:color w:val="000000"/>
          <w:sz w:val="28"/>
          <w:szCs w:val="28"/>
        </w:rPr>
        <w:tab/>
        <w:t xml:space="preserve">Основаниями для рассмотрения Главой </w:t>
      </w:r>
      <w:r>
        <w:rPr>
          <w:rFonts w:ascii="Times New Roman" w:hAnsi="Times New Roman" w:cs="Times New Roman"/>
          <w:color w:val="000000"/>
          <w:sz w:val="28"/>
          <w:szCs w:val="28"/>
        </w:rPr>
        <w:t>администрации</w:t>
      </w:r>
      <w:r>
        <w:rPr>
          <w:rFonts w:ascii="Times New Roman" w:hAnsi="Times New Roman"/>
          <w:color w:val="000000"/>
          <w:sz w:val="28"/>
          <w:szCs w:val="28"/>
        </w:rPr>
        <w:t xml:space="preserve"> </w:t>
      </w:r>
      <w:r>
        <w:rPr>
          <w:rFonts w:ascii="Times New Roman" w:hAnsi="Times New Roman" w:cs="Times New Roman"/>
          <w:color w:val="000000"/>
          <w:sz w:val="28"/>
          <w:szCs w:val="28"/>
        </w:rPr>
        <w:t>Поселения</w:t>
      </w:r>
      <w:r w:rsidRPr="00D07D11">
        <w:rPr>
          <w:rFonts w:ascii="Times New Roman" w:hAnsi="Times New Roman"/>
          <w:color w:val="000000"/>
          <w:sz w:val="28"/>
          <w:szCs w:val="28"/>
        </w:rPr>
        <w:t xml:space="preserve"> вопроса о внесении изменений в Правила являются:</w:t>
      </w:r>
    </w:p>
    <w:p w:rsidR="00F54E40" w:rsidRPr="00D07D11" w:rsidRDefault="00F54E40" w:rsidP="00F54E40">
      <w:pPr>
        <w:pStyle w:val="ConsNormal"/>
        <w:widowControl/>
        <w:ind w:right="0" w:firstLine="540"/>
        <w:jc w:val="both"/>
        <w:rPr>
          <w:rFonts w:ascii="Times New Roman" w:hAnsi="Times New Roman"/>
          <w:color w:val="000000"/>
          <w:sz w:val="28"/>
          <w:szCs w:val="28"/>
        </w:rPr>
      </w:pPr>
      <w:r w:rsidRPr="00D07D11">
        <w:rPr>
          <w:rFonts w:ascii="Times New Roman" w:hAnsi="Times New Roman"/>
          <w:color w:val="000000"/>
          <w:sz w:val="28"/>
          <w:szCs w:val="28"/>
        </w:rPr>
        <w:t>1)</w:t>
      </w:r>
      <w:r>
        <w:rPr>
          <w:rFonts w:ascii="Times New Roman" w:hAnsi="Times New Roman"/>
          <w:color w:val="000000"/>
          <w:sz w:val="28"/>
          <w:szCs w:val="28"/>
        </w:rPr>
        <w:t xml:space="preserve"> несоответствие Правил Генплану</w:t>
      </w:r>
      <w:r w:rsidRPr="00D07D11">
        <w:rPr>
          <w:rFonts w:ascii="Times New Roman" w:hAnsi="Times New Roman"/>
          <w:color w:val="000000"/>
          <w:sz w:val="28"/>
          <w:szCs w:val="28"/>
        </w:rPr>
        <w:t>,  возникшее в результате внесения в  Генплан изменений;</w:t>
      </w:r>
    </w:p>
    <w:p w:rsidR="00F54E40" w:rsidRPr="00D07D11" w:rsidRDefault="00F54E40" w:rsidP="00F54E40">
      <w:pPr>
        <w:pStyle w:val="ConsNormal"/>
        <w:widowControl/>
        <w:ind w:right="0" w:firstLine="540"/>
        <w:jc w:val="both"/>
        <w:rPr>
          <w:rFonts w:ascii="Times New Roman" w:hAnsi="Times New Roman"/>
          <w:color w:val="000000"/>
          <w:sz w:val="28"/>
          <w:szCs w:val="28"/>
        </w:rPr>
      </w:pPr>
      <w:r w:rsidRPr="00D07D11">
        <w:rPr>
          <w:rFonts w:ascii="Times New Roman" w:hAnsi="Times New Roman"/>
          <w:color w:val="000000"/>
          <w:sz w:val="28"/>
          <w:szCs w:val="28"/>
        </w:rPr>
        <w:t>2) поступление предложений об изменении границ территориальных зон, изменении градостроительных регламентов.</w:t>
      </w:r>
    </w:p>
    <w:p w:rsidR="00F54E40" w:rsidRPr="00D07D11" w:rsidRDefault="00F54E40" w:rsidP="00F54E40">
      <w:pPr>
        <w:pStyle w:val="ConsNormal"/>
        <w:widowControl/>
        <w:ind w:right="0" w:firstLine="540"/>
        <w:jc w:val="both"/>
        <w:rPr>
          <w:rFonts w:ascii="Times New Roman" w:hAnsi="Times New Roman"/>
          <w:color w:val="000000"/>
          <w:sz w:val="28"/>
          <w:szCs w:val="28"/>
        </w:rPr>
      </w:pPr>
      <w:r w:rsidRPr="00D07D11">
        <w:rPr>
          <w:rFonts w:ascii="Times New Roman" w:hAnsi="Times New Roman"/>
          <w:color w:val="000000"/>
          <w:sz w:val="28"/>
          <w:szCs w:val="28"/>
        </w:rPr>
        <w:t>3. Предложения о внесении изменений в Правила в Комиссию направляются:</w:t>
      </w:r>
    </w:p>
    <w:p w:rsidR="00F54E40" w:rsidRPr="00D07D11" w:rsidRDefault="00F54E40" w:rsidP="00F54E40">
      <w:pPr>
        <w:pStyle w:val="ConsNormal"/>
        <w:widowControl/>
        <w:ind w:right="0" w:firstLine="540"/>
        <w:jc w:val="both"/>
        <w:rPr>
          <w:rFonts w:ascii="Times New Roman" w:hAnsi="Times New Roman"/>
          <w:color w:val="000000"/>
          <w:sz w:val="28"/>
          <w:szCs w:val="28"/>
        </w:rPr>
      </w:pPr>
      <w:r w:rsidRPr="00D07D11">
        <w:rPr>
          <w:rFonts w:ascii="Times New Roman" w:hAnsi="Times New Roman"/>
          <w:color w:val="000000"/>
          <w:sz w:val="28"/>
          <w:szCs w:val="28"/>
        </w:rPr>
        <w:lastRenderedPageBreak/>
        <w:t>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F54E40" w:rsidRPr="00D07D11" w:rsidRDefault="00F54E40" w:rsidP="00F54E40">
      <w:pPr>
        <w:pStyle w:val="ConsNormal"/>
        <w:widowControl/>
        <w:ind w:right="0" w:firstLine="540"/>
        <w:jc w:val="both"/>
        <w:rPr>
          <w:rFonts w:ascii="Times New Roman" w:hAnsi="Times New Roman"/>
          <w:color w:val="000000"/>
          <w:sz w:val="28"/>
          <w:szCs w:val="28"/>
        </w:rPr>
      </w:pPr>
      <w:r w:rsidRPr="00D07D11">
        <w:rPr>
          <w:rFonts w:ascii="Times New Roman" w:hAnsi="Times New Roman"/>
          <w:color w:val="000000"/>
          <w:sz w:val="28"/>
          <w:szCs w:val="28"/>
        </w:rPr>
        <w:t>2) органами исполнительной власти Красноярского края в случаях, если Правила могут воспрепятствовать функционированию, размещению объектов капитального строительства краевого значения;</w:t>
      </w:r>
    </w:p>
    <w:p w:rsidR="00F54E40" w:rsidRPr="00D02932" w:rsidRDefault="00F54E40" w:rsidP="00F54E40">
      <w:pPr>
        <w:pStyle w:val="ConsNormal"/>
        <w:widowControl/>
        <w:ind w:right="0" w:firstLine="540"/>
        <w:jc w:val="both"/>
        <w:rPr>
          <w:rFonts w:ascii="Times New Roman" w:hAnsi="Times New Roman"/>
          <w:sz w:val="28"/>
        </w:rPr>
      </w:pPr>
      <w:r>
        <w:rPr>
          <w:rFonts w:ascii="Times New Roman" w:hAnsi="Times New Roman"/>
          <w:color w:val="000000"/>
          <w:sz w:val="28"/>
          <w:szCs w:val="28"/>
        </w:rPr>
        <w:t>3</w:t>
      </w:r>
      <w:r w:rsidRPr="00D07D11">
        <w:rPr>
          <w:rFonts w:ascii="Times New Roman" w:hAnsi="Times New Roman"/>
          <w:color w:val="000000"/>
          <w:sz w:val="28"/>
          <w:szCs w:val="28"/>
        </w:rPr>
        <w:t xml:space="preserve">) органами местного самоуправления </w:t>
      </w:r>
      <w:r>
        <w:rPr>
          <w:rFonts w:ascii="Times New Roman" w:hAnsi="Times New Roman"/>
          <w:color w:val="000000"/>
          <w:sz w:val="28"/>
          <w:szCs w:val="28"/>
        </w:rPr>
        <w:t>Поселения</w:t>
      </w:r>
      <w:r w:rsidRPr="00D07D11">
        <w:rPr>
          <w:rFonts w:ascii="Times New Roman" w:hAnsi="Times New Roman"/>
          <w:color w:val="000000"/>
          <w:sz w:val="28"/>
          <w:szCs w:val="28"/>
        </w:rPr>
        <w:t xml:space="preserve"> в случаях, если необходимо</w:t>
      </w:r>
      <w:r w:rsidRPr="00D02932">
        <w:rPr>
          <w:rFonts w:ascii="Times New Roman" w:hAnsi="Times New Roman"/>
          <w:sz w:val="28"/>
        </w:rPr>
        <w:t xml:space="preserve"> совершенствовать порядок регулирования землепользования и застройки на соответствующих территориях </w:t>
      </w:r>
      <w:r>
        <w:rPr>
          <w:rFonts w:ascii="Times New Roman" w:hAnsi="Times New Roman"/>
          <w:sz w:val="28"/>
        </w:rPr>
        <w:t>Поселения</w:t>
      </w:r>
      <w:r w:rsidRPr="00D02932">
        <w:rPr>
          <w:rFonts w:ascii="Times New Roman" w:hAnsi="Times New Roman"/>
          <w:sz w:val="28"/>
        </w:rPr>
        <w:t>;</w:t>
      </w:r>
    </w:p>
    <w:p w:rsidR="00F54E40" w:rsidRPr="00D02932" w:rsidRDefault="00F54E40" w:rsidP="00F54E40">
      <w:pPr>
        <w:pStyle w:val="ConsNormal"/>
        <w:widowControl/>
        <w:ind w:right="0" w:firstLine="540"/>
        <w:jc w:val="both"/>
        <w:rPr>
          <w:rFonts w:ascii="Times New Roman" w:hAnsi="Times New Roman"/>
          <w:sz w:val="28"/>
        </w:rPr>
      </w:pPr>
      <w:r>
        <w:rPr>
          <w:rFonts w:ascii="Times New Roman" w:hAnsi="Times New Roman"/>
          <w:sz w:val="28"/>
        </w:rPr>
        <w:t>4</w:t>
      </w:r>
      <w:r w:rsidRPr="00D02932">
        <w:rPr>
          <w:rFonts w:ascii="Times New Roman" w:hAnsi="Times New Roman"/>
          <w:sz w:val="28"/>
        </w:rPr>
        <w:t>) физическими или юридическими лицами в инициативном порядке в случаях, если в результате применения Правил</w:t>
      </w:r>
      <w:r>
        <w:rPr>
          <w:rFonts w:ascii="Times New Roman" w:hAnsi="Times New Roman"/>
          <w:sz w:val="28"/>
        </w:rPr>
        <w:t xml:space="preserve"> принадлежащие им </w:t>
      </w:r>
      <w:r w:rsidRPr="00D02932">
        <w:rPr>
          <w:rFonts w:ascii="Times New Roman" w:hAnsi="Times New Roman"/>
          <w:sz w:val="28"/>
        </w:rPr>
        <w:t>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F54E40" w:rsidRPr="00D02932" w:rsidRDefault="00F54E40" w:rsidP="00F54E40">
      <w:pPr>
        <w:pStyle w:val="ConsNormal"/>
        <w:widowControl/>
        <w:ind w:right="0" w:firstLine="540"/>
        <w:jc w:val="both"/>
        <w:rPr>
          <w:rFonts w:ascii="Times New Roman" w:hAnsi="Times New Roman"/>
          <w:sz w:val="28"/>
        </w:rPr>
      </w:pPr>
      <w:r w:rsidRPr="00D02932">
        <w:rPr>
          <w:rFonts w:ascii="Times New Roman" w:hAnsi="Times New Roman"/>
          <w:sz w:val="28"/>
        </w:rPr>
        <w:t xml:space="preserve">4. Комиссия в течение тридцати дней со дня поступления предложения о внесении изменений в Правила осуществляет подготовку заключения, в котором содержатся рекомендации о внесении в соответствии с поступившим предложением изменений в Правила или об отклонении такого предложения с указанием причин отклонения, и направляет это заключение Главе </w:t>
      </w:r>
      <w:r>
        <w:rPr>
          <w:rFonts w:ascii="Times New Roman" w:hAnsi="Times New Roman" w:cs="Times New Roman"/>
          <w:color w:val="000000"/>
          <w:sz w:val="28"/>
          <w:szCs w:val="28"/>
        </w:rPr>
        <w:t>администрации</w:t>
      </w:r>
      <w:r>
        <w:rPr>
          <w:rFonts w:ascii="Times New Roman" w:hAnsi="Times New Roman"/>
          <w:sz w:val="28"/>
        </w:rPr>
        <w:t xml:space="preserve"> </w:t>
      </w:r>
      <w:r>
        <w:rPr>
          <w:rFonts w:ascii="Times New Roman" w:hAnsi="Times New Roman" w:cs="Times New Roman"/>
          <w:color w:val="000000"/>
          <w:sz w:val="28"/>
          <w:szCs w:val="28"/>
        </w:rPr>
        <w:t>Поселения</w:t>
      </w:r>
      <w:r w:rsidRPr="00D02932">
        <w:rPr>
          <w:rFonts w:ascii="Times New Roman" w:hAnsi="Times New Roman"/>
          <w:sz w:val="28"/>
        </w:rPr>
        <w:t>.</w:t>
      </w:r>
    </w:p>
    <w:p w:rsidR="00F54E40" w:rsidRPr="00D02932" w:rsidRDefault="00F54E40" w:rsidP="00F54E40">
      <w:pPr>
        <w:pStyle w:val="ConsNormal"/>
        <w:widowControl/>
        <w:ind w:right="0" w:firstLine="540"/>
        <w:jc w:val="both"/>
        <w:rPr>
          <w:rFonts w:ascii="Times New Roman" w:hAnsi="Times New Roman"/>
          <w:sz w:val="28"/>
        </w:rPr>
      </w:pPr>
      <w:r w:rsidRPr="00D02932">
        <w:rPr>
          <w:rFonts w:ascii="Times New Roman" w:hAnsi="Times New Roman"/>
          <w:sz w:val="28"/>
        </w:rPr>
        <w:t xml:space="preserve">5. Глава </w:t>
      </w:r>
      <w:r>
        <w:rPr>
          <w:rFonts w:ascii="Times New Roman" w:hAnsi="Times New Roman" w:cs="Times New Roman"/>
          <w:color w:val="000000"/>
          <w:sz w:val="28"/>
          <w:szCs w:val="28"/>
        </w:rPr>
        <w:t>администрации</w:t>
      </w:r>
      <w:r w:rsidRPr="006F1F80">
        <w:rPr>
          <w:rFonts w:ascii="Times New Roman" w:hAnsi="Times New Roman" w:cs="Times New Roman"/>
          <w:color w:val="000000"/>
          <w:sz w:val="28"/>
          <w:szCs w:val="28"/>
        </w:rPr>
        <w:t xml:space="preserve"> </w:t>
      </w:r>
      <w:r>
        <w:rPr>
          <w:rFonts w:ascii="Times New Roman" w:hAnsi="Times New Roman" w:cs="Times New Roman"/>
          <w:color w:val="000000"/>
          <w:sz w:val="28"/>
          <w:szCs w:val="28"/>
        </w:rPr>
        <w:t>Поселения</w:t>
      </w:r>
      <w:r w:rsidRPr="00D02932">
        <w:rPr>
          <w:rFonts w:ascii="Times New Roman" w:hAnsi="Times New Roman"/>
          <w:sz w:val="28"/>
        </w:rPr>
        <w:t xml:space="preserve">  с учетом рекомендаций, содержащихся в заключении Комиссии, в течение тридцати дней принимает решение о подготовке Проекта внесения изменений в Правила или об отклонении предложения  о внесении изменений в данные Правила с указанием причин отклонения и направляет копию такого решения заявителям.</w:t>
      </w:r>
    </w:p>
    <w:p w:rsidR="00F54E40" w:rsidRPr="00D02932" w:rsidRDefault="00F54E40" w:rsidP="00F54E40">
      <w:pPr>
        <w:pStyle w:val="ConsNormal"/>
        <w:widowControl/>
        <w:ind w:right="0" w:firstLine="539"/>
        <w:jc w:val="both"/>
        <w:rPr>
          <w:rFonts w:ascii="Times New Roman" w:hAnsi="Times New Roman"/>
          <w:bCs/>
          <w:sz w:val="28"/>
        </w:rPr>
      </w:pPr>
      <w:r w:rsidRPr="00D02932">
        <w:rPr>
          <w:rFonts w:ascii="Times New Roman" w:hAnsi="Times New Roman"/>
          <w:sz w:val="28"/>
        </w:rPr>
        <w:t xml:space="preserve">6. </w:t>
      </w:r>
      <w:r w:rsidRPr="00D02932">
        <w:rPr>
          <w:rFonts w:ascii="Times New Roman" w:hAnsi="Times New Roman"/>
          <w:bCs/>
          <w:sz w:val="28"/>
        </w:rPr>
        <w:t>Не допускается внесение дополнений и изменений в утвержденные  Правила, ухудшающих комфортность среды  жизнедеятельности правообладателей недвижимости и снижающих  рыночную стоимость этой недвижимости, в их числе:</w:t>
      </w:r>
    </w:p>
    <w:p w:rsidR="00F54E40" w:rsidRPr="00D02932" w:rsidRDefault="00F54E40" w:rsidP="00F54E40">
      <w:pPr>
        <w:pStyle w:val="ConsNormal"/>
        <w:widowControl/>
        <w:ind w:right="0" w:firstLine="539"/>
        <w:jc w:val="both"/>
        <w:rPr>
          <w:rFonts w:ascii="Times New Roman" w:hAnsi="Times New Roman"/>
          <w:bCs/>
          <w:sz w:val="28"/>
        </w:rPr>
      </w:pPr>
      <w:r w:rsidRPr="00D02932">
        <w:rPr>
          <w:rFonts w:ascii="Times New Roman" w:hAnsi="Times New Roman"/>
          <w:bCs/>
          <w:sz w:val="28"/>
        </w:rPr>
        <w:t>1) увеличение плотности существующей и запланированной застройки,  предусмотренной утвержденными Правилами;</w:t>
      </w:r>
    </w:p>
    <w:p w:rsidR="00F54E40" w:rsidRPr="00D02932" w:rsidRDefault="00F54E40" w:rsidP="00F54E40">
      <w:pPr>
        <w:pStyle w:val="ConsNormal"/>
        <w:widowControl/>
        <w:ind w:right="0" w:firstLine="539"/>
        <w:jc w:val="both"/>
        <w:rPr>
          <w:rFonts w:ascii="Times New Roman" w:hAnsi="Times New Roman"/>
          <w:bCs/>
          <w:sz w:val="28"/>
        </w:rPr>
      </w:pPr>
      <w:r w:rsidRPr="00D02932">
        <w:rPr>
          <w:rFonts w:ascii="Times New Roman" w:hAnsi="Times New Roman"/>
          <w:bCs/>
          <w:sz w:val="28"/>
        </w:rPr>
        <w:t>2) повышение  этажности существующей и запланированной застройки,  предусмотренной утвержденными Правилами;</w:t>
      </w:r>
    </w:p>
    <w:p w:rsidR="00F54E40" w:rsidRPr="00D02932" w:rsidRDefault="00F54E40" w:rsidP="00F54E40">
      <w:pPr>
        <w:pStyle w:val="ConsNormal"/>
        <w:widowControl/>
        <w:ind w:right="0" w:firstLine="539"/>
        <w:jc w:val="both"/>
        <w:rPr>
          <w:rFonts w:ascii="Times New Roman" w:hAnsi="Times New Roman"/>
          <w:bCs/>
          <w:sz w:val="28"/>
        </w:rPr>
      </w:pPr>
      <w:r w:rsidRPr="00D02932">
        <w:rPr>
          <w:rFonts w:ascii="Times New Roman" w:hAnsi="Times New Roman"/>
          <w:bCs/>
          <w:sz w:val="28"/>
        </w:rPr>
        <w:t xml:space="preserve">3) изменения </w:t>
      </w:r>
      <w:r>
        <w:rPr>
          <w:rFonts w:ascii="Times New Roman" w:hAnsi="Times New Roman"/>
          <w:bCs/>
          <w:sz w:val="28"/>
        </w:rPr>
        <w:t>градостроител</w:t>
      </w:r>
      <w:r w:rsidRPr="00D02932">
        <w:rPr>
          <w:rFonts w:ascii="Times New Roman" w:hAnsi="Times New Roman"/>
          <w:bCs/>
          <w:sz w:val="28"/>
        </w:rPr>
        <w:t xml:space="preserve">ьного зонирования территории </w:t>
      </w:r>
      <w:r>
        <w:rPr>
          <w:rFonts w:ascii="Times New Roman" w:hAnsi="Times New Roman"/>
          <w:sz w:val="28"/>
        </w:rPr>
        <w:t>Поселения</w:t>
      </w:r>
      <w:r w:rsidRPr="00D02932">
        <w:rPr>
          <w:rFonts w:ascii="Times New Roman" w:hAnsi="Times New Roman"/>
          <w:bCs/>
          <w:sz w:val="28"/>
        </w:rPr>
        <w:t>, предусмотренного Правилами, заключающиеся в сокращении площадей или упразднения   территориальных зон ландшафтов, лесов всех категорий, парковых, рекреационных, скверов, бульваров, а также любых иных мест существующего или планируемого размещения многолетних зеленых насаждений;</w:t>
      </w:r>
    </w:p>
    <w:p w:rsidR="00F54E40" w:rsidRPr="00D02932" w:rsidRDefault="00F54E40" w:rsidP="00F54E40">
      <w:pPr>
        <w:pStyle w:val="ConsNormal"/>
        <w:widowControl/>
        <w:ind w:right="0" w:firstLine="539"/>
        <w:jc w:val="both"/>
        <w:rPr>
          <w:rFonts w:ascii="Times New Roman" w:hAnsi="Times New Roman"/>
          <w:bCs/>
          <w:sz w:val="28"/>
        </w:rPr>
      </w:pPr>
      <w:r w:rsidRPr="00D02932">
        <w:rPr>
          <w:rFonts w:ascii="Times New Roman" w:hAnsi="Times New Roman"/>
          <w:bCs/>
          <w:sz w:val="28"/>
        </w:rPr>
        <w:t>4) размещение любых, не предусмотренных  утвержденными Правилами, предприятий любого класса вредности.</w:t>
      </w:r>
    </w:p>
    <w:p w:rsidR="00F54E40" w:rsidRPr="00D02932" w:rsidRDefault="00F54E40" w:rsidP="00F54E40">
      <w:pPr>
        <w:pStyle w:val="2"/>
        <w:rPr>
          <w:szCs w:val="28"/>
        </w:rPr>
      </w:pPr>
      <w:bookmarkStart w:id="33" w:name="_Toc305579212"/>
      <w:r w:rsidRPr="00D02932">
        <w:rPr>
          <w:szCs w:val="28"/>
        </w:rPr>
        <w:lastRenderedPageBreak/>
        <w:t xml:space="preserve">Раздел  </w:t>
      </w:r>
      <w:r w:rsidRPr="00D02932">
        <w:rPr>
          <w:szCs w:val="28"/>
          <w:lang w:val="en-US"/>
        </w:rPr>
        <w:t>IV</w:t>
      </w:r>
      <w:r w:rsidRPr="00D02932">
        <w:rPr>
          <w:szCs w:val="28"/>
        </w:rPr>
        <w:t xml:space="preserve">  Положение об изменении </w:t>
      </w:r>
      <w:r>
        <w:rPr>
          <w:szCs w:val="28"/>
        </w:rPr>
        <w:t xml:space="preserve">видов использования объектов </w:t>
      </w:r>
      <w:r w:rsidRPr="00D02932">
        <w:rPr>
          <w:szCs w:val="28"/>
        </w:rPr>
        <w:t>недвижимости физическими и юридическими лицами</w:t>
      </w:r>
      <w:bookmarkEnd w:id="33"/>
    </w:p>
    <w:p w:rsidR="00F54E40" w:rsidRPr="00D02932" w:rsidRDefault="00F54E40" w:rsidP="00F54E40">
      <w:pPr>
        <w:pStyle w:val="2"/>
        <w:rPr>
          <w:b w:val="0"/>
          <w:bCs/>
          <w:szCs w:val="28"/>
        </w:rPr>
      </w:pPr>
      <w:bookmarkStart w:id="34" w:name="_Toc305579213"/>
      <w:r w:rsidRPr="00D02932">
        <w:rPr>
          <w:szCs w:val="28"/>
        </w:rPr>
        <w:t xml:space="preserve">Часть </w:t>
      </w:r>
      <w:r w:rsidRPr="00D02932">
        <w:rPr>
          <w:szCs w:val="28"/>
          <w:lang w:val="en-US"/>
        </w:rPr>
        <w:t>I</w:t>
      </w:r>
      <w:r>
        <w:rPr>
          <w:szCs w:val="28"/>
        </w:rPr>
        <w:t xml:space="preserve">  </w:t>
      </w:r>
      <w:r w:rsidRPr="00D02932">
        <w:rPr>
          <w:szCs w:val="28"/>
        </w:rPr>
        <w:t>Общие положения</w:t>
      </w:r>
      <w:bookmarkEnd w:id="34"/>
    </w:p>
    <w:p w:rsidR="00F54E40" w:rsidRPr="00D02932" w:rsidRDefault="00F54E40" w:rsidP="00F54E40">
      <w:pPr>
        <w:pStyle w:val="3"/>
        <w:rPr>
          <w:bCs/>
          <w:szCs w:val="28"/>
        </w:rPr>
      </w:pPr>
      <w:bookmarkStart w:id="35" w:name="_Toc305579214"/>
      <w:r w:rsidRPr="00D02932">
        <w:rPr>
          <w:szCs w:val="28"/>
        </w:rPr>
        <w:t>Ст. 2</w:t>
      </w:r>
      <w:r>
        <w:rPr>
          <w:szCs w:val="28"/>
        </w:rPr>
        <w:t>3</w:t>
      </w:r>
      <w:r w:rsidRPr="00D02932">
        <w:rPr>
          <w:szCs w:val="28"/>
        </w:rPr>
        <w:t xml:space="preserve"> Порядок изменения </w:t>
      </w:r>
      <w:r>
        <w:rPr>
          <w:szCs w:val="28"/>
        </w:rPr>
        <w:t xml:space="preserve">видов использования объектов </w:t>
      </w:r>
      <w:r w:rsidRPr="00D02932">
        <w:rPr>
          <w:szCs w:val="28"/>
        </w:rPr>
        <w:t>недвижимости физическими и юридическими лицами</w:t>
      </w:r>
      <w:bookmarkEnd w:id="35"/>
    </w:p>
    <w:p w:rsidR="00F54E40" w:rsidRPr="00D02932" w:rsidRDefault="00F54E40" w:rsidP="00F54E40">
      <w:pPr>
        <w:pStyle w:val="ConsNormal"/>
        <w:widowControl/>
        <w:ind w:right="0" w:firstLine="510"/>
        <w:jc w:val="both"/>
        <w:rPr>
          <w:rFonts w:ascii="Times New Roman" w:hAnsi="Times New Roman"/>
          <w:sz w:val="28"/>
        </w:rPr>
      </w:pPr>
      <w:r w:rsidRPr="00D02932">
        <w:rPr>
          <w:rFonts w:ascii="Times New Roman" w:hAnsi="Times New Roman"/>
          <w:bCs/>
          <w:sz w:val="28"/>
        </w:rPr>
        <w:t>1. Изменение видов использования земельных участков и объектов капитального строительства в рамках разрешенного использования градостроительным регламентом соответствующей территориальной зоны их владельцы производят по своему усмотрению без предварительного согласования с органами, выдающими разрешение на строительство.</w:t>
      </w:r>
    </w:p>
    <w:p w:rsidR="00F54E40" w:rsidRPr="00D02932" w:rsidRDefault="00F54E40" w:rsidP="00F54E40">
      <w:pPr>
        <w:pStyle w:val="ConsNormal"/>
        <w:widowControl/>
        <w:ind w:right="0" w:firstLine="510"/>
        <w:jc w:val="both"/>
        <w:rPr>
          <w:rFonts w:ascii="Times New Roman" w:hAnsi="Times New Roman"/>
          <w:sz w:val="28"/>
          <w:szCs w:val="36"/>
        </w:rPr>
      </w:pPr>
      <w:r w:rsidRPr="00D02932">
        <w:rPr>
          <w:rFonts w:ascii="Times New Roman" w:hAnsi="Times New Roman"/>
          <w:sz w:val="28"/>
        </w:rPr>
        <w:t>2. Предоставление разрешений на условно разрешенные виды использования земельных участков или на отклонения от предельных параметров разрешенного строительства производится при наличии  зональных согласований.</w:t>
      </w:r>
    </w:p>
    <w:p w:rsidR="00F54E40" w:rsidRPr="00D02932" w:rsidRDefault="00F54E40" w:rsidP="00F54E40">
      <w:pPr>
        <w:pStyle w:val="2"/>
      </w:pPr>
      <w:bookmarkStart w:id="36" w:name="_Toc305579215"/>
      <w:r w:rsidRPr="00D02932">
        <w:t xml:space="preserve">Часть </w:t>
      </w:r>
      <w:r w:rsidRPr="00D02932">
        <w:rPr>
          <w:lang w:val="en-US"/>
        </w:rPr>
        <w:t>II</w:t>
      </w:r>
      <w:r w:rsidRPr="00D02932">
        <w:t>. Зональные согласования.</w:t>
      </w:r>
      <w:bookmarkEnd w:id="36"/>
    </w:p>
    <w:p w:rsidR="00F54E40" w:rsidRPr="00D02932" w:rsidRDefault="00F54E40" w:rsidP="00F54E40">
      <w:pPr>
        <w:pStyle w:val="3"/>
      </w:pPr>
      <w:bookmarkStart w:id="37" w:name="_Toc305579216"/>
      <w:r w:rsidRPr="00D02932">
        <w:t>Ст. 2</w:t>
      </w:r>
      <w:r>
        <w:t>4</w:t>
      </w:r>
      <w:r w:rsidRPr="00D02932">
        <w:t xml:space="preserve">  Понятие и  виды зонального согласования.</w:t>
      </w:r>
      <w:bookmarkEnd w:id="37"/>
      <w:r w:rsidRPr="00D02932">
        <w:tab/>
      </w:r>
    </w:p>
    <w:p w:rsidR="00F54E40" w:rsidRPr="00D02932" w:rsidRDefault="00F54E40" w:rsidP="00F54E40">
      <w:pPr>
        <w:jc w:val="both"/>
        <w:rPr>
          <w:sz w:val="28"/>
        </w:rPr>
      </w:pPr>
      <w:r w:rsidRPr="00D02932">
        <w:rPr>
          <w:sz w:val="28"/>
        </w:rPr>
        <w:t xml:space="preserve">        1. Зональное согласование – это выдача официального разрешения владельцу недвижимости на условно разрешенный вид ее использования и/или на отклонение от предельных параметров разрешенного строительства, реконструкции, содержащихся в градостроительных регламентах соответствующих территориальных зон. </w:t>
      </w:r>
    </w:p>
    <w:p w:rsidR="00F54E40" w:rsidRPr="00D02932" w:rsidRDefault="00F54E40" w:rsidP="00F54E40">
      <w:pPr>
        <w:jc w:val="both"/>
        <w:rPr>
          <w:sz w:val="28"/>
        </w:rPr>
      </w:pPr>
      <w:r w:rsidRPr="00D02932">
        <w:rPr>
          <w:sz w:val="28"/>
        </w:rPr>
        <w:t xml:space="preserve">        2. В результате зонального согласования выдается зональное свидетельство - официальный документ установленной формы, дающий разрешение на условно разрешенный вид использования принадлежащей владельцу недвижимости и (или) на отклонение от предельных параметров разрешенного строительства.</w:t>
      </w:r>
    </w:p>
    <w:p w:rsidR="00F54E40" w:rsidRPr="00D02932" w:rsidRDefault="00F54E40" w:rsidP="00F54E40">
      <w:pPr>
        <w:jc w:val="both"/>
        <w:rPr>
          <w:sz w:val="28"/>
          <w:szCs w:val="28"/>
        </w:rPr>
      </w:pPr>
      <w:r w:rsidRPr="00D02932">
        <w:rPr>
          <w:sz w:val="28"/>
          <w:szCs w:val="28"/>
        </w:rPr>
        <w:tab/>
        <w:t>Свидетельство должно содержать информацию о:</w:t>
      </w:r>
    </w:p>
    <w:p w:rsidR="00F54E40" w:rsidRPr="00A94026" w:rsidRDefault="00F54E40" w:rsidP="00F54E40">
      <w:pPr>
        <w:jc w:val="both"/>
        <w:rPr>
          <w:sz w:val="28"/>
        </w:rPr>
      </w:pPr>
      <w:r w:rsidRPr="00D02932">
        <w:rPr>
          <w:sz w:val="28"/>
          <w:szCs w:val="28"/>
        </w:rPr>
        <w:tab/>
        <w:t xml:space="preserve">1)реквизитах акта Главы </w:t>
      </w:r>
      <w:r>
        <w:rPr>
          <w:color w:val="000000"/>
          <w:sz w:val="28"/>
          <w:szCs w:val="28"/>
        </w:rPr>
        <w:t>администрации</w:t>
      </w:r>
      <w:r>
        <w:rPr>
          <w:sz w:val="28"/>
          <w:szCs w:val="28"/>
        </w:rPr>
        <w:t xml:space="preserve"> </w:t>
      </w:r>
      <w:r>
        <w:rPr>
          <w:color w:val="000000"/>
          <w:sz w:val="28"/>
          <w:szCs w:val="28"/>
        </w:rPr>
        <w:t>Поселения</w:t>
      </w:r>
      <w:r>
        <w:rPr>
          <w:sz w:val="28"/>
          <w:szCs w:val="28"/>
        </w:rPr>
        <w:t xml:space="preserve"> </w:t>
      </w:r>
      <w:r w:rsidRPr="00D02932">
        <w:rPr>
          <w:sz w:val="28"/>
          <w:szCs w:val="28"/>
        </w:rPr>
        <w:t xml:space="preserve">о предоставлении </w:t>
      </w:r>
      <w:r w:rsidRPr="00A94026">
        <w:rPr>
          <w:sz w:val="28"/>
        </w:rPr>
        <w:t>зонального согласования;</w:t>
      </w:r>
    </w:p>
    <w:p w:rsidR="00F54E40" w:rsidRPr="00A94026" w:rsidRDefault="00F54E40" w:rsidP="00F54E40">
      <w:pPr>
        <w:jc w:val="both"/>
        <w:rPr>
          <w:sz w:val="28"/>
        </w:rPr>
      </w:pPr>
      <w:r w:rsidRPr="00A94026">
        <w:rPr>
          <w:sz w:val="28"/>
        </w:rPr>
        <w:tab/>
        <w:t>2) видах зонального согласования;</w:t>
      </w:r>
    </w:p>
    <w:p w:rsidR="00F54E40" w:rsidRPr="00A94026" w:rsidRDefault="00F54E40" w:rsidP="00F54E40">
      <w:pPr>
        <w:jc w:val="both"/>
        <w:rPr>
          <w:sz w:val="28"/>
        </w:rPr>
      </w:pPr>
      <w:r w:rsidRPr="00A94026">
        <w:rPr>
          <w:sz w:val="28"/>
        </w:rPr>
        <w:tab/>
        <w:t xml:space="preserve">3) действии акта Главы администрации </w:t>
      </w:r>
      <w:r>
        <w:rPr>
          <w:color w:val="000000"/>
          <w:sz w:val="28"/>
          <w:szCs w:val="28"/>
        </w:rPr>
        <w:t>Поселения</w:t>
      </w:r>
      <w:r w:rsidRPr="00A94026">
        <w:rPr>
          <w:sz w:val="28"/>
        </w:rPr>
        <w:t xml:space="preserve"> по времени и кругу лиц.</w:t>
      </w:r>
    </w:p>
    <w:p w:rsidR="00F54E40" w:rsidRPr="00D02932" w:rsidRDefault="00F54E40" w:rsidP="00F54E40">
      <w:pPr>
        <w:tabs>
          <w:tab w:val="left" w:pos="900"/>
        </w:tabs>
        <w:jc w:val="both"/>
        <w:rPr>
          <w:sz w:val="28"/>
        </w:rPr>
      </w:pPr>
      <w:r w:rsidRPr="00D02932">
        <w:rPr>
          <w:sz w:val="28"/>
        </w:rPr>
        <w:t xml:space="preserve">        3.</w:t>
      </w:r>
      <w:r w:rsidRPr="00D02932">
        <w:rPr>
          <w:sz w:val="28"/>
        </w:rPr>
        <w:tab/>
        <w:t xml:space="preserve">Получение зонального согласования является необходимым для </w:t>
      </w:r>
      <w:r>
        <w:rPr>
          <w:sz w:val="28"/>
        </w:rPr>
        <w:t>осуществле</w:t>
      </w:r>
      <w:r w:rsidRPr="00D02932">
        <w:rPr>
          <w:sz w:val="28"/>
        </w:rPr>
        <w:t>ни</w:t>
      </w:r>
      <w:r>
        <w:rPr>
          <w:sz w:val="28"/>
        </w:rPr>
        <w:t>я</w:t>
      </w:r>
      <w:r w:rsidRPr="00D02932">
        <w:rPr>
          <w:sz w:val="28"/>
        </w:rPr>
        <w:t xml:space="preserve"> </w:t>
      </w:r>
      <w:r>
        <w:rPr>
          <w:sz w:val="28"/>
        </w:rPr>
        <w:t>любых условно разрешенных видов использования</w:t>
      </w:r>
      <w:r w:rsidRPr="00D02932">
        <w:rPr>
          <w:sz w:val="28"/>
        </w:rPr>
        <w:t xml:space="preserve"> недвижимости</w:t>
      </w:r>
      <w:r>
        <w:rPr>
          <w:sz w:val="28"/>
        </w:rPr>
        <w:t xml:space="preserve"> или </w:t>
      </w:r>
      <w:r w:rsidRPr="00D02932">
        <w:rPr>
          <w:sz w:val="28"/>
        </w:rPr>
        <w:t>отклонени</w:t>
      </w:r>
      <w:r>
        <w:rPr>
          <w:sz w:val="28"/>
        </w:rPr>
        <w:t>й</w:t>
      </w:r>
      <w:r w:rsidRPr="00D02932">
        <w:rPr>
          <w:sz w:val="28"/>
        </w:rPr>
        <w:t xml:space="preserve"> от предельных параметров разрешенного строительства.</w:t>
      </w:r>
    </w:p>
    <w:p w:rsidR="00F54E40" w:rsidRPr="00CE4E03" w:rsidRDefault="00F54E40" w:rsidP="00F54E40">
      <w:pPr>
        <w:jc w:val="both"/>
        <w:rPr>
          <w:sz w:val="28"/>
        </w:rPr>
      </w:pPr>
      <w:r w:rsidRPr="00CE4E03">
        <w:rPr>
          <w:sz w:val="28"/>
        </w:rPr>
        <w:t xml:space="preserve">         4. Зональное согласование не заменяет разрешения на строительство, выдаваемого в соответствии с действующим законодательством.</w:t>
      </w:r>
    </w:p>
    <w:p w:rsidR="00F54E40" w:rsidRPr="00CE4E03" w:rsidRDefault="00F54E40" w:rsidP="00F54E40">
      <w:pPr>
        <w:pStyle w:val="22"/>
        <w:rPr>
          <w:sz w:val="28"/>
        </w:rPr>
      </w:pPr>
      <w:r w:rsidRPr="00CE4E03">
        <w:rPr>
          <w:sz w:val="28"/>
        </w:rPr>
        <w:t xml:space="preserve">         5.  Зональное согласование осуществляется до  получения разрешения на строительство.</w:t>
      </w:r>
    </w:p>
    <w:p w:rsidR="00F54E40" w:rsidRPr="00CE4E03" w:rsidRDefault="00F54E40" w:rsidP="00F54E40">
      <w:pPr>
        <w:jc w:val="both"/>
        <w:rPr>
          <w:sz w:val="28"/>
        </w:rPr>
      </w:pPr>
      <w:r w:rsidRPr="00CE4E03">
        <w:rPr>
          <w:sz w:val="28"/>
        </w:rPr>
        <w:t xml:space="preserve">        6. Зональное согласование подразделяется на следующие виды:</w:t>
      </w:r>
    </w:p>
    <w:p w:rsidR="00F54E40" w:rsidRPr="00CE4E03" w:rsidRDefault="00F54E40" w:rsidP="00F54E40">
      <w:pPr>
        <w:pStyle w:val="ac"/>
        <w:rPr>
          <w:szCs w:val="24"/>
          <w:lang w:eastAsia="en-US"/>
        </w:rPr>
      </w:pPr>
      <w:r w:rsidRPr="00CE4E03">
        <w:rPr>
          <w:szCs w:val="24"/>
          <w:lang w:eastAsia="en-US"/>
        </w:rPr>
        <w:t xml:space="preserve">- зональное согласование условно разрешенного вида использования недвижимости – это выдача владельцу недвижимости официального </w:t>
      </w:r>
      <w:r w:rsidRPr="00CE4E03">
        <w:rPr>
          <w:szCs w:val="24"/>
          <w:lang w:eastAsia="en-US"/>
        </w:rPr>
        <w:lastRenderedPageBreak/>
        <w:t>разрешения в виде  зонального свидетельства, разрешающего условно разрешенный вид ее использования;</w:t>
      </w:r>
    </w:p>
    <w:p w:rsidR="00F54E40" w:rsidRPr="00CE4E03" w:rsidRDefault="00F54E40" w:rsidP="00F54E40">
      <w:pPr>
        <w:pStyle w:val="ac"/>
        <w:rPr>
          <w:szCs w:val="24"/>
          <w:lang w:eastAsia="en-US"/>
        </w:rPr>
      </w:pPr>
      <w:r w:rsidRPr="00CE4E03">
        <w:rPr>
          <w:szCs w:val="24"/>
          <w:lang w:eastAsia="en-US"/>
        </w:rPr>
        <w:t>- зональное согласование отклонений от предельных параметров разрешенного строительства, реконструкции объектов недвижимости – это выдача владельцу недвижимости официального разрешения в виде зонального свидетельства, разрешающего отклонение от предельных параметров разрешенного строительства, реконструкции объекта недвижимости.</w:t>
      </w:r>
    </w:p>
    <w:p w:rsidR="00F54E40" w:rsidRPr="00D02932" w:rsidRDefault="00F54E40" w:rsidP="00F54E40">
      <w:pPr>
        <w:ind w:firstLine="510"/>
        <w:jc w:val="both"/>
        <w:rPr>
          <w:sz w:val="28"/>
        </w:rPr>
      </w:pPr>
      <w:r w:rsidRPr="00D02932">
        <w:rPr>
          <w:sz w:val="28"/>
        </w:rPr>
        <w:t>7. Зональное согласование теряет свою силу, если строительство, реконструкция объекта недвижимости не начинается в течение двух лет после его выдачи.</w:t>
      </w:r>
    </w:p>
    <w:p w:rsidR="00F54E40" w:rsidRPr="00D02932" w:rsidRDefault="00F54E40" w:rsidP="00F54E40">
      <w:pPr>
        <w:ind w:firstLine="510"/>
        <w:jc w:val="both"/>
        <w:rPr>
          <w:sz w:val="28"/>
        </w:rPr>
      </w:pPr>
      <w:r w:rsidRPr="00D02932">
        <w:rPr>
          <w:sz w:val="28"/>
        </w:rPr>
        <w:t>8. Заявление на получение зонального согласования подается в форме, установленной Комиссией, и  должно содержать:</w:t>
      </w:r>
    </w:p>
    <w:p w:rsidR="00F54E40" w:rsidRPr="00D02932" w:rsidRDefault="00F54E40" w:rsidP="00F54E40">
      <w:pPr>
        <w:pStyle w:val="ac"/>
      </w:pPr>
      <w:r w:rsidRPr="00D02932">
        <w:t>- схему застройки земельного участка с указанием мест расположения существующих и планируемых построек, открытых пространств, мест парковки автомобилей;</w:t>
      </w:r>
    </w:p>
    <w:p w:rsidR="00F54E40" w:rsidRPr="00D02932" w:rsidRDefault="00F54E40" w:rsidP="00F54E40">
      <w:pPr>
        <w:pStyle w:val="ac"/>
        <w:rPr>
          <w:b/>
        </w:rPr>
      </w:pPr>
      <w:r w:rsidRPr="00D02932">
        <w:t xml:space="preserve">-  сведения  о  предполагаемых  видах  использования недвижимости, общей площади (объеме),  количестве этажей, высоте,  подключении к централизованным сетям инженерно  - технического обеспечения,  или об организации автономных систем обеспечения. </w:t>
      </w:r>
      <w:r w:rsidRPr="00D02932">
        <w:rPr>
          <w:b/>
        </w:rPr>
        <w:t xml:space="preserve"> </w:t>
      </w:r>
    </w:p>
    <w:p w:rsidR="00F54E40" w:rsidRPr="00D02932" w:rsidRDefault="00F54E40" w:rsidP="00F54E40">
      <w:pPr>
        <w:pStyle w:val="a0"/>
        <w:ind w:firstLine="360"/>
      </w:pPr>
      <w:r w:rsidRPr="00D02932">
        <w:t xml:space="preserve"> 9. За подачу заявления на получение зонального согласования взимается плата, установленная в соответствии с действующим законодательством и</w:t>
      </w:r>
      <w:r w:rsidRPr="00D02932">
        <w:rPr>
          <w:szCs w:val="28"/>
        </w:rPr>
        <w:t xml:space="preserve"> </w:t>
      </w:r>
      <w:r w:rsidRPr="00D02932">
        <w:t>зачисляемая в местный бюджет.</w:t>
      </w:r>
    </w:p>
    <w:p w:rsidR="00F54E40" w:rsidRPr="00D02932" w:rsidRDefault="00F54E40" w:rsidP="00F54E40">
      <w:pPr>
        <w:pStyle w:val="3"/>
        <w:rPr>
          <w:szCs w:val="28"/>
        </w:rPr>
      </w:pPr>
      <w:bookmarkStart w:id="38" w:name="_Toc305579217"/>
      <w:r w:rsidRPr="00D02932">
        <w:t>Ст. 2</w:t>
      </w:r>
      <w:r>
        <w:t>5</w:t>
      </w:r>
      <w:r w:rsidRPr="00D02932">
        <w:t xml:space="preserve">  Порядок предоставления зонального согласования условно разрешенного вида использования недвижимости</w:t>
      </w:r>
      <w:bookmarkEnd w:id="38"/>
    </w:p>
    <w:p w:rsidR="00F54E40" w:rsidRPr="00E94221" w:rsidRDefault="00F54E40" w:rsidP="00F54E40">
      <w:pPr>
        <w:pStyle w:val="ac"/>
        <w:rPr>
          <w:bCs/>
          <w:szCs w:val="24"/>
          <w:lang w:eastAsia="en-US"/>
        </w:rPr>
      </w:pPr>
      <w:r w:rsidRPr="00E94221">
        <w:rPr>
          <w:bCs/>
          <w:szCs w:val="24"/>
          <w:lang w:eastAsia="en-US"/>
        </w:rPr>
        <w:t>1. Физическое или юридическое лицо, заинтересованное в зональном согласовании условно разрешенного вида использования недвижимости (далее – зонального согласования), направляет заявление о зональном согласовании в Комиссию.</w:t>
      </w:r>
    </w:p>
    <w:p w:rsidR="00F54E40" w:rsidRPr="00E94221" w:rsidRDefault="00F54E40" w:rsidP="00F54E40">
      <w:pPr>
        <w:pStyle w:val="ac"/>
        <w:rPr>
          <w:bCs/>
          <w:szCs w:val="24"/>
          <w:lang w:eastAsia="en-US"/>
        </w:rPr>
      </w:pPr>
      <w:r w:rsidRPr="00E94221">
        <w:rPr>
          <w:bCs/>
          <w:szCs w:val="24"/>
          <w:lang w:eastAsia="en-US"/>
        </w:rPr>
        <w:t xml:space="preserve">2. Вопрос о зональном согласовании подлежит обсуждению на публичных слушаниях. Порядок организации и проведения публичных слушаний определяется Правилами  и Уставом </w:t>
      </w:r>
      <w:r>
        <w:rPr>
          <w:color w:val="000000"/>
          <w:szCs w:val="28"/>
        </w:rPr>
        <w:t>Поселения</w:t>
      </w:r>
      <w:r w:rsidRPr="00E94221">
        <w:rPr>
          <w:bCs/>
          <w:szCs w:val="24"/>
          <w:lang w:eastAsia="en-US"/>
        </w:rPr>
        <w:t>.</w:t>
      </w:r>
    </w:p>
    <w:p w:rsidR="00F54E40" w:rsidRPr="00E94221" w:rsidRDefault="00F54E40" w:rsidP="00F54E40">
      <w:pPr>
        <w:pStyle w:val="ac"/>
        <w:rPr>
          <w:bCs/>
          <w:szCs w:val="24"/>
          <w:lang w:eastAsia="en-US"/>
        </w:rPr>
      </w:pPr>
      <w:r w:rsidRPr="00E94221">
        <w:rPr>
          <w:bCs/>
          <w:szCs w:val="24"/>
          <w:lang w:eastAsia="en-US"/>
        </w:rPr>
        <w:t xml:space="preserve">3. На основании заключения о результатах публичных слушаний по вопросу о предоставлении разрешения на условно разрешенный вид использования Комиссия осуществляет подготовку рекомендаций о предоставлении зонального согласования или об отказе в предоставлении такого согласования с указанием причин принятого решения и направляет их Главе </w:t>
      </w:r>
      <w:r>
        <w:rPr>
          <w:color w:val="000000"/>
          <w:szCs w:val="28"/>
        </w:rPr>
        <w:t>администрации</w:t>
      </w:r>
      <w:r w:rsidRPr="00E94221">
        <w:rPr>
          <w:bCs/>
          <w:szCs w:val="24"/>
          <w:lang w:eastAsia="en-US"/>
        </w:rPr>
        <w:t xml:space="preserve"> </w:t>
      </w:r>
      <w:r>
        <w:rPr>
          <w:color w:val="000000"/>
          <w:szCs w:val="28"/>
        </w:rPr>
        <w:t>Поселения</w:t>
      </w:r>
      <w:r w:rsidRPr="00E94221">
        <w:rPr>
          <w:bCs/>
          <w:szCs w:val="24"/>
          <w:lang w:eastAsia="en-US"/>
        </w:rPr>
        <w:t>.</w:t>
      </w:r>
    </w:p>
    <w:p w:rsidR="00F54E40" w:rsidRPr="00D02932" w:rsidRDefault="00F54E40" w:rsidP="00F54E40">
      <w:pPr>
        <w:pStyle w:val="ac"/>
        <w:rPr>
          <w:szCs w:val="28"/>
        </w:rPr>
      </w:pPr>
      <w:r w:rsidRPr="00E94221">
        <w:rPr>
          <w:bCs/>
          <w:szCs w:val="24"/>
          <w:lang w:eastAsia="en-US"/>
        </w:rPr>
        <w:t xml:space="preserve">4. На основании указанных в части 3 настоящей статьи рекомендаций Глава </w:t>
      </w:r>
      <w:r>
        <w:rPr>
          <w:color w:val="000000"/>
          <w:szCs w:val="28"/>
        </w:rPr>
        <w:t>администрации</w:t>
      </w:r>
      <w:r w:rsidRPr="00E94221">
        <w:rPr>
          <w:bCs/>
          <w:szCs w:val="24"/>
          <w:lang w:eastAsia="en-US"/>
        </w:rPr>
        <w:t xml:space="preserve"> </w:t>
      </w:r>
      <w:r>
        <w:rPr>
          <w:color w:val="000000"/>
          <w:szCs w:val="28"/>
        </w:rPr>
        <w:t>Поселения</w:t>
      </w:r>
      <w:r w:rsidRPr="00E94221">
        <w:rPr>
          <w:bCs/>
          <w:szCs w:val="24"/>
          <w:lang w:eastAsia="en-US"/>
        </w:rPr>
        <w:t xml:space="preserve"> в течение трех дней со дня поступления таких рекомендаций принимает</w:t>
      </w:r>
      <w:r w:rsidRPr="00D02932">
        <w:t xml:space="preserve"> решение о предоставлении зонального согласования или об отказе в предоставлении такого согласования.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может быть размещено на официальном сайте </w:t>
      </w:r>
      <w:r>
        <w:rPr>
          <w:color w:val="000000"/>
          <w:szCs w:val="28"/>
        </w:rPr>
        <w:t>Поселения</w:t>
      </w:r>
      <w:r>
        <w:t xml:space="preserve"> </w:t>
      </w:r>
      <w:r w:rsidRPr="00D02932">
        <w:t>в сети "Интернет".</w:t>
      </w:r>
    </w:p>
    <w:p w:rsidR="00F54E40" w:rsidRPr="00D02932" w:rsidRDefault="00F54E40" w:rsidP="00F54E40">
      <w:pPr>
        <w:pStyle w:val="ac"/>
        <w:rPr>
          <w:szCs w:val="28"/>
        </w:rPr>
      </w:pPr>
      <w:r w:rsidRPr="00D02932">
        <w:rPr>
          <w:szCs w:val="28"/>
        </w:rPr>
        <w:lastRenderedPageBreak/>
        <w:t>5. Расходы, связанные с организацией и проведением публичных слушаний по вопросу предоставления зонального согласования, несет физическое или юридическое лицо, заинтересованное в получении такого согласования.</w:t>
      </w:r>
    </w:p>
    <w:p w:rsidR="00F54E40" w:rsidRPr="004D40AF" w:rsidRDefault="00F54E40" w:rsidP="00F54E40">
      <w:pPr>
        <w:pStyle w:val="ac"/>
        <w:rPr>
          <w:color w:val="000000"/>
          <w:szCs w:val="28"/>
        </w:rPr>
      </w:pPr>
      <w:r w:rsidRPr="004D40AF">
        <w:rPr>
          <w:color w:val="000000"/>
          <w:szCs w:val="28"/>
        </w:rPr>
        <w:t>6. Если условно разрешенный вид использования недвижимости включен в градостроительный регламент в установленном для внесения изменений в Правила порядке после проведения публичных слушаний по инициативе физического или юридического лица, заинтересованного в предоставлении зонального согласования, решение о предоставлении такого зонального согласования такому лицу принимается без проведения публичных слушаний.</w:t>
      </w:r>
    </w:p>
    <w:p w:rsidR="00F54E40" w:rsidRPr="004D40AF" w:rsidRDefault="00F54E40" w:rsidP="00F54E40">
      <w:pPr>
        <w:pStyle w:val="ac"/>
        <w:rPr>
          <w:color w:val="000000"/>
          <w:szCs w:val="28"/>
        </w:rPr>
      </w:pPr>
      <w:r w:rsidRPr="004D40AF">
        <w:rPr>
          <w:color w:val="000000"/>
          <w:szCs w:val="28"/>
        </w:rPr>
        <w:t>7. Физическое или юридическое лицо вправе оспорить в судебном порядке решение о предоставлении зонального согласования или об отказе в предоставлении такого согласования.</w:t>
      </w:r>
    </w:p>
    <w:p w:rsidR="00F54E40" w:rsidRPr="0050132D" w:rsidRDefault="00F54E40" w:rsidP="00F54E40">
      <w:pPr>
        <w:pStyle w:val="3"/>
        <w:rPr>
          <w:color w:val="000000"/>
        </w:rPr>
      </w:pPr>
      <w:bookmarkStart w:id="39" w:name="_Toc305579218"/>
      <w:r w:rsidRPr="0050132D">
        <w:rPr>
          <w:color w:val="000000"/>
        </w:rPr>
        <w:t>Ст. 2</w:t>
      </w:r>
      <w:r>
        <w:rPr>
          <w:color w:val="000000"/>
        </w:rPr>
        <w:t>6</w:t>
      </w:r>
      <w:r w:rsidRPr="0050132D">
        <w:rPr>
          <w:color w:val="000000"/>
        </w:rPr>
        <w:t xml:space="preserve"> Порядок предоставления зонального согласования отклонений от предельных   параметров разрешенного строительства, реконструкции объектов недвижимости</w:t>
      </w:r>
      <w:bookmarkEnd w:id="39"/>
    </w:p>
    <w:p w:rsidR="00F54E40" w:rsidRPr="00C67E08" w:rsidRDefault="00F54E40" w:rsidP="00F54E40">
      <w:pPr>
        <w:pStyle w:val="ac"/>
        <w:rPr>
          <w:color w:val="000000"/>
          <w:szCs w:val="28"/>
        </w:rPr>
      </w:pPr>
      <w:r w:rsidRPr="00C67E08">
        <w:rPr>
          <w:color w:val="000000"/>
          <w:szCs w:val="28"/>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зональным согласованием отклонений от предельных параметров разрешенного строительства, реконструкции объектов недвижимости.</w:t>
      </w:r>
    </w:p>
    <w:p w:rsidR="00F54E40" w:rsidRPr="00C67E08" w:rsidRDefault="00F54E40" w:rsidP="00F54E40">
      <w:pPr>
        <w:pStyle w:val="ac"/>
        <w:rPr>
          <w:color w:val="000000"/>
          <w:szCs w:val="28"/>
        </w:rPr>
      </w:pPr>
      <w:r w:rsidRPr="00C67E08">
        <w:rPr>
          <w:color w:val="000000"/>
          <w:szCs w:val="28"/>
        </w:rPr>
        <w:t>2. Отклонения от предельных параметров разрешенного строительства, реконструкции объектов капитального строительства согласовываются для отдельного объекта недвижимости при соблюдении требований технических регламентов.</w:t>
      </w:r>
    </w:p>
    <w:p w:rsidR="00F54E40" w:rsidRPr="00C67E08" w:rsidRDefault="00F54E40" w:rsidP="00F54E40">
      <w:pPr>
        <w:pStyle w:val="ac"/>
        <w:rPr>
          <w:color w:val="000000"/>
          <w:szCs w:val="28"/>
        </w:rPr>
      </w:pPr>
      <w:r w:rsidRPr="00C67E08">
        <w:rPr>
          <w:color w:val="000000"/>
          <w:szCs w:val="28"/>
        </w:rPr>
        <w:t>3. Заинтересованное в получении зональных согласований отклонений от предельных параметров разрешенного строительства, реконструкции объектов недвижимости лицо направляет в Комиссию заявление о предоставлении такого согласования.</w:t>
      </w:r>
    </w:p>
    <w:p w:rsidR="00F54E40" w:rsidRPr="00D02932" w:rsidRDefault="00F54E40" w:rsidP="00F54E40">
      <w:pPr>
        <w:pStyle w:val="ac"/>
        <w:rPr>
          <w:szCs w:val="28"/>
        </w:rPr>
      </w:pPr>
      <w:r w:rsidRPr="00D02932">
        <w:t>4. Вопрос о предоставлении зонального согласования отклонений от предельных параметров разрешенного строительства, реконструкции объектов недвижимости подлежит обсуждению на публичных слушаниях, проводимых в порядке, определенном Правилами и Уставом</w:t>
      </w:r>
      <w:r w:rsidRPr="00543E2F">
        <w:rPr>
          <w:color w:val="000000"/>
          <w:szCs w:val="28"/>
        </w:rPr>
        <w:t xml:space="preserve"> </w:t>
      </w:r>
      <w:r>
        <w:rPr>
          <w:color w:val="000000"/>
          <w:szCs w:val="28"/>
        </w:rPr>
        <w:t>Поселения</w:t>
      </w:r>
      <w:r w:rsidRPr="00D02932">
        <w:t>. Расходы, связанные с организацией и проведением публичных слушаний по вопросу о предоставлении зонального согласования отклонений от предельных параметров разрешенного строительства, реконструкции объектов недвижимости, несет физическое или юридическое лицо, заинтересованное в предоставлении такого согласования.</w:t>
      </w:r>
    </w:p>
    <w:p w:rsidR="00F54E40" w:rsidRPr="00D02932" w:rsidRDefault="00F54E40" w:rsidP="00F54E40">
      <w:pPr>
        <w:pStyle w:val="ac"/>
        <w:rPr>
          <w:szCs w:val="28"/>
        </w:rPr>
      </w:pPr>
      <w:r w:rsidRPr="00D02932">
        <w:rPr>
          <w:szCs w:val="28"/>
        </w:rPr>
        <w:t xml:space="preserve">5. На основании заключения о результатах публичных слушаний по вопросу о предоставлении зонального согласования, отклонений от предельных параметров разрешенного строительства, реконструкции объектов недвижимости Комиссия осуществляет подготовку рекомендаций о предоставлении такого согласования или об отказе в предоставлении такого согласования с указанием причин принятого решения и направляет указанные рекомендации Главе </w:t>
      </w:r>
      <w:r>
        <w:rPr>
          <w:color w:val="000000"/>
          <w:szCs w:val="28"/>
        </w:rPr>
        <w:t>администрации</w:t>
      </w:r>
      <w:r>
        <w:rPr>
          <w:szCs w:val="28"/>
        </w:rPr>
        <w:t xml:space="preserve"> </w:t>
      </w:r>
      <w:r>
        <w:rPr>
          <w:color w:val="000000"/>
          <w:szCs w:val="28"/>
        </w:rPr>
        <w:t>Поселения</w:t>
      </w:r>
      <w:r w:rsidRPr="00D02932">
        <w:rPr>
          <w:szCs w:val="28"/>
        </w:rPr>
        <w:t>.</w:t>
      </w:r>
    </w:p>
    <w:p w:rsidR="00F54E40" w:rsidRPr="00952448" w:rsidRDefault="00F54E40" w:rsidP="00F54E40">
      <w:pPr>
        <w:pStyle w:val="ac"/>
        <w:rPr>
          <w:rFonts w:cs="Arial"/>
          <w:color w:val="000000"/>
          <w:szCs w:val="28"/>
        </w:rPr>
      </w:pPr>
      <w:r w:rsidRPr="00D02932">
        <w:rPr>
          <w:szCs w:val="28"/>
        </w:rPr>
        <w:lastRenderedPageBreak/>
        <w:t>6. Глава</w:t>
      </w:r>
      <w:r w:rsidRPr="00440D54">
        <w:rPr>
          <w:color w:val="000000"/>
          <w:szCs w:val="28"/>
        </w:rPr>
        <w:t xml:space="preserve"> </w:t>
      </w:r>
      <w:r>
        <w:rPr>
          <w:color w:val="000000"/>
          <w:szCs w:val="28"/>
        </w:rPr>
        <w:t>администрации</w:t>
      </w:r>
      <w:r>
        <w:rPr>
          <w:szCs w:val="28"/>
        </w:rPr>
        <w:t xml:space="preserve"> </w:t>
      </w:r>
      <w:r>
        <w:rPr>
          <w:color w:val="000000"/>
          <w:szCs w:val="28"/>
        </w:rPr>
        <w:t>Поселения</w:t>
      </w:r>
      <w:r w:rsidRPr="00D02932">
        <w:rPr>
          <w:szCs w:val="28"/>
        </w:rPr>
        <w:t xml:space="preserve"> в течение семи дней со дня поступления указанных в части 5 настоящей статьи рекомендаций принимает решение о предоставлении зонального  согласования отклонений от предельных параметров разрешенного строительства, реконструкции объектов недвижимости или об </w:t>
      </w:r>
      <w:r w:rsidRPr="00952448">
        <w:rPr>
          <w:rFonts w:cs="Arial"/>
          <w:color w:val="000000"/>
          <w:szCs w:val="28"/>
        </w:rPr>
        <w:t>отказе в предоставлении такого согласования с указанием причин принятого решения.</w:t>
      </w:r>
    </w:p>
    <w:p w:rsidR="00F54E40" w:rsidRPr="00952448" w:rsidRDefault="00F54E40" w:rsidP="00F54E40">
      <w:pPr>
        <w:pStyle w:val="ac"/>
        <w:rPr>
          <w:rFonts w:cs="Arial"/>
          <w:color w:val="000000"/>
          <w:szCs w:val="28"/>
        </w:rPr>
      </w:pPr>
      <w:r w:rsidRPr="00952448">
        <w:rPr>
          <w:rFonts w:cs="Arial"/>
          <w:color w:val="000000"/>
          <w:szCs w:val="28"/>
        </w:rPr>
        <w:t>7. Физическое или юридическое лицо вправе оспорить в судебном порядке решение о предоставлении зонального согласования отклонений от предельных параметров разрешенного строительства, реконструкции объектов недвижимости или об отказе в предоставлении такого согласования.</w:t>
      </w:r>
    </w:p>
    <w:p w:rsidR="00F54E40" w:rsidRPr="00952448" w:rsidRDefault="00F54E40" w:rsidP="00F54E40">
      <w:pPr>
        <w:pStyle w:val="2"/>
        <w:rPr>
          <w:b w:val="0"/>
          <w:color w:val="000000"/>
        </w:rPr>
      </w:pPr>
      <w:bookmarkStart w:id="40" w:name="_Toc305579219"/>
      <w:r w:rsidRPr="00952448">
        <w:rPr>
          <w:color w:val="000000"/>
        </w:rPr>
        <w:t xml:space="preserve">Раздел </w:t>
      </w:r>
      <w:r w:rsidRPr="00952448">
        <w:rPr>
          <w:color w:val="000000"/>
          <w:lang w:val="en-US"/>
        </w:rPr>
        <w:t>V</w:t>
      </w:r>
      <w:r w:rsidRPr="00952448">
        <w:rPr>
          <w:color w:val="000000"/>
        </w:rPr>
        <w:t xml:space="preserve"> Положение о проведении публичных слушаний по вопросам землепользования и застройки</w:t>
      </w:r>
      <w:bookmarkEnd w:id="40"/>
      <w:r w:rsidRPr="00952448">
        <w:rPr>
          <w:b w:val="0"/>
          <w:color w:val="000000"/>
        </w:rPr>
        <w:t xml:space="preserve">                                       </w:t>
      </w:r>
    </w:p>
    <w:p w:rsidR="00F54E40" w:rsidRPr="00952448" w:rsidRDefault="00F54E40" w:rsidP="00F54E40">
      <w:pPr>
        <w:pStyle w:val="3"/>
        <w:rPr>
          <w:color w:val="000000"/>
        </w:rPr>
      </w:pPr>
      <w:bookmarkStart w:id="41" w:name="_Toc305579220"/>
      <w:r w:rsidRPr="00952448">
        <w:rPr>
          <w:color w:val="000000"/>
        </w:rPr>
        <w:t>Ст. 2</w:t>
      </w:r>
      <w:r>
        <w:rPr>
          <w:color w:val="000000"/>
        </w:rPr>
        <w:t>7</w:t>
      </w:r>
      <w:r w:rsidRPr="00952448">
        <w:rPr>
          <w:color w:val="000000"/>
        </w:rPr>
        <w:t xml:space="preserve"> Общие  положения</w:t>
      </w:r>
      <w:bookmarkEnd w:id="41"/>
    </w:p>
    <w:p w:rsidR="00F54E40" w:rsidRPr="0051501C" w:rsidRDefault="00F54E40" w:rsidP="00F54E40">
      <w:pPr>
        <w:pStyle w:val="ConsNormal"/>
        <w:widowControl/>
        <w:ind w:right="0" w:firstLine="540"/>
        <w:jc w:val="both"/>
        <w:rPr>
          <w:rFonts w:ascii="Times New Roman" w:hAnsi="Times New Roman"/>
          <w:color w:val="000000"/>
          <w:sz w:val="28"/>
          <w:szCs w:val="28"/>
        </w:rPr>
      </w:pPr>
      <w:r w:rsidRPr="0051501C">
        <w:rPr>
          <w:rFonts w:ascii="Times New Roman" w:hAnsi="Times New Roman"/>
          <w:color w:val="000000"/>
          <w:sz w:val="28"/>
          <w:szCs w:val="28"/>
        </w:rPr>
        <w:t xml:space="preserve">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Генплана, в том числе по внесению в него изменений, по Правилам и  внесению в них изменений, проектам планировки территорий и проектам межевания земельных участков, предоставления разрешения на условно разрешенный вид использования недвижимости, предоставления согласования отклонений от предельных параметров разрешенного строительства (далее - Публичные слушания), проводятся Комиссией с участием жителей </w:t>
      </w:r>
      <w:r>
        <w:rPr>
          <w:rFonts w:ascii="Times New Roman" w:hAnsi="Times New Roman"/>
          <w:color w:val="000000"/>
          <w:sz w:val="28"/>
          <w:szCs w:val="28"/>
        </w:rPr>
        <w:t xml:space="preserve">Поселения </w:t>
      </w:r>
      <w:r w:rsidRPr="0051501C">
        <w:rPr>
          <w:rFonts w:ascii="Times New Roman" w:hAnsi="Times New Roman"/>
          <w:color w:val="000000"/>
          <w:sz w:val="28"/>
          <w:szCs w:val="28"/>
        </w:rPr>
        <w:t>в обязательном порядке.</w:t>
      </w:r>
    </w:p>
    <w:p w:rsidR="00F54E40" w:rsidRPr="00D02932" w:rsidRDefault="00F54E40" w:rsidP="00F54E40">
      <w:pPr>
        <w:pStyle w:val="ConsNormal"/>
        <w:widowControl/>
        <w:ind w:right="0" w:firstLine="540"/>
        <w:jc w:val="both"/>
        <w:rPr>
          <w:rFonts w:ascii="Times New Roman" w:hAnsi="Times New Roman"/>
          <w:sz w:val="28"/>
          <w:szCs w:val="28"/>
        </w:rPr>
      </w:pPr>
      <w:r w:rsidRPr="00D02932">
        <w:rPr>
          <w:rFonts w:ascii="Times New Roman" w:hAnsi="Times New Roman"/>
          <w:sz w:val="28"/>
          <w:szCs w:val="28"/>
        </w:rPr>
        <w:t xml:space="preserve">2. При проведении публичных слушаний в целях обеспечения </w:t>
      </w:r>
      <w:r>
        <w:rPr>
          <w:rFonts w:ascii="Times New Roman" w:hAnsi="Times New Roman"/>
          <w:sz w:val="28"/>
          <w:szCs w:val="28"/>
        </w:rPr>
        <w:t xml:space="preserve">предоставления </w:t>
      </w:r>
      <w:r w:rsidRPr="00D02932">
        <w:rPr>
          <w:rFonts w:ascii="Times New Roman" w:hAnsi="Times New Roman"/>
          <w:sz w:val="28"/>
          <w:szCs w:val="28"/>
        </w:rPr>
        <w:t xml:space="preserve">всем заинтересованным лицам равных возможностей для участия в них, последние проводятся </w:t>
      </w:r>
      <w:r w:rsidRPr="0051501C">
        <w:rPr>
          <w:rFonts w:ascii="Times New Roman" w:hAnsi="Times New Roman"/>
          <w:color w:val="000000"/>
          <w:sz w:val="28"/>
          <w:szCs w:val="28"/>
        </w:rPr>
        <w:t>в нерабочее время</w:t>
      </w:r>
      <w:r w:rsidRPr="00D02932">
        <w:rPr>
          <w:rFonts w:ascii="Times New Roman" w:hAnsi="Times New Roman"/>
          <w:sz w:val="28"/>
          <w:szCs w:val="28"/>
        </w:rPr>
        <w:t xml:space="preserve"> в избирательных округах по выборам  в </w:t>
      </w:r>
      <w:r>
        <w:rPr>
          <w:rFonts w:ascii="Times New Roman" w:hAnsi="Times New Roman"/>
          <w:sz w:val="28"/>
          <w:szCs w:val="28"/>
        </w:rPr>
        <w:t>Совет</w:t>
      </w:r>
      <w:r w:rsidRPr="00D02932">
        <w:rPr>
          <w:rFonts w:ascii="Times New Roman" w:hAnsi="Times New Roman"/>
          <w:sz w:val="28"/>
          <w:szCs w:val="28"/>
        </w:rPr>
        <w:t>, на территориях которых действуют обсуждаемые документы.</w:t>
      </w:r>
    </w:p>
    <w:p w:rsidR="00F54E40" w:rsidRPr="00D02932" w:rsidRDefault="00F54E40" w:rsidP="00F54E40">
      <w:pPr>
        <w:pStyle w:val="ConsNormal"/>
        <w:widowControl/>
        <w:ind w:right="0" w:firstLine="540"/>
        <w:jc w:val="both"/>
        <w:rPr>
          <w:rFonts w:ascii="Times New Roman" w:hAnsi="Times New Roman"/>
          <w:sz w:val="28"/>
        </w:rPr>
      </w:pPr>
      <w:r w:rsidRPr="00D02932">
        <w:rPr>
          <w:rFonts w:ascii="Times New Roman" w:hAnsi="Times New Roman"/>
          <w:sz w:val="28"/>
        </w:rPr>
        <w:t xml:space="preserve">3. В публичных слушаниях имеют право участвовать совершеннолетние, постоянно проживающие на территории </w:t>
      </w:r>
      <w:r>
        <w:rPr>
          <w:rFonts w:ascii="Times New Roman" w:hAnsi="Times New Roman"/>
          <w:sz w:val="28"/>
        </w:rPr>
        <w:t>Поселения</w:t>
      </w:r>
      <w:r w:rsidRPr="00D02932">
        <w:rPr>
          <w:rFonts w:ascii="Times New Roman" w:hAnsi="Times New Roman"/>
          <w:sz w:val="28"/>
        </w:rPr>
        <w:t xml:space="preserve"> дееспособные граждане</w:t>
      </w:r>
      <w:r>
        <w:rPr>
          <w:rFonts w:ascii="Times New Roman" w:hAnsi="Times New Roman"/>
          <w:sz w:val="28"/>
        </w:rPr>
        <w:t>.</w:t>
      </w:r>
    </w:p>
    <w:p w:rsidR="00F54E40" w:rsidRPr="00D02932" w:rsidRDefault="00F54E40" w:rsidP="00F54E40">
      <w:pPr>
        <w:pStyle w:val="ConsNormal"/>
        <w:widowControl/>
        <w:ind w:right="0" w:firstLine="540"/>
        <w:jc w:val="both"/>
        <w:rPr>
          <w:rFonts w:ascii="Times New Roman" w:hAnsi="Times New Roman"/>
          <w:sz w:val="28"/>
        </w:rPr>
      </w:pPr>
      <w:r w:rsidRPr="00D02932">
        <w:rPr>
          <w:rFonts w:ascii="Times New Roman" w:hAnsi="Times New Roman"/>
          <w:sz w:val="28"/>
        </w:rPr>
        <w:t>4. При проведении публичных слушаний всем заинтересованным лицам должны быть обеспечены равные возможности для выражения своего мнения.</w:t>
      </w:r>
    </w:p>
    <w:p w:rsidR="00F54E40" w:rsidRPr="00D02932" w:rsidRDefault="00F54E40" w:rsidP="00F54E40">
      <w:pPr>
        <w:pStyle w:val="ConsNormal"/>
        <w:widowControl/>
        <w:ind w:right="0" w:firstLine="540"/>
        <w:jc w:val="both"/>
        <w:rPr>
          <w:rFonts w:ascii="Times New Roman" w:hAnsi="Times New Roman"/>
          <w:sz w:val="28"/>
        </w:rPr>
      </w:pPr>
      <w:r w:rsidRPr="00D02932">
        <w:rPr>
          <w:rFonts w:ascii="Times New Roman" w:hAnsi="Times New Roman"/>
          <w:sz w:val="28"/>
        </w:rPr>
        <w:t>5. Участники публичных слушаний вправе представить в Комиссию свои предложения и замечания, касающиеся обсуждаемого вопроса, для включения их в протокол публичных слушаний.</w:t>
      </w:r>
    </w:p>
    <w:p w:rsidR="00F54E40" w:rsidRPr="00D02932" w:rsidRDefault="00F54E40" w:rsidP="00F54E40">
      <w:pPr>
        <w:pStyle w:val="ConsNormal"/>
        <w:widowControl/>
        <w:ind w:right="0" w:firstLine="540"/>
        <w:jc w:val="both"/>
        <w:rPr>
          <w:rFonts w:ascii="Times New Roman" w:hAnsi="Times New Roman"/>
          <w:sz w:val="28"/>
        </w:rPr>
      </w:pPr>
      <w:r w:rsidRPr="00D02932">
        <w:rPr>
          <w:rFonts w:ascii="Times New Roman" w:hAnsi="Times New Roman"/>
          <w:sz w:val="28"/>
        </w:rPr>
        <w:t>6. Формой участия в публичных слушаниях могут быть:</w:t>
      </w:r>
    </w:p>
    <w:p w:rsidR="00F54E40" w:rsidRPr="00D02932" w:rsidRDefault="00F54E40" w:rsidP="00F54E40">
      <w:pPr>
        <w:pStyle w:val="ConsNormal"/>
        <w:widowControl/>
        <w:ind w:right="0" w:firstLine="540"/>
        <w:jc w:val="both"/>
        <w:rPr>
          <w:rFonts w:ascii="Times New Roman" w:hAnsi="Times New Roman"/>
          <w:sz w:val="28"/>
        </w:rPr>
      </w:pPr>
      <w:r w:rsidRPr="00D02932">
        <w:rPr>
          <w:rFonts w:ascii="Times New Roman" w:hAnsi="Times New Roman"/>
          <w:sz w:val="28"/>
        </w:rPr>
        <w:t xml:space="preserve">1) общественные дискуссии, проводимые в помещениях избирательных округов по выборам в </w:t>
      </w:r>
      <w:r>
        <w:rPr>
          <w:rFonts w:ascii="Times New Roman" w:hAnsi="Times New Roman"/>
          <w:sz w:val="28"/>
        </w:rPr>
        <w:t xml:space="preserve">Совет </w:t>
      </w:r>
      <w:r w:rsidRPr="00D02932">
        <w:rPr>
          <w:rFonts w:ascii="Times New Roman" w:hAnsi="Times New Roman"/>
          <w:sz w:val="28"/>
        </w:rPr>
        <w:t>в нерабочее время;</w:t>
      </w:r>
    </w:p>
    <w:p w:rsidR="00F54E40" w:rsidRPr="00D02932" w:rsidRDefault="00F54E40" w:rsidP="00F54E40">
      <w:pPr>
        <w:pStyle w:val="ConsNormal"/>
        <w:widowControl/>
        <w:ind w:right="0" w:firstLine="540"/>
        <w:jc w:val="both"/>
        <w:rPr>
          <w:rFonts w:ascii="Times New Roman" w:hAnsi="Times New Roman"/>
          <w:sz w:val="28"/>
        </w:rPr>
      </w:pPr>
      <w:r w:rsidRPr="00D02932">
        <w:rPr>
          <w:rFonts w:ascii="Times New Roman" w:hAnsi="Times New Roman"/>
          <w:sz w:val="28"/>
        </w:rPr>
        <w:t>2) подача предложений в письменном виде в адрес Комиссии:</w:t>
      </w:r>
    </w:p>
    <w:p w:rsidR="00F54E40" w:rsidRPr="00D02932" w:rsidRDefault="00F54E40" w:rsidP="00F54E40">
      <w:pPr>
        <w:pStyle w:val="ConsNormal"/>
        <w:widowControl/>
        <w:numPr>
          <w:ilvl w:val="0"/>
          <w:numId w:val="1"/>
        </w:numPr>
        <w:ind w:right="0"/>
        <w:jc w:val="both"/>
        <w:rPr>
          <w:rFonts w:ascii="Times New Roman" w:hAnsi="Times New Roman"/>
          <w:sz w:val="28"/>
        </w:rPr>
      </w:pPr>
      <w:r w:rsidRPr="00D02932">
        <w:rPr>
          <w:rFonts w:ascii="Times New Roman" w:hAnsi="Times New Roman"/>
          <w:sz w:val="28"/>
        </w:rPr>
        <w:t>по почте;</w:t>
      </w:r>
    </w:p>
    <w:p w:rsidR="00F54E40" w:rsidRPr="00D02932" w:rsidRDefault="00F54E40" w:rsidP="00F54E40">
      <w:pPr>
        <w:pStyle w:val="ConsNormal"/>
        <w:widowControl/>
        <w:numPr>
          <w:ilvl w:val="0"/>
          <w:numId w:val="1"/>
        </w:numPr>
        <w:ind w:right="0"/>
        <w:jc w:val="both"/>
        <w:rPr>
          <w:rFonts w:ascii="Times New Roman" w:hAnsi="Times New Roman"/>
          <w:sz w:val="28"/>
        </w:rPr>
      </w:pPr>
      <w:r w:rsidRPr="00D02932">
        <w:rPr>
          <w:rFonts w:ascii="Times New Roman" w:hAnsi="Times New Roman"/>
          <w:sz w:val="28"/>
        </w:rPr>
        <w:t>по электронной почте;</w:t>
      </w:r>
    </w:p>
    <w:p w:rsidR="00F54E40" w:rsidRPr="00D02932" w:rsidRDefault="00F54E40" w:rsidP="00F54E40">
      <w:pPr>
        <w:pStyle w:val="ConsNormal"/>
        <w:widowControl/>
        <w:numPr>
          <w:ilvl w:val="0"/>
          <w:numId w:val="1"/>
        </w:numPr>
        <w:ind w:right="0"/>
        <w:jc w:val="both"/>
        <w:rPr>
          <w:rFonts w:ascii="Times New Roman" w:hAnsi="Times New Roman"/>
          <w:sz w:val="28"/>
        </w:rPr>
      </w:pPr>
      <w:r w:rsidRPr="00D02932">
        <w:rPr>
          <w:rFonts w:ascii="Times New Roman" w:hAnsi="Times New Roman"/>
          <w:sz w:val="28"/>
        </w:rPr>
        <w:t>по факсу;</w:t>
      </w:r>
    </w:p>
    <w:p w:rsidR="00F54E40" w:rsidRPr="00D02932" w:rsidRDefault="00F54E40" w:rsidP="00F54E40">
      <w:pPr>
        <w:pStyle w:val="ConsNormal"/>
        <w:widowControl/>
        <w:numPr>
          <w:ilvl w:val="0"/>
          <w:numId w:val="1"/>
        </w:numPr>
        <w:ind w:right="0"/>
        <w:jc w:val="both"/>
        <w:rPr>
          <w:rFonts w:ascii="Times New Roman" w:hAnsi="Times New Roman"/>
          <w:sz w:val="28"/>
        </w:rPr>
      </w:pPr>
      <w:r w:rsidRPr="00D02932">
        <w:rPr>
          <w:rFonts w:ascii="Times New Roman" w:hAnsi="Times New Roman"/>
          <w:sz w:val="28"/>
        </w:rPr>
        <w:t xml:space="preserve">на официальный сайт </w:t>
      </w:r>
      <w:r>
        <w:rPr>
          <w:rFonts w:ascii="Times New Roman" w:hAnsi="Times New Roman"/>
          <w:sz w:val="28"/>
        </w:rPr>
        <w:t xml:space="preserve"> </w:t>
      </w:r>
      <w:r>
        <w:rPr>
          <w:rFonts w:ascii="Times New Roman" w:hAnsi="Times New Roman" w:cs="Times New Roman"/>
          <w:color w:val="000000"/>
          <w:sz w:val="28"/>
          <w:szCs w:val="28"/>
        </w:rPr>
        <w:t>Поселения</w:t>
      </w:r>
      <w:r>
        <w:rPr>
          <w:rFonts w:ascii="Times New Roman" w:hAnsi="Times New Roman"/>
          <w:sz w:val="28"/>
        </w:rPr>
        <w:t xml:space="preserve"> </w:t>
      </w:r>
      <w:r w:rsidRPr="00D02932">
        <w:rPr>
          <w:rFonts w:ascii="Times New Roman" w:hAnsi="Times New Roman"/>
          <w:sz w:val="28"/>
        </w:rPr>
        <w:t>в сети «Интернет».</w:t>
      </w:r>
    </w:p>
    <w:p w:rsidR="00F54E40" w:rsidRPr="00D02932" w:rsidRDefault="00F54E40" w:rsidP="00F54E40">
      <w:pPr>
        <w:pStyle w:val="ConsNormal"/>
        <w:widowControl/>
        <w:ind w:right="0" w:firstLine="540"/>
        <w:jc w:val="both"/>
        <w:rPr>
          <w:rFonts w:ascii="Times New Roman" w:hAnsi="Times New Roman"/>
          <w:sz w:val="28"/>
        </w:rPr>
      </w:pPr>
      <w:r w:rsidRPr="00D02932">
        <w:rPr>
          <w:rFonts w:ascii="Times New Roman" w:hAnsi="Times New Roman"/>
          <w:sz w:val="28"/>
        </w:rPr>
        <w:lastRenderedPageBreak/>
        <w:t>7. По результатам публичных слушаний Комиссия готовит мотивированные заключения, на основе которых  выносит рекомендации Глав</w:t>
      </w:r>
      <w:r>
        <w:rPr>
          <w:rFonts w:ascii="Times New Roman" w:hAnsi="Times New Roman"/>
          <w:sz w:val="28"/>
        </w:rPr>
        <w:t>е</w:t>
      </w:r>
      <w:r w:rsidRPr="00D02932">
        <w:rPr>
          <w:rFonts w:ascii="Times New Roman" w:hAnsi="Times New Roman"/>
          <w:sz w:val="28"/>
        </w:rPr>
        <w:t xml:space="preserve"> </w:t>
      </w:r>
      <w:r>
        <w:rPr>
          <w:rFonts w:ascii="Times New Roman" w:hAnsi="Times New Roman" w:cs="Times New Roman"/>
          <w:color w:val="000000"/>
          <w:sz w:val="28"/>
          <w:szCs w:val="28"/>
        </w:rPr>
        <w:t>администрации</w:t>
      </w:r>
      <w:r>
        <w:rPr>
          <w:rFonts w:ascii="Times New Roman" w:hAnsi="Times New Roman"/>
          <w:sz w:val="28"/>
        </w:rPr>
        <w:t xml:space="preserve"> </w:t>
      </w:r>
      <w:r>
        <w:rPr>
          <w:rFonts w:ascii="Times New Roman" w:hAnsi="Times New Roman" w:cs="Times New Roman"/>
          <w:color w:val="000000"/>
          <w:sz w:val="28"/>
          <w:szCs w:val="28"/>
        </w:rPr>
        <w:t>Поселения</w:t>
      </w:r>
      <w:r w:rsidRPr="00D02932">
        <w:rPr>
          <w:rFonts w:ascii="Times New Roman" w:hAnsi="Times New Roman"/>
          <w:sz w:val="28"/>
        </w:rPr>
        <w:t>.</w:t>
      </w:r>
    </w:p>
    <w:p w:rsidR="00F54E40" w:rsidRPr="00D02932" w:rsidRDefault="00F54E40" w:rsidP="00F54E40">
      <w:pPr>
        <w:pStyle w:val="ConsNormal"/>
        <w:widowControl/>
        <w:ind w:right="0" w:firstLine="540"/>
        <w:jc w:val="both"/>
        <w:rPr>
          <w:rFonts w:ascii="Times New Roman" w:hAnsi="Times New Roman"/>
          <w:sz w:val="28"/>
        </w:rPr>
      </w:pPr>
      <w:r w:rsidRPr="00D02932">
        <w:rPr>
          <w:rFonts w:ascii="Times New Roman" w:hAnsi="Times New Roman"/>
          <w:sz w:val="28"/>
        </w:rPr>
        <w:t xml:space="preserve">8. Заключения о результатах публичных слушаний подлежат опубликованию в порядке, установленном для официального опубликования муниципальных правовых актов, иной официальной информации, и могут размещаться на официальном сайте </w:t>
      </w:r>
      <w:r>
        <w:rPr>
          <w:rFonts w:ascii="Times New Roman" w:hAnsi="Times New Roman" w:cs="Times New Roman"/>
          <w:color w:val="000000"/>
          <w:sz w:val="28"/>
          <w:szCs w:val="28"/>
        </w:rPr>
        <w:t>Поселения</w:t>
      </w:r>
      <w:r w:rsidRPr="00D02932">
        <w:rPr>
          <w:rFonts w:ascii="Times New Roman" w:hAnsi="Times New Roman"/>
          <w:sz w:val="28"/>
        </w:rPr>
        <w:t xml:space="preserve"> в сети "Интернет".</w:t>
      </w:r>
    </w:p>
    <w:p w:rsidR="00F54E40" w:rsidRPr="00D02932" w:rsidRDefault="00F54E40" w:rsidP="00F54E40">
      <w:pPr>
        <w:pStyle w:val="ConsNormal"/>
        <w:widowControl/>
        <w:ind w:right="0" w:firstLine="540"/>
        <w:jc w:val="both"/>
        <w:rPr>
          <w:rFonts w:ascii="Times New Roman" w:hAnsi="Times New Roman"/>
          <w:sz w:val="28"/>
        </w:rPr>
      </w:pPr>
      <w:r w:rsidRPr="00D02932">
        <w:rPr>
          <w:rFonts w:ascii="Times New Roman" w:hAnsi="Times New Roman"/>
          <w:sz w:val="28"/>
        </w:rPr>
        <w:t xml:space="preserve">9. Порядок организации и проведения публичных слушаний определяется настоящими Правилами и может уточняться и дополняться  нормативными правовыми актами </w:t>
      </w:r>
      <w:r>
        <w:rPr>
          <w:rFonts w:ascii="Times New Roman" w:hAnsi="Times New Roman"/>
          <w:sz w:val="28"/>
        </w:rPr>
        <w:t xml:space="preserve">Совета </w:t>
      </w:r>
      <w:r w:rsidRPr="00D02932">
        <w:rPr>
          <w:rFonts w:ascii="Times New Roman" w:hAnsi="Times New Roman"/>
          <w:sz w:val="28"/>
        </w:rPr>
        <w:t xml:space="preserve"> в соответствии с Уставом</w:t>
      </w:r>
      <w:r>
        <w:rPr>
          <w:rFonts w:ascii="Times New Roman" w:hAnsi="Times New Roman"/>
          <w:sz w:val="28"/>
        </w:rPr>
        <w:t xml:space="preserve"> Района</w:t>
      </w:r>
      <w:r w:rsidRPr="00D02932">
        <w:rPr>
          <w:rFonts w:ascii="Times New Roman" w:hAnsi="Times New Roman"/>
          <w:sz w:val="28"/>
        </w:rPr>
        <w:t>.</w:t>
      </w:r>
    </w:p>
    <w:p w:rsidR="00F54E40" w:rsidRPr="00725BDF" w:rsidRDefault="00F54E40" w:rsidP="00F54E40">
      <w:pPr>
        <w:pStyle w:val="3"/>
      </w:pPr>
      <w:bookmarkStart w:id="42" w:name="_Toc305579221"/>
      <w:r w:rsidRPr="00725BDF">
        <w:t>Ст. 2</w:t>
      </w:r>
      <w:r>
        <w:t>8</w:t>
      </w:r>
      <w:r w:rsidRPr="00725BDF">
        <w:t xml:space="preserve">  Публичные слушания по проектам Генплана</w:t>
      </w:r>
      <w:bookmarkEnd w:id="42"/>
    </w:p>
    <w:p w:rsidR="00F54E40" w:rsidRPr="005C7996" w:rsidRDefault="00F54E40" w:rsidP="00F54E40">
      <w:pPr>
        <w:pStyle w:val="ConsNormal"/>
        <w:widowControl/>
        <w:ind w:right="0" w:firstLine="540"/>
        <w:jc w:val="both"/>
        <w:rPr>
          <w:rFonts w:ascii="Times New Roman" w:hAnsi="Times New Roman"/>
          <w:color w:val="000000"/>
          <w:sz w:val="28"/>
          <w:szCs w:val="28"/>
        </w:rPr>
      </w:pPr>
      <w:r w:rsidRPr="005C7996">
        <w:rPr>
          <w:rFonts w:ascii="Times New Roman" w:hAnsi="Times New Roman"/>
          <w:color w:val="000000"/>
          <w:sz w:val="28"/>
          <w:szCs w:val="28"/>
        </w:rPr>
        <w:t xml:space="preserve">1. Публичные слушания по проектам Генплана проводятся на всей территории </w:t>
      </w:r>
      <w:r>
        <w:rPr>
          <w:rFonts w:ascii="Times New Roman" w:hAnsi="Times New Roman"/>
          <w:color w:val="000000"/>
          <w:sz w:val="28"/>
          <w:szCs w:val="28"/>
        </w:rPr>
        <w:t>Поселения</w:t>
      </w:r>
      <w:r w:rsidRPr="005C7996">
        <w:rPr>
          <w:rFonts w:ascii="Times New Roman" w:hAnsi="Times New Roman"/>
          <w:color w:val="000000"/>
          <w:sz w:val="28"/>
          <w:szCs w:val="28"/>
        </w:rPr>
        <w:t>. При внесении изменений в Генплан публичные слушания проводятся на территориях, в отношении которых предлагается внесение изменений в Генплан.</w:t>
      </w:r>
    </w:p>
    <w:p w:rsidR="00F54E40" w:rsidRPr="005C7996" w:rsidRDefault="00F54E40" w:rsidP="00F54E40">
      <w:pPr>
        <w:pStyle w:val="ConsNormal"/>
        <w:widowControl/>
        <w:ind w:right="0" w:firstLine="540"/>
        <w:jc w:val="both"/>
        <w:rPr>
          <w:rFonts w:ascii="Times New Roman" w:hAnsi="Times New Roman"/>
          <w:color w:val="000000"/>
          <w:sz w:val="28"/>
          <w:szCs w:val="28"/>
        </w:rPr>
      </w:pPr>
      <w:r w:rsidRPr="005C7996">
        <w:rPr>
          <w:rFonts w:ascii="Times New Roman" w:hAnsi="Times New Roman"/>
          <w:color w:val="000000"/>
          <w:sz w:val="28"/>
          <w:szCs w:val="28"/>
        </w:rPr>
        <w:t xml:space="preserve">2. В целях доведения до населения информации о содержании проекта Генплана или сути вносимых в него изменений Комиссия в обязательном порядке организует выставки, экспозиции демонстрационных материалов проекта Генплана, выступления представителей органов местного самоуправления </w:t>
      </w:r>
      <w:r>
        <w:rPr>
          <w:rFonts w:ascii="Times New Roman" w:hAnsi="Times New Roman"/>
          <w:color w:val="000000"/>
          <w:sz w:val="28"/>
          <w:szCs w:val="28"/>
        </w:rPr>
        <w:t>Поселения</w:t>
      </w:r>
      <w:r w:rsidRPr="005C7996">
        <w:rPr>
          <w:rFonts w:ascii="Times New Roman" w:hAnsi="Times New Roman"/>
          <w:color w:val="000000"/>
          <w:sz w:val="28"/>
          <w:szCs w:val="28"/>
        </w:rPr>
        <w:t>,</w:t>
      </w:r>
      <w:r>
        <w:rPr>
          <w:rFonts w:ascii="Times New Roman" w:hAnsi="Times New Roman"/>
          <w:color w:val="000000"/>
          <w:sz w:val="28"/>
          <w:szCs w:val="28"/>
        </w:rPr>
        <w:t xml:space="preserve"> </w:t>
      </w:r>
      <w:r w:rsidRPr="005C7996">
        <w:rPr>
          <w:rFonts w:ascii="Times New Roman" w:hAnsi="Times New Roman"/>
          <w:color w:val="000000"/>
          <w:sz w:val="28"/>
          <w:szCs w:val="28"/>
        </w:rPr>
        <w:t>разработчиков проекта Генплана или вносимых изменений на собраниях жителей, в печатных средствах массовой информации, по радио и телевидению.</w:t>
      </w:r>
    </w:p>
    <w:p w:rsidR="00F54E40" w:rsidRPr="005C7996" w:rsidRDefault="00F54E40" w:rsidP="00F54E40">
      <w:pPr>
        <w:pStyle w:val="ConsNormal"/>
        <w:widowControl/>
        <w:ind w:right="0" w:firstLine="540"/>
        <w:jc w:val="both"/>
        <w:rPr>
          <w:rFonts w:ascii="Times New Roman" w:hAnsi="Times New Roman"/>
          <w:color w:val="000000"/>
          <w:sz w:val="28"/>
          <w:szCs w:val="28"/>
        </w:rPr>
      </w:pPr>
      <w:r w:rsidRPr="005C7996">
        <w:rPr>
          <w:rFonts w:ascii="Times New Roman" w:hAnsi="Times New Roman"/>
          <w:color w:val="000000"/>
          <w:sz w:val="28"/>
          <w:szCs w:val="28"/>
        </w:rPr>
        <w:t>3. Участники публичных слушаний по проектам Генплана или по внесению в него изменений вправе представить в Комиссию свои предложения и замечания, касающиеся проекта Генплана или вносимых в него изменений, для включения их в протокол публичных слушаний.</w:t>
      </w:r>
    </w:p>
    <w:p w:rsidR="00F54E40" w:rsidRPr="00D02932" w:rsidRDefault="00F54E40" w:rsidP="00F54E40">
      <w:pPr>
        <w:pStyle w:val="ConsNormal"/>
        <w:widowControl/>
        <w:ind w:right="0" w:firstLine="540"/>
        <w:jc w:val="both"/>
        <w:rPr>
          <w:rFonts w:ascii="Times New Roman" w:hAnsi="Times New Roman"/>
          <w:sz w:val="28"/>
        </w:rPr>
      </w:pPr>
      <w:r w:rsidRPr="00D02932">
        <w:rPr>
          <w:rFonts w:ascii="Times New Roman" w:hAnsi="Times New Roman"/>
          <w:sz w:val="28"/>
        </w:rPr>
        <w:t xml:space="preserve">4. Глава </w:t>
      </w:r>
      <w:r>
        <w:rPr>
          <w:rFonts w:ascii="Times New Roman" w:hAnsi="Times New Roman" w:cs="Times New Roman"/>
          <w:color w:val="000000"/>
          <w:sz w:val="28"/>
          <w:szCs w:val="28"/>
        </w:rPr>
        <w:t>Поселения</w:t>
      </w:r>
      <w:r w:rsidRPr="00D02932">
        <w:rPr>
          <w:rFonts w:ascii="Times New Roman" w:hAnsi="Times New Roman"/>
          <w:sz w:val="28"/>
        </w:rPr>
        <w:t xml:space="preserve"> с учетом заключения о результатах публичных слушаний принимает решение:</w:t>
      </w:r>
    </w:p>
    <w:p w:rsidR="00F54E40" w:rsidRPr="00D02932" w:rsidRDefault="00F54E40" w:rsidP="00F54E40">
      <w:pPr>
        <w:pStyle w:val="ConsNormal"/>
        <w:widowControl/>
        <w:ind w:right="0" w:firstLine="540"/>
        <w:jc w:val="both"/>
        <w:rPr>
          <w:rFonts w:ascii="Times New Roman" w:hAnsi="Times New Roman"/>
          <w:sz w:val="28"/>
        </w:rPr>
      </w:pPr>
      <w:r w:rsidRPr="00D02932">
        <w:rPr>
          <w:rFonts w:ascii="Times New Roman" w:hAnsi="Times New Roman"/>
          <w:sz w:val="28"/>
        </w:rPr>
        <w:t xml:space="preserve">1) о согласии с проектом Генплана </w:t>
      </w:r>
      <w:r>
        <w:rPr>
          <w:rFonts w:ascii="Times New Roman" w:hAnsi="Times New Roman"/>
          <w:sz w:val="28"/>
        </w:rPr>
        <w:t xml:space="preserve">или вносимыми в него изменениями </w:t>
      </w:r>
      <w:r w:rsidRPr="00D02932">
        <w:rPr>
          <w:rFonts w:ascii="Times New Roman" w:hAnsi="Times New Roman"/>
          <w:sz w:val="28"/>
        </w:rPr>
        <w:t xml:space="preserve">и направлении </w:t>
      </w:r>
      <w:r>
        <w:rPr>
          <w:rFonts w:ascii="Times New Roman" w:hAnsi="Times New Roman"/>
          <w:sz w:val="28"/>
        </w:rPr>
        <w:t>их</w:t>
      </w:r>
      <w:r w:rsidRPr="00D02932">
        <w:rPr>
          <w:rFonts w:ascii="Times New Roman" w:hAnsi="Times New Roman"/>
          <w:sz w:val="28"/>
        </w:rPr>
        <w:t xml:space="preserve"> в </w:t>
      </w:r>
      <w:r>
        <w:rPr>
          <w:rFonts w:ascii="Times New Roman" w:hAnsi="Times New Roman"/>
          <w:sz w:val="28"/>
        </w:rPr>
        <w:t>Совет</w:t>
      </w:r>
      <w:r w:rsidRPr="00D02932">
        <w:rPr>
          <w:rFonts w:ascii="Times New Roman" w:hAnsi="Times New Roman"/>
          <w:sz w:val="28"/>
        </w:rPr>
        <w:t>;</w:t>
      </w:r>
    </w:p>
    <w:p w:rsidR="00F54E40" w:rsidRPr="00D02932" w:rsidRDefault="00F54E40" w:rsidP="00F54E40">
      <w:pPr>
        <w:pStyle w:val="a0"/>
        <w:ind w:firstLine="540"/>
      </w:pPr>
      <w:r w:rsidRPr="00D02932">
        <w:t xml:space="preserve">2) об отклонении проекта Генплана </w:t>
      </w:r>
      <w:r>
        <w:t xml:space="preserve">или вносимых в него изменений </w:t>
      </w:r>
      <w:r w:rsidRPr="00D02932">
        <w:t xml:space="preserve">и о направлении </w:t>
      </w:r>
      <w:r>
        <w:t xml:space="preserve">его </w:t>
      </w:r>
      <w:r w:rsidRPr="00D02932">
        <w:t>на доработку.</w:t>
      </w:r>
    </w:p>
    <w:p w:rsidR="00F54E40" w:rsidRPr="00D02932" w:rsidRDefault="00F54E40" w:rsidP="00F54E40">
      <w:pPr>
        <w:pStyle w:val="a0"/>
        <w:ind w:firstLine="540"/>
      </w:pPr>
      <w:r w:rsidRPr="00D02932">
        <w:t xml:space="preserve">5. Срок проведения публичных слушаний по проекту Генплана </w:t>
      </w:r>
      <w:r>
        <w:t xml:space="preserve">или по вносимым в него изменениям </w:t>
      </w:r>
      <w:r w:rsidRPr="00D02932">
        <w:t xml:space="preserve">с момента оповещения жителей </w:t>
      </w:r>
      <w:r>
        <w:t xml:space="preserve">Поселения </w:t>
      </w:r>
      <w:r w:rsidRPr="00D02932">
        <w:t>о времени и месте их проведения до дня  опубликования заключения о результатах публичных слушаний  не может быть менее одного и  более трех месяцев.</w:t>
      </w:r>
    </w:p>
    <w:p w:rsidR="00F54E40" w:rsidRPr="00725BDF" w:rsidRDefault="00F54E40" w:rsidP="00F54E40">
      <w:pPr>
        <w:pStyle w:val="3"/>
      </w:pPr>
      <w:bookmarkStart w:id="43" w:name="_Toc305579222"/>
      <w:r w:rsidRPr="00D02932">
        <w:t>Ст.2</w:t>
      </w:r>
      <w:r>
        <w:t>9</w:t>
      </w:r>
      <w:r w:rsidRPr="00D02932">
        <w:t xml:space="preserve"> Публичные слушания по проекту Правил или по внесению в них изменений</w:t>
      </w:r>
      <w:bookmarkEnd w:id="43"/>
    </w:p>
    <w:p w:rsidR="00F54E40" w:rsidRPr="00D02932" w:rsidRDefault="00F54E40" w:rsidP="00F54E40">
      <w:pPr>
        <w:pStyle w:val="a0"/>
        <w:ind w:firstLine="539"/>
        <w:rPr>
          <w:bCs w:val="0"/>
        </w:rPr>
      </w:pPr>
      <w:r w:rsidRPr="00D02932">
        <w:rPr>
          <w:bCs w:val="0"/>
        </w:rPr>
        <w:t xml:space="preserve">1. Публичные слушания по проекту Правил проводятся на всей территории </w:t>
      </w:r>
      <w:r>
        <w:rPr>
          <w:bCs w:val="0"/>
        </w:rPr>
        <w:t>Поселения</w:t>
      </w:r>
      <w:r w:rsidRPr="00D02932">
        <w:rPr>
          <w:bCs w:val="0"/>
        </w:rPr>
        <w:t>.</w:t>
      </w:r>
    </w:p>
    <w:p w:rsidR="00F54E40" w:rsidRPr="00D02932" w:rsidRDefault="00F54E40" w:rsidP="00F54E40">
      <w:pPr>
        <w:pStyle w:val="a0"/>
        <w:ind w:firstLine="539"/>
        <w:rPr>
          <w:bCs w:val="0"/>
        </w:rPr>
      </w:pPr>
      <w:r w:rsidRPr="00D02932">
        <w:rPr>
          <w:bCs w:val="0"/>
        </w:rPr>
        <w:t>2. При внесении изменений в Правила, публичные слушания по этим изменениям проводятся на территориях, в отношении которых  предлагается внесение изменений.</w:t>
      </w:r>
    </w:p>
    <w:p w:rsidR="00F54E40" w:rsidRPr="00D02932" w:rsidRDefault="00F54E40" w:rsidP="00F54E40">
      <w:pPr>
        <w:pStyle w:val="ConsNormal"/>
        <w:widowControl/>
        <w:ind w:right="0" w:firstLine="540"/>
        <w:jc w:val="both"/>
        <w:rPr>
          <w:rFonts w:ascii="Times New Roman" w:hAnsi="Times New Roman"/>
          <w:sz w:val="28"/>
        </w:rPr>
      </w:pPr>
      <w:r w:rsidRPr="00E94221">
        <w:rPr>
          <w:rFonts w:ascii="Times New Roman" w:hAnsi="Times New Roman" w:cs="Times New Roman"/>
          <w:sz w:val="28"/>
          <w:szCs w:val="24"/>
          <w:lang w:eastAsia="en-US"/>
        </w:rPr>
        <w:lastRenderedPageBreak/>
        <w:t xml:space="preserve">3. </w:t>
      </w:r>
      <w:r>
        <w:rPr>
          <w:rFonts w:ascii="Times New Roman" w:hAnsi="Times New Roman" w:cs="Times New Roman"/>
          <w:sz w:val="28"/>
          <w:szCs w:val="24"/>
          <w:lang w:eastAsia="en-US"/>
        </w:rPr>
        <w:t>Е</w:t>
      </w:r>
      <w:r w:rsidRPr="00E94221">
        <w:rPr>
          <w:rFonts w:ascii="Times New Roman" w:hAnsi="Times New Roman" w:cs="Times New Roman"/>
          <w:sz w:val="28"/>
          <w:szCs w:val="24"/>
          <w:lang w:eastAsia="en-US"/>
        </w:rPr>
        <w:t>сли внесение изменений в Правила связано с размещением или</w:t>
      </w:r>
      <w:r w:rsidRPr="00D02932">
        <w:rPr>
          <w:rFonts w:ascii="Times New Roman" w:hAnsi="Times New Roman"/>
          <w:sz w:val="28"/>
        </w:rPr>
        <w:t xml:space="preserve">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 При этом Комиссия направляет извещения о проведении публичных слушаний по проекту Правил правообладателям земельных участков, имеющи</w:t>
      </w:r>
      <w:r>
        <w:rPr>
          <w:rFonts w:ascii="Times New Roman" w:hAnsi="Times New Roman"/>
          <w:sz w:val="28"/>
        </w:rPr>
        <w:t>х</w:t>
      </w:r>
      <w:r w:rsidRPr="00D02932">
        <w:rPr>
          <w:rFonts w:ascii="Times New Roman" w:hAnsi="Times New Roman"/>
          <w:sz w:val="28"/>
        </w:rPr>
        <w:t xml:space="preserve">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использования территорий. Указанные извещения направляются в срок не позднее, чем через пятнадцать дней со дня принятия Главой </w:t>
      </w:r>
      <w:r>
        <w:rPr>
          <w:rFonts w:ascii="Times New Roman" w:hAnsi="Times New Roman" w:cs="Times New Roman"/>
          <w:color w:val="000000"/>
          <w:sz w:val="28"/>
          <w:szCs w:val="28"/>
        </w:rPr>
        <w:t>администрации</w:t>
      </w:r>
      <w:r>
        <w:rPr>
          <w:rFonts w:ascii="Times New Roman" w:hAnsi="Times New Roman"/>
          <w:sz w:val="28"/>
        </w:rPr>
        <w:t xml:space="preserve"> </w:t>
      </w:r>
      <w:r>
        <w:rPr>
          <w:rFonts w:ascii="Times New Roman" w:hAnsi="Times New Roman" w:cs="Times New Roman"/>
          <w:color w:val="000000"/>
          <w:sz w:val="28"/>
          <w:szCs w:val="28"/>
        </w:rPr>
        <w:t>Поселения</w:t>
      </w:r>
      <w:r>
        <w:rPr>
          <w:rFonts w:ascii="Times New Roman" w:hAnsi="Times New Roman"/>
          <w:sz w:val="28"/>
        </w:rPr>
        <w:t xml:space="preserve"> </w:t>
      </w:r>
      <w:r w:rsidRPr="00D02932">
        <w:rPr>
          <w:rFonts w:ascii="Times New Roman" w:hAnsi="Times New Roman"/>
          <w:sz w:val="28"/>
        </w:rPr>
        <w:t>решения о проведении публичных слушаний по предложениям о внесении изменений в Правила.</w:t>
      </w:r>
    </w:p>
    <w:p w:rsidR="00F54E40" w:rsidRPr="00D02932" w:rsidRDefault="00F54E40" w:rsidP="00F54E40">
      <w:pPr>
        <w:pStyle w:val="ConsNormal"/>
        <w:widowControl/>
        <w:ind w:right="0" w:firstLine="540"/>
        <w:jc w:val="both"/>
        <w:rPr>
          <w:rFonts w:ascii="Times New Roman" w:hAnsi="Times New Roman"/>
          <w:sz w:val="28"/>
        </w:rPr>
      </w:pPr>
      <w:r w:rsidRPr="00D02932">
        <w:rPr>
          <w:rFonts w:ascii="Times New Roman" w:hAnsi="Times New Roman"/>
          <w:sz w:val="28"/>
        </w:rPr>
        <w:t>4. Продолжительность публичных слушаний по проекту Правил или по внесению в них изменений составляет не менее двух и не более четырех месяцев со дня опубликования такого проекта.</w:t>
      </w:r>
    </w:p>
    <w:p w:rsidR="00F54E40" w:rsidRPr="008A2F04" w:rsidRDefault="00F54E40" w:rsidP="00F54E40">
      <w:pPr>
        <w:pStyle w:val="3"/>
        <w:rPr>
          <w:color w:val="000000"/>
        </w:rPr>
      </w:pPr>
      <w:bookmarkStart w:id="44" w:name="_Toc305579223"/>
      <w:r w:rsidRPr="008A2F04">
        <w:rPr>
          <w:color w:val="000000"/>
        </w:rPr>
        <w:t>Ст. 30 Публичные слушания по проектам планировки территорий и  проектам межевания земельных участков</w:t>
      </w:r>
      <w:bookmarkEnd w:id="44"/>
    </w:p>
    <w:p w:rsidR="00F54E40" w:rsidRPr="008A2F04" w:rsidRDefault="00F54E40" w:rsidP="00F54E40">
      <w:pPr>
        <w:autoSpaceDE w:val="0"/>
        <w:autoSpaceDN w:val="0"/>
        <w:adjustRightInd w:val="0"/>
        <w:ind w:firstLine="540"/>
        <w:jc w:val="both"/>
        <w:outlineLvl w:val="1"/>
        <w:rPr>
          <w:rFonts w:cs="Arial"/>
          <w:color w:val="000000"/>
          <w:sz w:val="28"/>
          <w:szCs w:val="20"/>
          <w:lang w:eastAsia="ru-RU"/>
        </w:rPr>
      </w:pPr>
      <w:r w:rsidRPr="008A2F04">
        <w:rPr>
          <w:rFonts w:cs="Arial"/>
          <w:color w:val="000000"/>
          <w:sz w:val="28"/>
          <w:szCs w:val="20"/>
          <w:lang w:eastAsia="ru-RU"/>
        </w:rPr>
        <w:t xml:space="preserve">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проектам планировки территории и проектам межевания территории, подготовленные на основании решения Главы </w:t>
      </w:r>
      <w:r>
        <w:rPr>
          <w:rFonts w:cs="Arial"/>
          <w:color w:val="000000"/>
          <w:sz w:val="28"/>
          <w:szCs w:val="20"/>
          <w:lang w:eastAsia="ru-RU"/>
        </w:rPr>
        <w:t>администрации</w:t>
      </w:r>
      <w:r w:rsidRPr="0031394A">
        <w:rPr>
          <w:color w:val="000000"/>
          <w:sz w:val="28"/>
          <w:szCs w:val="28"/>
        </w:rPr>
        <w:t xml:space="preserve"> </w:t>
      </w:r>
      <w:r>
        <w:rPr>
          <w:color w:val="000000"/>
          <w:sz w:val="28"/>
          <w:szCs w:val="28"/>
        </w:rPr>
        <w:t>Поселения</w:t>
      </w:r>
      <w:r w:rsidRPr="008A2F04">
        <w:rPr>
          <w:rFonts w:cs="Arial"/>
          <w:color w:val="000000"/>
          <w:sz w:val="28"/>
          <w:szCs w:val="20"/>
          <w:lang w:eastAsia="ru-RU"/>
        </w:rPr>
        <w:t>, до их утверждения подлежат обязательному рассмотрению на публичных слушаниях и  проводятся с участием граждан, проживающих на территориях, применительно к которым осуществляется подготовка проектов планировки и проектов межевания, правообладателей земельных участков и объектов капитального строительства, расположенных на указанных территориях, лиц, законные интересы которых могут быть нарушены в связи с реализацией таких проектов.</w:t>
      </w:r>
    </w:p>
    <w:p w:rsidR="00F54E40" w:rsidRPr="00D02932" w:rsidRDefault="00F54E40" w:rsidP="00F54E40">
      <w:pPr>
        <w:pStyle w:val="ConsNormal"/>
        <w:widowControl/>
        <w:ind w:right="0" w:firstLine="539"/>
        <w:jc w:val="both"/>
        <w:rPr>
          <w:rFonts w:ascii="Times New Roman" w:hAnsi="Times New Roman"/>
          <w:sz w:val="28"/>
        </w:rPr>
      </w:pPr>
      <w:r w:rsidRPr="00D02932">
        <w:rPr>
          <w:rFonts w:ascii="Times New Roman" w:hAnsi="Times New Roman"/>
          <w:sz w:val="28"/>
        </w:rPr>
        <w:t xml:space="preserve">2.  Срок проведения упомянутых в этой статье слушаний со дня оповещения жителей </w:t>
      </w:r>
      <w:r>
        <w:rPr>
          <w:rFonts w:ascii="Times New Roman" w:hAnsi="Times New Roman"/>
          <w:sz w:val="28"/>
        </w:rPr>
        <w:t>Поселения</w:t>
      </w:r>
      <w:r w:rsidRPr="00D02932">
        <w:rPr>
          <w:rFonts w:ascii="Times New Roman" w:hAnsi="Times New Roman"/>
          <w:sz w:val="28"/>
        </w:rPr>
        <w:t xml:space="preserve"> о времени и месте их проведения до дня опубликования заключения о результатах публичных слушаний не может быть менее одного и более трех месяцев.</w:t>
      </w:r>
    </w:p>
    <w:p w:rsidR="00F54E40" w:rsidRPr="00D02932" w:rsidRDefault="00F54E40" w:rsidP="00F54E40">
      <w:pPr>
        <w:pStyle w:val="ConsNormal"/>
        <w:widowControl/>
        <w:ind w:right="0" w:firstLine="539"/>
        <w:jc w:val="both"/>
        <w:rPr>
          <w:rFonts w:ascii="Times New Roman" w:hAnsi="Times New Roman"/>
          <w:sz w:val="28"/>
        </w:rPr>
      </w:pPr>
      <w:r w:rsidRPr="00D02932">
        <w:rPr>
          <w:rFonts w:ascii="Times New Roman" w:hAnsi="Times New Roman"/>
          <w:sz w:val="28"/>
        </w:rPr>
        <w:t xml:space="preserve">3. </w:t>
      </w:r>
      <w:r>
        <w:rPr>
          <w:rFonts w:ascii="Times New Roman" w:hAnsi="Times New Roman"/>
          <w:sz w:val="28"/>
        </w:rPr>
        <w:t xml:space="preserve">Комиссия </w:t>
      </w:r>
      <w:r w:rsidRPr="00D02932">
        <w:rPr>
          <w:rFonts w:ascii="Times New Roman" w:hAnsi="Times New Roman"/>
          <w:sz w:val="28"/>
        </w:rPr>
        <w:t xml:space="preserve">направляет Главе </w:t>
      </w:r>
      <w:r>
        <w:rPr>
          <w:rFonts w:ascii="Times New Roman" w:hAnsi="Times New Roman" w:cs="Times New Roman"/>
          <w:color w:val="000000"/>
          <w:sz w:val="28"/>
          <w:szCs w:val="28"/>
        </w:rPr>
        <w:t>администрации</w:t>
      </w:r>
      <w:r>
        <w:rPr>
          <w:rFonts w:ascii="Times New Roman" w:hAnsi="Times New Roman"/>
          <w:sz w:val="28"/>
        </w:rPr>
        <w:t xml:space="preserve"> </w:t>
      </w:r>
      <w:r>
        <w:rPr>
          <w:rFonts w:ascii="Times New Roman" w:hAnsi="Times New Roman" w:cs="Times New Roman"/>
          <w:color w:val="000000"/>
          <w:sz w:val="28"/>
          <w:szCs w:val="28"/>
        </w:rPr>
        <w:t>Поселения</w:t>
      </w:r>
      <w:r w:rsidRPr="00D02932">
        <w:rPr>
          <w:rFonts w:ascii="Times New Roman" w:hAnsi="Times New Roman"/>
          <w:sz w:val="28"/>
        </w:rPr>
        <w:t xml:space="preserve">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пятнадцат</w:t>
      </w:r>
      <w:r>
        <w:rPr>
          <w:rFonts w:ascii="Times New Roman" w:hAnsi="Times New Roman"/>
          <w:sz w:val="28"/>
        </w:rPr>
        <w:t>и</w:t>
      </w:r>
      <w:r w:rsidRPr="00D02932">
        <w:rPr>
          <w:rFonts w:ascii="Times New Roman" w:hAnsi="Times New Roman"/>
          <w:sz w:val="28"/>
        </w:rPr>
        <w:t xml:space="preserve"> дней со дня проведения публичных слушаний.</w:t>
      </w:r>
    </w:p>
    <w:p w:rsidR="00F54E40" w:rsidRPr="00D02932" w:rsidRDefault="00F54E40" w:rsidP="00F54E40">
      <w:pPr>
        <w:pStyle w:val="3"/>
      </w:pPr>
      <w:bookmarkStart w:id="45" w:name="_Toc305579224"/>
      <w:r w:rsidRPr="00D02932">
        <w:lastRenderedPageBreak/>
        <w:t>Ст. 3</w:t>
      </w:r>
      <w:r>
        <w:t>1</w:t>
      </w:r>
      <w:r w:rsidRPr="00D02932">
        <w:t xml:space="preserve"> Публичные слушания по предоставлению разрешения на условно разрешенный вид использования земельного участка или объекта капитального строительства</w:t>
      </w:r>
      <w:bookmarkEnd w:id="45"/>
    </w:p>
    <w:p w:rsidR="00F54E40" w:rsidRPr="00D02932" w:rsidRDefault="00F54E40" w:rsidP="00F54E40">
      <w:pPr>
        <w:pStyle w:val="ConsNormal"/>
        <w:widowControl/>
        <w:ind w:right="0" w:firstLine="540"/>
        <w:jc w:val="both"/>
        <w:rPr>
          <w:rFonts w:ascii="Times New Roman" w:hAnsi="Times New Roman"/>
          <w:sz w:val="28"/>
        </w:rPr>
      </w:pPr>
      <w:r w:rsidRPr="00D02932">
        <w:rPr>
          <w:rFonts w:ascii="Times New Roman" w:hAnsi="Times New Roman"/>
          <w:sz w:val="28"/>
        </w:rPr>
        <w:t xml:space="preserve">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вопросу предоставления разрешения на условно разрешенный вид использования </w:t>
      </w:r>
      <w:r w:rsidRPr="0046406E">
        <w:rPr>
          <w:rFonts w:ascii="Times New Roman" w:hAnsi="Times New Roman"/>
          <w:sz w:val="28"/>
        </w:rPr>
        <w:t>земельного участка или объекта капитального строительства</w:t>
      </w:r>
      <w:r w:rsidRPr="00D02932">
        <w:rPr>
          <w:rFonts w:ascii="Times New Roman" w:hAnsi="Times New Roman"/>
          <w:sz w:val="28"/>
        </w:rPr>
        <w:t xml:space="preserve">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w:t>
      </w:r>
      <w:r>
        <w:rPr>
          <w:rFonts w:ascii="Times New Roman" w:hAnsi="Times New Roman"/>
          <w:sz w:val="28"/>
        </w:rPr>
        <w:t>ашивается разрешение. Е</w:t>
      </w:r>
      <w:r w:rsidRPr="00D02932">
        <w:rPr>
          <w:rFonts w:ascii="Times New Roman" w:hAnsi="Times New Roman"/>
          <w:sz w:val="28"/>
        </w:rPr>
        <w:t xml:space="preserve">сли условно разрешенный вид использования </w:t>
      </w:r>
      <w:r w:rsidRPr="0046406E">
        <w:rPr>
          <w:rFonts w:ascii="Times New Roman" w:hAnsi="Times New Roman"/>
          <w:sz w:val="28"/>
        </w:rPr>
        <w:t>земельного участка или объекта капитального строительства</w:t>
      </w:r>
      <w:r w:rsidRPr="00D02932">
        <w:rPr>
          <w:rFonts w:ascii="Times New Roman" w:hAnsi="Times New Roman"/>
          <w:sz w:val="28"/>
        </w:rPr>
        <w:t xml:space="preserve">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F54E40" w:rsidRPr="00D02932" w:rsidRDefault="00F54E40" w:rsidP="00F54E40">
      <w:pPr>
        <w:pStyle w:val="ConsNormal"/>
        <w:widowControl/>
        <w:ind w:right="0" w:firstLine="540"/>
        <w:jc w:val="both"/>
        <w:rPr>
          <w:rFonts w:ascii="Times New Roman" w:hAnsi="Times New Roman"/>
          <w:sz w:val="28"/>
        </w:rPr>
      </w:pPr>
      <w:r w:rsidRPr="00D02932">
        <w:rPr>
          <w:rFonts w:ascii="Times New Roman" w:hAnsi="Times New Roman"/>
          <w:sz w:val="28"/>
        </w:rPr>
        <w:t xml:space="preserve">2. Комиссия направляет сообщения о проведении публичных слушаний по вопросу предоставления разрешения на условно разрешенный вид использования </w:t>
      </w:r>
      <w:r w:rsidRPr="0046406E">
        <w:rPr>
          <w:rFonts w:ascii="Times New Roman" w:hAnsi="Times New Roman"/>
          <w:sz w:val="28"/>
        </w:rPr>
        <w:t>земельного участка или объекта капитального строительства</w:t>
      </w:r>
      <w:r w:rsidRPr="00D02932">
        <w:rPr>
          <w:rFonts w:ascii="Times New Roman" w:hAnsi="Times New Roman"/>
          <w:sz w:val="28"/>
        </w:rPr>
        <w:t xml:space="preserve">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w:t>
      </w:r>
      <w:r>
        <w:rPr>
          <w:rFonts w:ascii="Times New Roman" w:hAnsi="Times New Roman"/>
          <w:sz w:val="28"/>
        </w:rPr>
        <w:t>для которого</w:t>
      </w:r>
      <w:r w:rsidRPr="00D02932">
        <w:rPr>
          <w:rFonts w:ascii="Times New Roman" w:hAnsi="Times New Roman"/>
          <w:sz w:val="28"/>
        </w:rPr>
        <w:t xml:space="preserve"> запрашивается данное разрешение. Указанные сообщения направляются не позднее десят</w:t>
      </w:r>
      <w:r>
        <w:rPr>
          <w:rFonts w:ascii="Times New Roman" w:hAnsi="Times New Roman"/>
          <w:sz w:val="28"/>
        </w:rPr>
        <w:t>и</w:t>
      </w:r>
      <w:r w:rsidRPr="00D02932">
        <w:rPr>
          <w:rFonts w:ascii="Times New Roman" w:hAnsi="Times New Roman"/>
          <w:sz w:val="28"/>
        </w:rPr>
        <w:t xml:space="preserve"> дней со дня поступления заявления заинтересованного лица о предоставлении разрешения на условно разрешенный вид использования.</w:t>
      </w:r>
    </w:p>
    <w:p w:rsidR="00F54E40" w:rsidRPr="00D02932" w:rsidRDefault="00F54E40" w:rsidP="00F54E40">
      <w:pPr>
        <w:pStyle w:val="ConsNormal"/>
        <w:widowControl/>
        <w:ind w:right="0" w:firstLine="540"/>
        <w:jc w:val="both"/>
        <w:rPr>
          <w:rFonts w:ascii="Times New Roman" w:hAnsi="Times New Roman"/>
          <w:b/>
          <w:bCs/>
          <w:sz w:val="28"/>
        </w:rPr>
      </w:pPr>
      <w:r w:rsidRPr="00D02932">
        <w:rPr>
          <w:rFonts w:ascii="Times New Roman" w:hAnsi="Times New Roman"/>
          <w:sz w:val="28"/>
        </w:rPr>
        <w:t xml:space="preserve">3. Срок проведения упомянутых в этой статье публичных слушаний с момента оповещения жителей </w:t>
      </w:r>
      <w:r>
        <w:rPr>
          <w:rFonts w:ascii="Times New Roman" w:hAnsi="Times New Roman"/>
          <w:sz w:val="28"/>
        </w:rPr>
        <w:t>Поселения</w:t>
      </w:r>
      <w:r w:rsidRPr="00D02932">
        <w:rPr>
          <w:rFonts w:ascii="Times New Roman" w:hAnsi="Times New Roman"/>
          <w:sz w:val="28"/>
        </w:rPr>
        <w:t xml:space="preserve"> о времени и месте их проведения до дня опубликования заключения о результатах публичных слушаний не</w:t>
      </w:r>
      <w:bookmarkStart w:id="46" w:name="_Toc101943620"/>
      <w:r w:rsidRPr="00D02932">
        <w:rPr>
          <w:rFonts w:ascii="Times New Roman" w:hAnsi="Times New Roman"/>
          <w:sz w:val="28"/>
        </w:rPr>
        <w:t xml:space="preserve"> может быть более одного месяца.</w:t>
      </w:r>
      <w:bookmarkStart w:id="47" w:name="_Toc101943661"/>
      <w:bookmarkEnd w:id="46"/>
      <w:r w:rsidRPr="00D02932">
        <w:rPr>
          <w:rFonts w:ascii="Times New Roman" w:hAnsi="Times New Roman"/>
          <w:sz w:val="28"/>
        </w:rPr>
        <w:t xml:space="preserve"> </w:t>
      </w:r>
    </w:p>
    <w:p w:rsidR="00F54E40" w:rsidRPr="00725BDF" w:rsidRDefault="00F54E40" w:rsidP="00F54E40">
      <w:pPr>
        <w:pStyle w:val="3"/>
      </w:pPr>
      <w:bookmarkStart w:id="48" w:name="_Toc305579225"/>
      <w:r w:rsidRPr="00725BDF">
        <w:t>Ст. 3</w:t>
      </w:r>
      <w:r>
        <w:t>2</w:t>
      </w:r>
      <w:r w:rsidRPr="00725BDF">
        <w:t xml:space="preserve"> Публичные слушания по согласованию отклонений от предельных параметров разрешенного строительства</w:t>
      </w:r>
      <w:bookmarkEnd w:id="48"/>
    </w:p>
    <w:p w:rsidR="00F54E40" w:rsidRPr="006E0BB8" w:rsidRDefault="00F54E40" w:rsidP="00F54E40">
      <w:pPr>
        <w:pStyle w:val="ConsNormal"/>
        <w:widowControl/>
        <w:ind w:right="0" w:firstLine="540"/>
        <w:jc w:val="both"/>
        <w:rPr>
          <w:rFonts w:ascii="Times New Roman" w:hAnsi="Times New Roman"/>
          <w:color w:val="000000"/>
          <w:sz w:val="28"/>
          <w:szCs w:val="28"/>
        </w:rPr>
      </w:pPr>
      <w:r w:rsidRPr="006E0BB8">
        <w:rPr>
          <w:rFonts w:ascii="Times New Roman" w:hAnsi="Times New Roman"/>
          <w:color w:val="000000"/>
          <w:sz w:val="28"/>
          <w:szCs w:val="28"/>
        </w:rPr>
        <w:t xml:space="preserve">1. </w:t>
      </w:r>
      <w:r>
        <w:rPr>
          <w:rFonts w:ascii="Times New Roman" w:hAnsi="Times New Roman"/>
          <w:color w:val="000000"/>
          <w:sz w:val="28"/>
          <w:szCs w:val="28"/>
        </w:rPr>
        <w:t>С</w:t>
      </w:r>
      <w:r w:rsidRPr="006E0BB8">
        <w:rPr>
          <w:rFonts w:ascii="Times New Roman" w:hAnsi="Times New Roman"/>
          <w:color w:val="000000"/>
          <w:sz w:val="28"/>
          <w:szCs w:val="28"/>
        </w:rPr>
        <w:t>огласовани</w:t>
      </w:r>
      <w:r>
        <w:rPr>
          <w:rFonts w:ascii="Times New Roman" w:hAnsi="Times New Roman"/>
          <w:color w:val="000000"/>
          <w:sz w:val="28"/>
          <w:szCs w:val="28"/>
        </w:rPr>
        <w:t>е</w:t>
      </w:r>
      <w:r w:rsidRPr="006E0BB8">
        <w:rPr>
          <w:rFonts w:ascii="Times New Roman" w:hAnsi="Times New Roman"/>
          <w:color w:val="000000"/>
          <w:sz w:val="28"/>
          <w:szCs w:val="28"/>
        </w:rPr>
        <w:t xml:space="preserve"> отклонений от предельных параметров разрешенного строительства, реконструкции объектов капитального строительства подлежит обсуждению на публичных слушаниях, проводимых в порядке, определенном настоящими Правилами и </w:t>
      </w:r>
      <w:r>
        <w:rPr>
          <w:rFonts w:ascii="Times New Roman" w:hAnsi="Times New Roman"/>
          <w:color w:val="000000"/>
          <w:sz w:val="28"/>
          <w:szCs w:val="28"/>
        </w:rPr>
        <w:t>У</w:t>
      </w:r>
      <w:r w:rsidRPr="006E0BB8">
        <w:rPr>
          <w:rFonts w:ascii="Times New Roman" w:hAnsi="Times New Roman"/>
          <w:color w:val="000000"/>
          <w:sz w:val="28"/>
          <w:szCs w:val="28"/>
        </w:rPr>
        <w:t>ставом</w:t>
      </w:r>
      <w:r>
        <w:rPr>
          <w:rFonts w:ascii="Times New Roman" w:hAnsi="Times New Roman"/>
          <w:color w:val="000000"/>
          <w:sz w:val="28"/>
          <w:szCs w:val="28"/>
        </w:rPr>
        <w:t xml:space="preserve"> Поселения</w:t>
      </w:r>
      <w:r w:rsidRPr="006E0BB8">
        <w:rPr>
          <w:rFonts w:ascii="Times New Roman" w:hAnsi="Times New Roman"/>
          <w:color w:val="000000"/>
          <w:sz w:val="28"/>
          <w:szCs w:val="28"/>
        </w:rPr>
        <w:t>. Расходы, связанные с организацией и проведением публичных слушаний по вопросу о предоставлении согласования отклонения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F54E40" w:rsidRPr="00D02932" w:rsidRDefault="00F54E40" w:rsidP="00F54E40">
      <w:pPr>
        <w:pStyle w:val="ConsNormal"/>
        <w:widowControl/>
        <w:ind w:right="0" w:firstLine="540"/>
        <w:jc w:val="both"/>
        <w:rPr>
          <w:rFonts w:ascii="Times New Roman" w:hAnsi="Times New Roman"/>
          <w:sz w:val="28"/>
        </w:rPr>
      </w:pPr>
      <w:r w:rsidRPr="00D02932">
        <w:rPr>
          <w:rFonts w:ascii="Times New Roman" w:hAnsi="Times New Roman"/>
          <w:sz w:val="28"/>
        </w:rPr>
        <w:lastRenderedPageBreak/>
        <w:t>2. На основании заключения о результатах публичных слушаний по вопросу  предоставлени</w:t>
      </w:r>
      <w:r>
        <w:rPr>
          <w:rFonts w:ascii="Times New Roman" w:hAnsi="Times New Roman"/>
          <w:sz w:val="28"/>
        </w:rPr>
        <w:t>я</w:t>
      </w:r>
      <w:r w:rsidRPr="00D02932">
        <w:rPr>
          <w:rFonts w:ascii="Times New Roman" w:hAnsi="Times New Roman"/>
          <w:sz w:val="28"/>
        </w:rPr>
        <w:t xml:space="preserve"> согласования отклонения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w:t>
      </w:r>
      <w:r>
        <w:rPr>
          <w:rFonts w:ascii="Times New Roman" w:hAnsi="Times New Roman" w:cs="Times New Roman"/>
          <w:color w:val="000000"/>
          <w:sz w:val="28"/>
          <w:szCs w:val="28"/>
        </w:rPr>
        <w:t>администрации</w:t>
      </w:r>
      <w:r w:rsidRPr="0046406E">
        <w:rPr>
          <w:rFonts w:ascii="Times New Roman" w:hAnsi="Times New Roman"/>
          <w:color w:val="000000"/>
          <w:sz w:val="28"/>
          <w:szCs w:val="28"/>
        </w:rPr>
        <w:t xml:space="preserve"> </w:t>
      </w:r>
      <w:r>
        <w:rPr>
          <w:rFonts w:ascii="Times New Roman" w:hAnsi="Times New Roman"/>
          <w:color w:val="000000"/>
          <w:sz w:val="28"/>
          <w:szCs w:val="28"/>
        </w:rPr>
        <w:t>Поселения</w:t>
      </w:r>
      <w:r w:rsidRPr="00D02932">
        <w:rPr>
          <w:rFonts w:ascii="Times New Roman" w:hAnsi="Times New Roman"/>
          <w:sz w:val="28"/>
        </w:rPr>
        <w:t>.</w:t>
      </w:r>
    </w:p>
    <w:p w:rsidR="00F54E40" w:rsidRPr="00D02932" w:rsidRDefault="00F54E40" w:rsidP="00F54E40">
      <w:pPr>
        <w:pStyle w:val="ConsNormal"/>
        <w:widowControl/>
        <w:ind w:right="0" w:firstLine="540"/>
        <w:jc w:val="both"/>
        <w:rPr>
          <w:rFonts w:ascii="Times New Roman" w:hAnsi="Times New Roman"/>
          <w:sz w:val="28"/>
        </w:rPr>
      </w:pPr>
      <w:r w:rsidRPr="00D02932">
        <w:rPr>
          <w:rFonts w:ascii="Times New Roman" w:hAnsi="Times New Roman"/>
          <w:sz w:val="28"/>
        </w:rPr>
        <w:t>3. Глава</w:t>
      </w:r>
      <w:r w:rsidRPr="00797BA2">
        <w:rPr>
          <w:rFonts w:ascii="Times New Roman" w:hAnsi="Times New Roman" w:cs="Times New Roman"/>
          <w:color w:val="000000"/>
          <w:sz w:val="28"/>
          <w:szCs w:val="28"/>
        </w:rPr>
        <w:t xml:space="preserve"> </w:t>
      </w:r>
      <w:r>
        <w:rPr>
          <w:rFonts w:ascii="Times New Roman" w:hAnsi="Times New Roman" w:cs="Times New Roman"/>
          <w:color w:val="000000"/>
          <w:sz w:val="28"/>
          <w:szCs w:val="28"/>
        </w:rPr>
        <w:t>администрации</w:t>
      </w:r>
      <w:r>
        <w:rPr>
          <w:rFonts w:ascii="Times New Roman" w:hAnsi="Times New Roman"/>
          <w:sz w:val="28"/>
        </w:rPr>
        <w:t xml:space="preserve"> </w:t>
      </w:r>
      <w:r>
        <w:rPr>
          <w:rFonts w:ascii="Times New Roman" w:hAnsi="Times New Roman"/>
          <w:color w:val="000000"/>
          <w:sz w:val="28"/>
          <w:szCs w:val="28"/>
        </w:rPr>
        <w:t>Поселения</w:t>
      </w:r>
      <w:r w:rsidRPr="00D02932">
        <w:rPr>
          <w:rFonts w:ascii="Times New Roman" w:hAnsi="Times New Roman"/>
          <w:sz w:val="28"/>
        </w:rPr>
        <w:t xml:space="preserve"> в течение семи дней со дня поступления указанных в части 2 настоящей статьи рекомендаций принимает решение о согласования отклонения от предельных параметров разрешенного строительства, реконструкции объектов капитального строительства или об отказе в предоставлении такого согласования с указанием причин принятого решения.</w:t>
      </w:r>
    </w:p>
    <w:p w:rsidR="00F54E40" w:rsidRPr="00D02932" w:rsidRDefault="00F54E40" w:rsidP="00F54E40">
      <w:pPr>
        <w:pStyle w:val="ConsNormal"/>
        <w:widowControl/>
        <w:ind w:right="0" w:firstLine="539"/>
        <w:jc w:val="both"/>
        <w:rPr>
          <w:rFonts w:ascii="Times New Roman" w:hAnsi="Times New Roman"/>
          <w:sz w:val="28"/>
          <w:szCs w:val="28"/>
        </w:rPr>
      </w:pPr>
      <w:r w:rsidRPr="00D02932">
        <w:rPr>
          <w:rFonts w:ascii="Times New Roman" w:hAnsi="Times New Roman"/>
          <w:sz w:val="28"/>
          <w:szCs w:val="28"/>
        </w:rPr>
        <w:t>4. Физическое или юридическое лицо вправе оспорить в судебном порядке вышеупомянутое решение.</w:t>
      </w:r>
    </w:p>
    <w:p w:rsidR="00F54E40" w:rsidRPr="003B6281" w:rsidRDefault="00F54E40" w:rsidP="00F54E40">
      <w:pPr>
        <w:pStyle w:val="2"/>
        <w:rPr>
          <w:color w:val="000000"/>
          <w:szCs w:val="28"/>
        </w:rPr>
      </w:pPr>
      <w:bookmarkStart w:id="49" w:name="_Toc305579226"/>
      <w:r w:rsidRPr="003B6281">
        <w:rPr>
          <w:color w:val="000000"/>
          <w:szCs w:val="28"/>
        </w:rPr>
        <w:t xml:space="preserve">Раздел </w:t>
      </w:r>
      <w:r w:rsidRPr="003B6281">
        <w:rPr>
          <w:color w:val="000000"/>
          <w:szCs w:val="28"/>
          <w:lang w:val="en-US"/>
        </w:rPr>
        <w:t>VI</w:t>
      </w:r>
      <w:r>
        <w:rPr>
          <w:color w:val="000000"/>
          <w:szCs w:val="28"/>
        </w:rPr>
        <w:t xml:space="preserve"> </w:t>
      </w:r>
      <w:r w:rsidRPr="003B6281">
        <w:rPr>
          <w:color w:val="000000"/>
          <w:szCs w:val="28"/>
        </w:rPr>
        <w:t xml:space="preserve"> Процедуры реализации Правил</w:t>
      </w:r>
      <w:bookmarkEnd w:id="49"/>
    </w:p>
    <w:p w:rsidR="00F54E40" w:rsidRPr="003B6281" w:rsidRDefault="00F54E40" w:rsidP="00F54E40">
      <w:pPr>
        <w:pStyle w:val="2"/>
        <w:rPr>
          <w:color w:val="000000"/>
          <w:szCs w:val="28"/>
        </w:rPr>
      </w:pPr>
      <w:bookmarkStart w:id="50" w:name="_Toc305579227"/>
      <w:r w:rsidRPr="003B6281">
        <w:rPr>
          <w:color w:val="000000"/>
          <w:szCs w:val="28"/>
        </w:rPr>
        <w:t>Часть I    Права использования и строительного изменения  объектов недвижимости</w:t>
      </w:r>
      <w:bookmarkStart w:id="51" w:name="_Toc101943662"/>
      <w:bookmarkEnd w:id="47"/>
      <w:bookmarkEnd w:id="50"/>
    </w:p>
    <w:p w:rsidR="00F54E40" w:rsidRPr="003B6281" w:rsidRDefault="00F54E40" w:rsidP="00F54E40">
      <w:pPr>
        <w:pStyle w:val="3"/>
        <w:rPr>
          <w:color w:val="000000"/>
          <w:szCs w:val="28"/>
        </w:rPr>
      </w:pPr>
      <w:bookmarkStart w:id="52" w:name="_Toc305579228"/>
      <w:r w:rsidRPr="003B6281">
        <w:rPr>
          <w:color w:val="000000"/>
          <w:szCs w:val="28"/>
        </w:rPr>
        <w:t>Ст. 3</w:t>
      </w:r>
      <w:r>
        <w:rPr>
          <w:color w:val="000000"/>
          <w:szCs w:val="28"/>
        </w:rPr>
        <w:t>3</w:t>
      </w:r>
      <w:r w:rsidRPr="003B6281">
        <w:rPr>
          <w:color w:val="000000"/>
          <w:szCs w:val="28"/>
        </w:rPr>
        <w:t xml:space="preserve"> Общие   положения, распространяющиеся  на  ранее предоставленные права</w:t>
      </w:r>
      <w:bookmarkEnd w:id="51"/>
      <w:bookmarkEnd w:id="52"/>
    </w:p>
    <w:p w:rsidR="00F54E40" w:rsidRPr="00D02932" w:rsidRDefault="00F54E40" w:rsidP="00F54E40">
      <w:pPr>
        <w:pStyle w:val="a0"/>
        <w:ind w:firstLine="510"/>
        <w:rPr>
          <w:szCs w:val="28"/>
        </w:rPr>
      </w:pPr>
      <w:r w:rsidRPr="00D02932">
        <w:rPr>
          <w:szCs w:val="28"/>
        </w:rPr>
        <w:t>1. Права,  предоставленные  до  принятия Правил, остаются  в силе. Права  на строительные  изменения   объектов   недвижимости, предоставленные в  форме разрешения  на строительство,  остаются  в силе  при  условии,  что  на  день  принятия Правил срок действия разрешения на строительство не истек.</w:t>
      </w:r>
    </w:p>
    <w:p w:rsidR="00F54E40" w:rsidRPr="00D02932" w:rsidRDefault="00F54E40" w:rsidP="00F54E40">
      <w:pPr>
        <w:pStyle w:val="a0"/>
        <w:ind w:firstLine="510"/>
        <w:rPr>
          <w:szCs w:val="28"/>
        </w:rPr>
      </w:pPr>
      <w:r w:rsidRPr="00D02932">
        <w:rPr>
          <w:szCs w:val="28"/>
        </w:rPr>
        <w:t>2. Объекты недвижимости,  существовавшие до вступления  в силу Правил, являются не соответствующими Правилам  в  случаях, если эти объекты:</w:t>
      </w:r>
    </w:p>
    <w:p w:rsidR="00F54E40" w:rsidRPr="00D02932" w:rsidRDefault="00F54E40" w:rsidP="00F54E40">
      <w:pPr>
        <w:pStyle w:val="ac"/>
        <w:ind w:firstLine="0"/>
      </w:pPr>
      <w:r w:rsidRPr="00D02932">
        <w:t>-  расположены   в   створе   красных   линий;</w:t>
      </w:r>
    </w:p>
    <w:p w:rsidR="00F54E40" w:rsidRPr="00D02932" w:rsidRDefault="00F54E40" w:rsidP="00F54E40">
      <w:pPr>
        <w:pStyle w:val="ac"/>
        <w:ind w:firstLine="0"/>
      </w:pPr>
      <w:r w:rsidRPr="00D02932">
        <w:t>-  имеют виды использования, не входящие в число разрешенных или условно разрешенных для соответствующих территориальных зон;</w:t>
      </w:r>
    </w:p>
    <w:p w:rsidR="00F54E40" w:rsidRPr="00D02932" w:rsidRDefault="00F54E40" w:rsidP="00F54E40">
      <w:pPr>
        <w:pStyle w:val="ac"/>
        <w:ind w:firstLine="0"/>
        <w:rPr>
          <w:szCs w:val="28"/>
        </w:rPr>
      </w:pPr>
      <w:r w:rsidRPr="00D02932">
        <w:t>- имеют предельные параметры разрешенного строительства меньше (площадь и линейные размеры земельных участков,  отступы   построек  от   границ  участка)   или  больше (плотность  застройки  -  высота  или этажность  построек,   процент застройки,   коэффициент использования   участка),  установленных Правилами   для соответствующих территориальных зон.</w:t>
      </w:r>
    </w:p>
    <w:p w:rsidR="00F54E40" w:rsidRDefault="00F54E40" w:rsidP="00F54E40">
      <w:pPr>
        <w:pStyle w:val="3"/>
      </w:pPr>
      <w:bookmarkStart w:id="53" w:name="_Toc101943663"/>
      <w:bookmarkStart w:id="54" w:name="_Toc305579229"/>
      <w:r w:rsidRPr="00D02932">
        <w:t>Ст. 3</w:t>
      </w:r>
      <w:r>
        <w:t>4</w:t>
      </w:r>
      <w:r w:rsidRPr="00D02932">
        <w:t xml:space="preserve"> Использование   и  изменение объектов    недвижимости, не соответствующих Правилам</w:t>
      </w:r>
      <w:bookmarkEnd w:id="53"/>
      <w:bookmarkEnd w:id="54"/>
    </w:p>
    <w:p w:rsidR="00F54E40" w:rsidRPr="008A066D" w:rsidRDefault="00F54E40" w:rsidP="00F54E40">
      <w:pPr>
        <w:autoSpaceDE w:val="0"/>
        <w:autoSpaceDN w:val="0"/>
        <w:adjustRightInd w:val="0"/>
        <w:ind w:firstLine="540"/>
        <w:jc w:val="both"/>
        <w:rPr>
          <w:sz w:val="28"/>
          <w:szCs w:val="20"/>
          <w:lang w:eastAsia="ru-RU"/>
        </w:rPr>
      </w:pPr>
      <w:r>
        <w:rPr>
          <w:sz w:val="28"/>
          <w:szCs w:val="20"/>
          <w:lang w:eastAsia="ru-RU"/>
        </w:rPr>
        <w:t>1</w:t>
      </w:r>
      <w:r w:rsidRPr="008A066D">
        <w:rPr>
          <w:sz w:val="28"/>
          <w:szCs w:val="20"/>
          <w:lang w:eastAsia="ru-RU"/>
        </w:rPr>
        <w:t xml:space="preserve">.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w:t>
      </w:r>
      <w:r>
        <w:rPr>
          <w:sz w:val="28"/>
          <w:szCs w:val="20"/>
          <w:lang w:eastAsia="ru-RU"/>
        </w:rPr>
        <w:t>Правилам</w:t>
      </w:r>
      <w:r w:rsidRPr="008A066D">
        <w:rPr>
          <w:sz w:val="28"/>
          <w:szCs w:val="20"/>
          <w:lang w:eastAsia="ru-RU"/>
        </w:rPr>
        <w:t xml:space="preserve">,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w:t>
      </w:r>
      <w:r w:rsidRPr="008A066D">
        <w:rPr>
          <w:sz w:val="28"/>
          <w:szCs w:val="20"/>
          <w:lang w:eastAsia="ru-RU"/>
        </w:rPr>
        <w:lastRenderedPageBreak/>
        <w:t>строительства опасно для жизни или здоровья человека, для окружающей среды, объектов культурного наследия.</w:t>
      </w:r>
    </w:p>
    <w:p w:rsidR="00F54E40" w:rsidRPr="008A066D" w:rsidRDefault="00F54E40" w:rsidP="00F54E40">
      <w:pPr>
        <w:autoSpaceDE w:val="0"/>
        <w:autoSpaceDN w:val="0"/>
        <w:adjustRightInd w:val="0"/>
        <w:ind w:firstLine="540"/>
        <w:jc w:val="both"/>
        <w:rPr>
          <w:sz w:val="28"/>
          <w:szCs w:val="20"/>
          <w:lang w:eastAsia="ru-RU"/>
        </w:rPr>
      </w:pPr>
      <w:r>
        <w:rPr>
          <w:sz w:val="28"/>
          <w:szCs w:val="20"/>
          <w:lang w:eastAsia="ru-RU"/>
        </w:rPr>
        <w:t>2</w:t>
      </w:r>
      <w:r w:rsidRPr="008A066D">
        <w:rPr>
          <w:sz w:val="28"/>
          <w:szCs w:val="20"/>
          <w:lang w:eastAsia="ru-RU"/>
        </w:rPr>
        <w:t xml:space="preserve">. Реконструкция указанных в части </w:t>
      </w:r>
      <w:r>
        <w:rPr>
          <w:sz w:val="28"/>
          <w:szCs w:val="20"/>
          <w:lang w:eastAsia="ru-RU"/>
        </w:rPr>
        <w:t>1</w:t>
      </w:r>
      <w:r w:rsidRPr="008A066D">
        <w:rPr>
          <w:sz w:val="28"/>
          <w:szCs w:val="20"/>
          <w:lang w:eastAsia="ru-RU"/>
        </w:rPr>
        <w:t xml:space="preserve"> настоящей статьи объектов </w:t>
      </w:r>
      <w:r>
        <w:rPr>
          <w:sz w:val="28"/>
          <w:szCs w:val="20"/>
          <w:lang w:eastAsia="ru-RU"/>
        </w:rPr>
        <w:t>недвижимости</w:t>
      </w:r>
      <w:r w:rsidRPr="008A066D">
        <w:rPr>
          <w:sz w:val="28"/>
          <w:szCs w:val="20"/>
          <w:lang w:eastAsia="ru-RU"/>
        </w:rPr>
        <w:t xml:space="preserve"> может осуществляться только путем приведения таких объектов в соответствие с </w:t>
      </w:r>
      <w:r>
        <w:rPr>
          <w:sz w:val="28"/>
          <w:szCs w:val="20"/>
          <w:lang w:eastAsia="ru-RU"/>
        </w:rPr>
        <w:t>Правилами</w:t>
      </w:r>
      <w:r w:rsidRPr="008A066D">
        <w:rPr>
          <w:sz w:val="28"/>
          <w:szCs w:val="20"/>
          <w:lang w:eastAsia="ru-RU"/>
        </w:rPr>
        <w:t xml:space="preserve">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w:t>
      </w:r>
      <w:r>
        <w:rPr>
          <w:sz w:val="28"/>
          <w:szCs w:val="20"/>
          <w:lang w:eastAsia="ru-RU"/>
        </w:rPr>
        <w:t>Правилами</w:t>
      </w:r>
      <w:r w:rsidRPr="008A066D">
        <w:rPr>
          <w:sz w:val="28"/>
          <w:szCs w:val="20"/>
          <w:lang w:eastAsia="ru-RU"/>
        </w:rPr>
        <w:t>.</w:t>
      </w:r>
    </w:p>
    <w:p w:rsidR="00F54E40" w:rsidRPr="008A066D" w:rsidRDefault="00F54E40" w:rsidP="00F54E40">
      <w:pPr>
        <w:autoSpaceDE w:val="0"/>
        <w:autoSpaceDN w:val="0"/>
        <w:adjustRightInd w:val="0"/>
        <w:ind w:firstLine="540"/>
        <w:jc w:val="both"/>
        <w:rPr>
          <w:sz w:val="28"/>
          <w:szCs w:val="20"/>
          <w:lang w:eastAsia="ru-RU"/>
        </w:rPr>
      </w:pPr>
      <w:r>
        <w:rPr>
          <w:sz w:val="28"/>
          <w:szCs w:val="20"/>
          <w:lang w:eastAsia="ru-RU"/>
        </w:rPr>
        <w:t>3</w:t>
      </w:r>
      <w:r w:rsidRPr="008A066D">
        <w:rPr>
          <w:sz w:val="28"/>
          <w:szCs w:val="20"/>
          <w:lang w:eastAsia="ru-RU"/>
        </w:rPr>
        <w:t xml:space="preserve">. </w:t>
      </w:r>
      <w:r>
        <w:rPr>
          <w:sz w:val="28"/>
          <w:szCs w:val="20"/>
          <w:lang w:eastAsia="ru-RU"/>
        </w:rPr>
        <w:t>Е</w:t>
      </w:r>
      <w:r w:rsidRPr="008A066D">
        <w:rPr>
          <w:sz w:val="28"/>
          <w:szCs w:val="20"/>
          <w:lang w:eastAsia="ru-RU"/>
        </w:rPr>
        <w:t xml:space="preserve">сли использование указанных в части </w:t>
      </w:r>
      <w:r>
        <w:rPr>
          <w:sz w:val="28"/>
          <w:szCs w:val="20"/>
          <w:lang w:eastAsia="ru-RU"/>
        </w:rPr>
        <w:t>1</w:t>
      </w:r>
      <w:r w:rsidRPr="008A066D">
        <w:rPr>
          <w:sz w:val="28"/>
          <w:szCs w:val="20"/>
          <w:lang w:eastAsia="ru-RU"/>
        </w:rPr>
        <w:t xml:space="preserve">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F54E40" w:rsidRPr="007B2EA3" w:rsidRDefault="00F54E40" w:rsidP="00F54E40">
      <w:pPr>
        <w:rPr>
          <w:lang w:eastAsia="ru-RU"/>
        </w:rPr>
      </w:pPr>
    </w:p>
    <w:p w:rsidR="00F54E40" w:rsidRPr="00D02932" w:rsidRDefault="00F54E40" w:rsidP="00F54E40">
      <w:pPr>
        <w:pStyle w:val="2"/>
      </w:pPr>
      <w:bookmarkStart w:id="55" w:name="_Toc305579230"/>
      <w:r w:rsidRPr="00D02932">
        <w:t xml:space="preserve">Часть </w:t>
      </w:r>
      <w:r w:rsidRPr="00D02932">
        <w:rPr>
          <w:lang w:val="en-US"/>
        </w:rPr>
        <w:t>II</w:t>
      </w:r>
      <w:r w:rsidRPr="00D02932">
        <w:t xml:space="preserve">  Процедуры переходного периода по формированию земельных участков как единиц недвижимости</w:t>
      </w:r>
      <w:bookmarkEnd w:id="55"/>
    </w:p>
    <w:p w:rsidR="00F54E40" w:rsidRPr="00D02932" w:rsidRDefault="00F54E40" w:rsidP="00F54E40">
      <w:pPr>
        <w:pStyle w:val="3"/>
        <w:rPr>
          <w:szCs w:val="28"/>
        </w:rPr>
      </w:pPr>
      <w:bookmarkStart w:id="56" w:name="_Toc305579231"/>
      <w:r w:rsidRPr="00D02932">
        <w:t>Ст.3</w:t>
      </w:r>
      <w:r>
        <w:t>5</w:t>
      </w:r>
      <w:r w:rsidRPr="00D02932">
        <w:t xml:space="preserve"> Применение процедур переходного периода</w:t>
      </w:r>
      <w:bookmarkEnd w:id="56"/>
    </w:p>
    <w:p w:rsidR="00F54E40" w:rsidRPr="00D02932" w:rsidRDefault="00F54E40" w:rsidP="00F54E40">
      <w:pPr>
        <w:overflowPunct w:val="0"/>
        <w:autoSpaceDE w:val="0"/>
        <w:autoSpaceDN w:val="0"/>
        <w:adjustRightInd w:val="0"/>
        <w:ind w:firstLine="510"/>
        <w:jc w:val="both"/>
        <w:rPr>
          <w:sz w:val="28"/>
          <w:szCs w:val="20"/>
        </w:rPr>
      </w:pPr>
      <w:r w:rsidRPr="00D02932">
        <w:rPr>
          <w:sz w:val="28"/>
        </w:rPr>
        <w:t xml:space="preserve">  Процедуры переходного периода,  изложенные в настоящем разделе, применяются в случаях, когда для отдельных территориальных зон </w:t>
      </w:r>
      <w:r>
        <w:rPr>
          <w:sz w:val="28"/>
        </w:rPr>
        <w:t xml:space="preserve">Поселения </w:t>
      </w:r>
      <w:r w:rsidRPr="00D02932">
        <w:rPr>
          <w:sz w:val="28"/>
        </w:rPr>
        <w:t>или их частей не завершены действия по формированию земельных участков как единиц  недвижимости -  не определены виды их использования,  не установлены  параметры разрешенного строительного изменения объектов недвижимости и не произведено разделение территории на земельные участки.</w:t>
      </w:r>
      <w:r w:rsidRPr="00D02932">
        <w:rPr>
          <w:sz w:val="28"/>
          <w:szCs w:val="20"/>
        </w:rPr>
        <w:t xml:space="preserve"> </w:t>
      </w:r>
    </w:p>
    <w:p w:rsidR="00F54E40" w:rsidRPr="00D02932" w:rsidRDefault="00F54E40" w:rsidP="00F54E40">
      <w:pPr>
        <w:pStyle w:val="3"/>
      </w:pPr>
      <w:bookmarkStart w:id="57" w:name="_Toc305579232"/>
      <w:r w:rsidRPr="00D02932">
        <w:t>Ст. 3</w:t>
      </w:r>
      <w:r>
        <w:t>6</w:t>
      </w:r>
      <w:r w:rsidRPr="00D02932">
        <w:t xml:space="preserve"> Назначение и содержание действий  по формированию земельных участков как единиц недвижимости</w:t>
      </w:r>
      <w:bookmarkEnd w:id="57"/>
    </w:p>
    <w:p w:rsidR="00F54E40" w:rsidRPr="00D02932" w:rsidRDefault="00F54E40" w:rsidP="00F54E40">
      <w:pPr>
        <w:pStyle w:val="ac"/>
      </w:pPr>
      <w:r w:rsidRPr="00D02932">
        <w:t>1. Действия  по  формированию  земельных  участков как единиц недвижимости включают установление:</w:t>
      </w:r>
    </w:p>
    <w:p w:rsidR="00F54E40" w:rsidRPr="00D02932" w:rsidRDefault="00F54E40" w:rsidP="00F54E40">
      <w:pPr>
        <w:pStyle w:val="ac"/>
      </w:pPr>
      <w:r w:rsidRPr="00D02932">
        <w:t>- разрешенных  видов   их использования;</w:t>
      </w:r>
    </w:p>
    <w:p w:rsidR="00F54E40" w:rsidRPr="00D02932" w:rsidRDefault="00F54E40" w:rsidP="00F54E40">
      <w:pPr>
        <w:pStyle w:val="ac"/>
      </w:pPr>
      <w:r w:rsidRPr="00D02932">
        <w:t>- параметров  разрешенного строительства;</w:t>
      </w:r>
    </w:p>
    <w:p w:rsidR="00F54E40" w:rsidRPr="00D02932" w:rsidRDefault="00F54E40" w:rsidP="00F54E40">
      <w:pPr>
        <w:pStyle w:val="ac"/>
      </w:pPr>
      <w:r w:rsidRPr="00D02932">
        <w:t>- границ земельных участков.</w:t>
      </w:r>
    </w:p>
    <w:p w:rsidR="00F54E40" w:rsidRPr="00D02932" w:rsidRDefault="00F54E40" w:rsidP="00F54E40">
      <w:pPr>
        <w:pStyle w:val="ac"/>
      </w:pPr>
      <w:r w:rsidRPr="00D02932">
        <w:t xml:space="preserve">2. Указанные действия создают основания для введения в  </w:t>
      </w:r>
      <w:r>
        <w:t xml:space="preserve">Поселении </w:t>
      </w:r>
      <w:r w:rsidRPr="00D02932">
        <w:t>системы  регулирования  застройки  на  основе градостроительного зонирования его территории, при которой  проектирование и строительство объектов недвижимости осуществляют лица, имеющие на  нее прошедшие государственную регистрацию права.</w:t>
      </w:r>
    </w:p>
    <w:p w:rsidR="00F54E40" w:rsidRPr="00D02932" w:rsidRDefault="00F54E40" w:rsidP="00F54E40">
      <w:pPr>
        <w:pStyle w:val="ac"/>
      </w:pPr>
      <w:r w:rsidRPr="00D02932">
        <w:t xml:space="preserve">3. Разрешенные   виды   использования   земельных   участков для различных территориальных зон </w:t>
      </w:r>
      <w:r>
        <w:t>Поселения</w:t>
      </w:r>
      <w:r w:rsidRPr="00D02932">
        <w:t xml:space="preserve"> устанавливаются Правилами.</w:t>
      </w:r>
    </w:p>
    <w:p w:rsidR="00F54E40" w:rsidRPr="00D02932" w:rsidRDefault="00F54E40" w:rsidP="00F54E40">
      <w:pPr>
        <w:pStyle w:val="ac"/>
      </w:pPr>
      <w:r w:rsidRPr="00D02932">
        <w:t xml:space="preserve">4. На  последующих  этапах  в  переходный  период   формирования системы  градостроительного зонирования </w:t>
      </w:r>
      <w:r>
        <w:t xml:space="preserve">Поселения </w:t>
      </w:r>
      <w:r w:rsidRPr="00D02932">
        <w:t xml:space="preserve">разрабатываются   списки   предельных параметров   разрешенного строительного  изменения  </w:t>
      </w:r>
      <w:r w:rsidRPr="00D02932">
        <w:lastRenderedPageBreak/>
        <w:t>недвижимости  для различных территориальных  зон и устанавливаются границы  земельных  участков.</w:t>
      </w:r>
    </w:p>
    <w:p w:rsidR="00F54E40" w:rsidRPr="00D02932" w:rsidRDefault="00F54E40" w:rsidP="00F54E40">
      <w:pPr>
        <w:pStyle w:val="ac"/>
      </w:pPr>
      <w:r w:rsidRPr="00D02932">
        <w:t>5. Ограничения   предельных параметров  разрешенного   строительства   в различных  территориальных  зонах,  выделенных  в Схеме зонирования</w:t>
      </w:r>
      <w:r w:rsidRPr="00797BA2">
        <w:t xml:space="preserve"> </w:t>
      </w:r>
      <w:r>
        <w:t>Поселения</w:t>
      </w:r>
      <w:r w:rsidRPr="00D02932">
        <w:t xml:space="preserve">, разрабатываются  в переходный  период  по  инициативе Главы </w:t>
      </w:r>
      <w:r>
        <w:t xml:space="preserve">администрации </w:t>
      </w:r>
      <w:r>
        <w:rPr>
          <w:color w:val="000000"/>
          <w:szCs w:val="28"/>
        </w:rPr>
        <w:t>Поселения</w:t>
      </w:r>
      <w:r w:rsidRPr="00D02932">
        <w:t xml:space="preserve"> за счет средств бюджета </w:t>
      </w:r>
      <w:r>
        <w:rPr>
          <w:color w:val="000000"/>
          <w:szCs w:val="28"/>
        </w:rPr>
        <w:t>Поселения</w:t>
      </w:r>
      <w:r w:rsidRPr="00D02932">
        <w:t xml:space="preserve"> и (или)  средств   заинтересованных   лиц   путем    соответствующих аналитических  и  экспериментальных   проектных  работ  с   учетом настоящих Правил, а   также    утвержденной градостроительной документации.</w:t>
      </w:r>
    </w:p>
    <w:p w:rsidR="00F54E40" w:rsidRPr="00D02932" w:rsidRDefault="00F54E40" w:rsidP="00F54E40">
      <w:pPr>
        <w:pStyle w:val="ac"/>
      </w:pPr>
      <w:r w:rsidRPr="00D02932">
        <w:t xml:space="preserve">6. Указанные  параметры  по  мере  их  разработки  включаются в Правила, согласно описанным в них процедурам.  </w:t>
      </w:r>
    </w:p>
    <w:p w:rsidR="00F54E40" w:rsidRPr="00D02932" w:rsidRDefault="00F54E40" w:rsidP="00F54E40">
      <w:pPr>
        <w:pStyle w:val="ac"/>
      </w:pPr>
      <w:r w:rsidRPr="00D02932">
        <w:t xml:space="preserve">7. Границы земельных участков устанавливаются по инициативе  органов местного самоуправления </w:t>
      </w:r>
      <w:r>
        <w:rPr>
          <w:color w:val="000000"/>
          <w:szCs w:val="28"/>
        </w:rPr>
        <w:t>Поселения</w:t>
      </w:r>
      <w:r w:rsidRPr="00D02932">
        <w:t xml:space="preserve"> и на   средства    </w:t>
      </w:r>
      <w:r>
        <w:t>местного</w:t>
      </w:r>
      <w:r w:rsidRPr="00D02932">
        <w:t xml:space="preserve"> бюджета, а также по инициативе и на средства физических или юридических лиц.                                           </w:t>
      </w:r>
    </w:p>
    <w:p w:rsidR="00F54E40" w:rsidRPr="00D02932" w:rsidRDefault="00F54E40" w:rsidP="00F54E40">
      <w:pPr>
        <w:pStyle w:val="ac"/>
        <w:ind w:firstLine="0"/>
      </w:pPr>
      <w:r w:rsidRPr="00D02932">
        <w:t xml:space="preserve">       8. Границы  земельных  участков   устанавливаются  в соответствии с утвержденными проектами  планировки  частей  территории  </w:t>
      </w:r>
      <w:r>
        <w:t xml:space="preserve">Поселения </w:t>
      </w:r>
      <w:r w:rsidRPr="00D02932">
        <w:t>и проектами межевания земельных участков.</w:t>
      </w:r>
    </w:p>
    <w:p w:rsidR="00F54E40" w:rsidRPr="00D02932" w:rsidRDefault="00F54E40" w:rsidP="00F54E40">
      <w:pPr>
        <w:pStyle w:val="ac"/>
      </w:pPr>
      <w:r w:rsidRPr="00D02932">
        <w:t>9. Состав  материалов  проектов  планировки</w:t>
      </w:r>
      <w:r w:rsidRPr="00797BA2">
        <w:t xml:space="preserve"> </w:t>
      </w:r>
      <w:r>
        <w:t>Поселения</w:t>
      </w:r>
      <w:r w:rsidRPr="00D02932">
        <w:t xml:space="preserve">,  порядок  их разработки, согласования  и   утверждения  определяется Градостроительным кодексом Российской Федерации и в части, не противоречащей ему, «Инструкцией  о     порядке   разработки,  согласования, экспертизы и утверждения     градостроительной документации» (СНиП 11-04-2003, принятый и введенный в действие Постановлением  Госстроя  России  от  29.10.2002г. за  N150), другими нормативными   правовыми    актами,   регламентирующими    порядок формирования  земельных  участков   как  единиц  недвижимости.   </w:t>
      </w:r>
    </w:p>
    <w:p w:rsidR="00F54E40" w:rsidRPr="00D02932" w:rsidRDefault="00F54E40" w:rsidP="00F54E40">
      <w:pPr>
        <w:pStyle w:val="ConsNormal"/>
        <w:widowControl/>
        <w:ind w:right="0" w:firstLine="540"/>
        <w:jc w:val="both"/>
        <w:rPr>
          <w:rFonts w:ascii="Times New Roman" w:hAnsi="Times New Roman"/>
          <w:sz w:val="28"/>
        </w:rPr>
      </w:pPr>
      <w:r w:rsidRPr="00D02932">
        <w:rPr>
          <w:rFonts w:ascii="Times New Roman" w:hAnsi="Times New Roman"/>
          <w:sz w:val="28"/>
        </w:rPr>
        <w:t>Состав и содержание проектов планировки территории, подготовка которых осуществляется на основании Схемы территориального планирования Красноярского края</w:t>
      </w:r>
      <w:r>
        <w:rPr>
          <w:rFonts w:ascii="Times New Roman" w:hAnsi="Times New Roman"/>
          <w:sz w:val="28"/>
        </w:rPr>
        <w:t xml:space="preserve">, </w:t>
      </w:r>
      <w:r w:rsidRPr="00D02932">
        <w:rPr>
          <w:rFonts w:ascii="Times New Roman" w:hAnsi="Times New Roman"/>
          <w:sz w:val="28"/>
        </w:rPr>
        <w:t>Генплана</w:t>
      </w:r>
      <w:r>
        <w:rPr>
          <w:rFonts w:ascii="Times New Roman" w:hAnsi="Times New Roman"/>
          <w:sz w:val="28"/>
        </w:rPr>
        <w:t>,</w:t>
      </w:r>
      <w:r w:rsidRPr="00D02932">
        <w:rPr>
          <w:rFonts w:ascii="Times New Roman" w:hAnsi="Times New Roman"/>
          <w:sz w:val="28"/>
        </w:rPr>
        <w:t xml:space="preserve"> устанавливаются настоящим Кодексом, законами и иными нормативными правовыми актами Красноярского края.</w:t>
      </w:r>
    </w:p>
    <w:p w:rsidR="00F54E40" w:rsidRPr="00D02932" w:rsidRDefault="00F54E40" w:rsidP="00F54E40">
      <w:pPr>
        <w:pStyle w:val="ac"/>
      </w:pPr>
      <w:r w:rsidRPr="00D02932">
        <w:t xml:space="preserve">До утверждения подготовленных </w:t>
      </w:r>
      <w:r>
        <w:t xml:space="preserve">на основании решения Главы администрации </w:t>
      </w:r>
      <w:r>
        <w:rPr>
          <w:color w:val="000000"/>
          <w:szCs w:val="28"/>
        </w:rPr>
        <w:t>Поселения</w:t>
      </w:r>
      <w:r w:rsidRPr="00D02932">
        <w:t xml:space="preserve"> проектов планировки </w:t>
      </w:r>
      <w:r>
        <w:t>Поселения</w:t>
      </w:r>
      <w:r w:rsidRPr="00D02932">
        <w:t xml:space="preserve"> в обязательном порядке проводятся их публичные слушания в соответствии с Уставом </w:t>
      </w:r>
      <w:r>
        <w:rPr>
          <w:color w:val="000000"/>
          <w:szCs w:val="28"/>
        </w:rPr>
        <w:t>Поселения</w:t>
      </w:r>
      <w:r w:rsidRPr="00D02932">
        <w:t xml:space="preserve"> и настоящими Правилами.</w:t>
      </w:r>
    </w:p>
    <w:p w:rsidR="00F54E40" w:rsidRPr="00D02932" w:rsidRDefault="00F54E40" w:rsidP="00F54E40">
      <w:pPr>
        <w:pStyle w:val="ac"/>
      </w:pPr>
      <w:r w:rsidRPr="00D02932">
        <w:t xml:space="preserve">10. В переходный период до завершения действий, указанных в части 1 настоящей  статьи,  земельные   участки  (кроме земельных участков, предназначенных для жилищного строительства) могут  формироваться   на индивидуальной основе по процедурам предварительного  согласования мест размещения  объектов  капитального  строительства в соответствии с Земельным Кодексом РФ. </w:t>
      </w:r>
    </w:p>
    <w:p w:rsidR="00F54E40" w:rsidRDefault="00F54E40" w:rsidP="00F54E40">
      <w:pPr>
        <w:pStyle w:val="ac"/>
      </w:pPr>
      <w:r w:rsidRPr="00D02932">
        <w:t xml:space="preserve">11. Органы   местного   самоуправления </w:t>
      </w:r>
      <w:r>
        <w:rPr>
          <w:color w:val="000000"/>
          <w:szCs w:val="28"/>
        </w:rPr>
        <w:t>Поселения</w:t>
      </w:r>
      <w:r w:rsidRPr="00D02932">
        <w:t xml:space="preserve"> принимают нормативные правовые  акты, регламентирующие  порядок формирования земельных участков как  единиц недвижимости, посредством  проектов планировки и проектов межевания  территории </w:t>
      </w:r>
      <w:r>
        <w:t>Поселения</w:t>
      </w:r>
      <w:r w:rsidRPr="00D02932">
        <w:t>.</w:t>
      </w:r>
    </w:p>
    <w:p w:rsidR="00F54E40" w:rsidRPr="00D02932" w:rsidRDefault="00F54E40" w:rsidP="00F54E40">
      <w:pPr>
        <w:pStyle w:val="1"/>
        <w:pageBreakBefore/>
      </w:pPr>
      <w:bookmarkStart w:id="58" w:name="_Toc305579233"/>
      <w:r w:rsidRPr="00D02932">
        <w:lastRenderedPageBreak/>
        <w:t xml:space="preserve">Глава </w:t>
      </w:r>
      <w:r w:rsidRPr="00D02932">
        <w:rPr>
          <w:lang w:val="en-US"/>
        </w:rPr>
        <w:t>II</w:t>
      </w:r>
      <w:r w:rsidRPr="00D02932">
        <w:t xml:space="preserve"> Градостроительные регламенты</w:t>
      </w:r>
      <w:bookmarkEnd w:id="58"/>
    </w:p>
    <w:p w:rsidR="00F54E40" w:rsidRDefault="00F54E40" w:rsidP="00F54E40">
      <w:pPr>
        <w:pStyle w:val="2"/>
      </w:pPr>
      <w:bookmarkStart w:id="59" w:name="_Toc305579234"/>
      <w:r w:rsidRPr="00D02932">
        <w:t xml:space="preserve">Раздел </w:t>
      </w:r>
      <w:r w:rsidRPr="00D02932">
        <w:rPr>
          <w:lang w:val="en-US"/>
        </w:rPr>
        <w:t>I</w:t>
      </w:r>
      <w:r w:rsidRPr="00D02932">
        <w:t xml:space="preserve"> Регламенты территориальных зон, выделенных в схе</w:t>
      </w:r>
      <w:r>
        <w:t>ме территориального зонирования</w:t>
      </w:r>
      <w:r w:rsidRPr="00D02932">
        <w:t>, их кодовые обозначения</w:t>
      </w:r>
      <w:bookmarkEnd w:id="59"/>
    </w:p>
    <w:p w:rsidR="00F54E40" w:rsidRPr="00FD3D9B" w:rsidRDefault="00F54E40" w:rsidP="00F54E40">
      <w:pPr>
        <w:pStyle w:val="2"/>
        <w:rPr>
          <w:bCs/>
          <w:color w:val="000000"/>
        </w:rPr>
      </w:pPr>
      <w:bookmarkStart w:id="60" w:name="_Toc287438766"/>
      <w:bookmarkStart w:id="61" w:name="_Toc287444411"/>
      <w:bookmarkStart w:id="62" w:name="_Toc287445615"/>
      <w:bookmarkStart w:id="63" w:name="_Toc305579235"/>
      <w:r w:rsidRPr="00771064">
        <w:rPr>
          <w:color w:val="000000"/>
        </w:rPr>
        <w:t>Ст. 3</w:t>
      </w:r>
      <w:r>
        <w:rPr>
          <w:color w:val="000000"/>
        </w:rPr>
        <w:t>7</w:t>
      </w:r>
      <w:r w:rsidRPr="00771064">
        <w:rPr>
          <w:color w:val="000000"/>
        </w:rPr>
        <w:t xml:space="preserve"> </w:t>
      </w:r>
      <w:r w:rsidRPr="00FD3D9B">
        <w:rPr>
          <w:bCs/>
          <w:color w:val="000000"/>
        </w:rPr>
        <w:t>«Ж-1» Зона «Жилая усадебн</w:t>
      </w:r>
      <w:r>
        <w:rPr>
          <w:bCs/>
          <w:color w:val="000000"/>
        </w:rPr>
        <w:t>ая</w:t>
      </w:r>
      <w:r w:rsidRPr="00FD3D9B">
        <w:rPr>
          <w:bCs/>
          <w:color w:val="000000"/>
        </w:rPr>
        <w:t xml:space="preserve"> застройк</w:t>
      </w:r>
      <w:r>
        <w:rPr>
          <w:bCs/>
          <w:color w:val="000000"/>
        </w:rPr>
        <w:t>а</w:t>
      </w:r>
      <w:r w:rsidRPr="00FD3D9B">
        <w:rPr>
          <w:bCs/>
          <w:color w:val="000000"/>
        </w:rPr>
        <w:t>»</w:t>
      </w:r>
      <w:bookmarkEnd w:id="60"/>
      <w:bookmarkEnd w:id="61"/>
      <w:bookmarkEnd w:id="62"/>
      <w:bookmarkEnd w:id="63"/>
    </w:p>
    <w:p w:rsidR="00F54E40" w:rsidRPr="00F92C76" w:rsidRDefault="00F54E40" w:rsidP="00F54E40">
      <w:pPr>
        <w:overflowPunct w:val="0"/>
        <w:autoSpaceDE w:val="0"/>
        <w:autoSpaceDN w:val="0"/>
        <w:adjustRightInd w:val="0"/>
        <w:ind w:firstLine="510"/>
        <w:jc w:val="both"/>
        <w:rPr>
          <w:b/>
          <w:sz w:val="28"/>
          <w:szCs w:val="28"/>
        </w:rPr>
      </w:pPr>
      <w:r w:rsidRPr="00F92C76">
        <w:rPr>
          <w:b/>
          <w:sz w:val="28"/>
          <w:szCs w:val="28"/>
        </w:rPr>
        <w:t>Основные виды разрешенного использования:</w:t>
      </w:r>
    </w:p>
    <w:p w:rsidR="00F54E40" w:rsidRDefault="00F54E40" w:rsidP="00F54E40">
      <w:pPr>
        <w:pStyle w:val="ac"/>
      </w:pPr>
    </w:p>
    <w:p w:rsidR="00F54E40" w:rsidRDefault="00F54E40" w:rsidP="00F54E40">
      <w:pPr>
        <w:pStyle w:val="ac"/>
      </w:pPr>
      <w:r>
        <w:t xml:space="preserve">- одноквартирные индивидуальные отдельно стоящие жилые дома с приусадебными земельными участками; </w:t>
      </w:r>
    </w:p>
    <w:p w:rsidR="00F54E40" w:rsidRDefault="00F54E40" w:rsidP="00F54E40">
      <w:pPr>
        <w:pStyle w:val="ac"/>
      </w:pPr>
      <w:r>
        <w:t>- отдельно стоящие объекты социального, культурно-бытового и коммунального обслуживания повседневного спроса, обеспечивающие основные функции (детские сады, внешкольные учреждения, общеобразовательные школы, аптечные магазины, магазины и полустационарные архитектурные формы розничной торговли, жилищно-эксплуатационные службы и другие).</w:t>
      </w:r>
    </w:p>
    <w:p w:rsidR="00F54E40" w:rsidRDefault="00F54E40" w:rsidP="00F54E40">
      <w:pPr>
        <w:pStyle w:val="ac"/>
      </w:pPr>
    </w:p>
    <w:p w:rsidR="00F54E40" w:rsidRDefault="00F54E40" w:rsidP="00F54E40">
      <w:pPr>
        <w:overflowPunct w:val="0"/>
        <w:autoSpaceDE w:val="0"/>
        <w:autoSpaceDN w:val="0"/>
        <w:adjustRightInd w:val="0"/>
        <w:ind w:firstLine="510"/>
        <w:jc w:val="both"/>
        <w:rPr>
          <w:b/>
          <w:sz w:val="28"/>
          <w:szCs w:val="20"/>
        </w:rPr>
      </w:pPr>
      <w:r>
        <w:rPr>
          <w:b/>
          <w:sz w:val="28"/>
        </w:rPr>
        <w:t>Условно разрешенное использование:</w:t>
      </w:r>
    </w:p>
    <w:p w:rsidR="00F54E40" w:rsidRDefault="00F54E40" w:rsidP="00F54E40">
      <w:pPr>
        <w:pStyle w:val="ac"/>
      </w:pPr>
      <w:r>
        <w:t xml:space="preserve"> - объекты социального, культурно-бытового и коммунального обслуживания периодического спроса, (оздоровительных центров, клубов, библиотек, кафе, столовых, пошивочных ателье, ремонтных мастерских, домов престарелых, социальных центров, инженерно-технических и коммунальных объектов и др.) в соответствии с утвержденной градостроительной документацией;</w:t>
      </w:r>
    </w:p>
    <w:p w:rsidR="00F54E40" w:rsidRDefault="00F54E40" w:rsidP="00F54E40">
      <w:pPr>
        <w:pStyle w:val="ac"/>
      </w:pPr>
      <w:r>
        <w:t>- индивидуальная трудовая деятельность (без нарушения принципов добрососедства);</w:t>
      </w:r>
    </w:p>
    <w:p w:rsidR="00F54E40" w:rsidRDefault="00F54E40" w:rsidP="00F54E40">
      <w:pPr>
        <w:pStyle w:val="ac"/>
        <w:rPr>
          <w:b/>
        </w:rPr>
      </w:pPr>
      <w:r>
        <w:t>- культовые сооружения.</w:t>
      </w:r>
    </w:p>
    <w:p w:rsidR="00F54E40" w:rsidRDefault="00F54E40" w:rsidP="00F54E40">
      <w:pPr>
        <w:overflowPunct w:val="0"/>
        <w:autoSpaceDE w:val="0"/>
        <w:autoSpaceDN w:val="0"/>
        <w:adjustRightInd w:val="0"/>
        <w:ind w:firstLine="510"/>
        <w:jc w:val="both"/>
        <w:rPr>
          <w:b/>
          <w:sz w:val="28"/>
        </w:rPr>
      </w:pPr>
    </w:p>
    <w:p w:rsidR="00F54E40" w:rsidRDefault="00F54E40" w:rsidP="00F54E40">
      <w:pPr>
        <w:overflowPunct w:val="0"/>
        <w:autoSpaceDE w:val="0"/>
        <w:autoSpaceDN w:val="0"/>
        <w:adjustRightInd w:val="0"/>
        <w:ind w:firstLine="510"/>
        <w:jc w:val="both"/>
        <w:rPr>
          <w:b/>
          <w:sz w:val="28"/>
        </w:rPr>
      </w:pPr>
      <w:r>
        <w:rPr>
          <w:b/>
          <w:sz w:val="28"/>
        </w:rPr>
        <w:t>Вспомогательные виды разрешенного использования:</w:t>
      </w:r>
    </w:p>
    <w:p w:rsidR="00F54E40" w:rsidRDefault="00F54E40" w:rsidP="00F54E40">
      <w:pPr>
        <w:overflowPunct w:val="0"/>
        <w:autoSpaceDE w:val="0"/>
        <w:autoSpaceDN w:val="0"/>
        <w:adjustRightInd w:val="0"/>
        <w:ind w:firstLine="510"/>
        <w:jc w:val="both"/>
        <w:rPr>
          <w:sz w:val="28"/>
        </w:rPr>
      </w:pPr>
      <w:r w:rsidRPr="003D2FD8">
        <w:rPr>
          <w:sz w:val="28"/>
        </w:rPr>
        <w:t>- отдельно стоящие</w:t>
      </w:r>
      <w:r>
        <w:rPr>
          <w:sz w:val="28"/>
        </w:rPr>
        <w:t xml:space="preserve"> или встроенные в дома гаражи или открытые автостоянки из расчета 2 машиноместа на индивидуальный участок;</w:t>
      </w:r>
    </w:p>
    <w:p w:rsidR="00F54E40" w:rsidRDefault="00F54E40" w:rsidP="00F54E40">
      <w:pPr>
        <w:overflowPunct w:val="0"/>
        <w:autoSpaceDE w:val="0"/>
        <w:autoSpaceDN w:val="0"/>
        <w:adjustRightInd w:val="0"/>
        <w:ind w:firstLine="510"/>
        <w:jc w:val="both"/>
        <w:rPr>
          <w:sz w:val="28"/>
        </w:rPr>
      </w:pPr>
      <w:r>
        <w:rPr>
          <w:sz w:val="28"/>
        </w:rPr>
        <w:t>- хозяйственные постройки;</w:t>
      </w:r>
    </w:p>
    <w:p w:rsidR="00F54E40" w:rsidRDefault="00F54E40" w:rsidP="00F54E40">
      <w:pPr>
        <w:overflowPunct w:val="0"/>
        <w:autoSpaceDE w:val="0"/>
        <w:autoSpaceDN w:val="0"/>
        <w:adjustRightInd w:val="0"/>
        <w:ind w:firstLine="510"/>
        <w:jc w:val="both"/>
        <w:rPr>
          <w:sz w:val="28"/>
        </w:rPr>
      </w:pPr>
      <w:r>
        <w:rPr>
          <w:sz w:val="28"/>
        </w:rPr>
        <w:t>- сады, огороды, палисадники;</w:t>
      </w:r>
    </w:p>
    <w:p w:rsidR="00F54E40" w:rsidRDefault="00F54E40" w:rsidP="00F54E40">
      <w:pPr>
        <w:overflowPunct w:val="0"/>
        <w:autoSpaceDE w:val="0"/>
        <w:autoSpaceDN w:val="0"/>
        <w:adjustRightInd w:val="0"/>
        <w:ind w:firstLine="510"/>
        <w:jc w:val="both"/>
        <w:rPr>
          <w:sz w:val="28"/>
        </w:rPr>
      </w:pPr>
      <w:r>
        <w:rPr>
          <w:sz w:val="28"/>
        </w:rPr>
        <w:t>- теплицы, оранжереи;</w:t>
      </w:r>
    </w:p>
    <w:p w:rsidR="00F54E40" w:rsidRDefault="00F54E40" w:rsidP="00F54E40">
      <w:pPr>
        <w:overflowPunct w:val="0"/>
        <w:autoSpaceDE w:val="0"/>
        <w:autoSpaceDN w:val="0"/>
        <w:adjustRightInd w:val="0"/>
        <w:ind w:firstLine="510"/>
        <w:jc w:val="both"/>
        <w:rPr>
          <w:sz w:val="28"/>
        </w:rPr>
      </w:pPr>
      <w:r>
        <w:rPr>
          <w:sz w:val="28"/>
        </w:rPr>
        <w:t>- индивидуальн6ые резервуары для хранения воды, скважины для забора воды, индивидуальные колодцы;</w:t>
      </w:r>
    </w:p>
    <w:p w:rsidR="00F54E40" w:rsidRDefault="00F54E40" w:rsidP="00F54E40">
      <w:pPr>
        <w:overflowPunct w:val="0"/>
        <w:autoSpaceDE w:val="0"/>
        <w:autoSpaceDN w:val="0"/>
        <w:adjustRightInd w:val="0"/>
        <w:ind w:firstLine="510"/>
        <w:jc w:val="both"/>
        <w:rPr>
          <w:sz w:val="28"/>
        </w:rPr>
      </w:pPr>
      <w:r>
        <w:rPr>
          <w:sz w:val="28"/>
        </w:rPr>
        <w:t>- индивидуальные бани, надворные туалеты;</w:t>
      </w:r>
    </w:p>
    <w:p w:rsidR="00F54E40" w:rsidRDefault="00F54E40" w:rsidP="00F54E40">
      <w:pPr>
        <w:overflowPunct w:val="0"/>
        <w:autoSpaceDE w:val="0"/>
        <w:autoSpaceDN w:val="0"/>
        <w:adjustRightInd w:val="0"/>
        <w:ind w:firstLine="510"/>
        <w:jc w:val="both"/>
        <w:rPr>
          <w:sz w:val="28"/>
        </w:rPr>
      </w:pPr>
      <w:r>
        <w:rPr>
          <w:sz w:val="28"/>
        </w:rPr>
        <w:t>- оборудование пожарной охраны (гидранты, резервуары);</w:t>
      </w:r>
    </w:p>
    <w:p w:rsidR="00F54E40" w:rsidRDefault="00F54E40" w:rsidP="00F54E40">
      <w:pPr>
        <w:overflowPunct w:val="0"/>
        <w:autoSpaceDE w:val="0"/>
        <w:autoSpaceDN w:val="0"/>
        <w:adjustRightInd w:val="0"/>
        <w:ind w:firstLine="510"/>
        <w:jc w:val="both"/>
        <w:rPr>
          <w:sz w:val="28"/>
          <w:szCs w:val="28"/>
        </w:rPr>
      </w:pPr>
      <w:r w:rsidRPr="00A268D9">
        <w:rPr>
          <w:sz w:val="28"/>
          <w:szCs w:val="28"/>
        </w:rPr>
        <w:t>- площадки для сбора мусора</w:t>
      </w:r>
      <w:r>
        <w:rPr>
          <w:sz w:val="28"/>
          <w:szCs w:val="28"/>
        </w:rPr>
        <w:t>;</w:t>
      </w:r>
    </w:p>
    <w:p w:rsidR="00F54E40" w:rsidRPr="00203A14" w:rsidRDefault="00F54E40" w:rsidP="00F54E40">
      <w:pPr>
        <w:ind w:firstLine="510"/>
        <w:jc w:val="both"/>
        <w:rPr>
          <w:sz w:val="28"/>
          <w:szCs w:val="28"/>
        </w:rPr>
      </w:pPr>
      <w:r>
        <w:rPr>
          <w:sz w:val="28"/>
          <w:szCs w:val="28"/>
        </w:rPr>
        <w:t>-и</w:t>
      </w:r>
      <w:r w:rsidRPr="00203A14">
        <w:rPr>
          <w:sz w:val="28"/>
          <w:szCs w:val="28"/>
        </w:rPr>
        <w:t>нженерно - технические объекты, сооружения и коммуникации, обеспечивающие реализацию разрешенного использования (электро-, водо-, газообеспечение, канализация, телефонизация и т.д</w:t>
      </w:r>
      <w:r>
        <w:rPr>
          <w:sz w:val="28"/>
          <w:szCs w:val="28"/>
        </w:rPr>
        <w:t>).</w:t>
      </w:r>
    </w:p>
    <w:p w:rsidR="00F54E40" w:rsidRDefault="00F54E40" w:rsidP="00F54E40">
      <w:pPr>
        <w:overflowPunct w:val="0"/>
        <w:autoSpaceDE w:val="0"/>
        <w:autoSpaceDN w:val="0"/>
        <w:adjustRightInd w:val="0"/>
        <w:ind w:firstLine="510"/>
        <w:jc w:val="both"/>
        <w:rPr>
          <w:b/>
          <w:sz w:val="28"/>
        </w:rPr>
      </w:pPr>
    </w:p>
    <w:p w:rsidR="00F54E40" w:rsidRDefault="00F54E40" w:rsidP="00F54E40">
      <w:pPr>
        <w:overflowPunct w:val="0"/>
        <w:autoSpaceDE w:val="0"/>
        <w:autoSpaceDN w:val="0"/>
        <w:adjustRightInd w:val="0"/>
        <w:ind w:firstLine="510"/>
        <w:jc w:val="both"/>
        <w:rPr>
          <w:b/>
          <w:sz w:val="28"/>
          <w:szCs w:val="20"/>
        </w:rPr>
      </w:pPr>
      <w:r>
        <w:rPr>
          <w:b/>
          <w:sz w:val="28"/>
        </w:rPr>
        <w:t>Предельные параметры разрешенного строительства:</w:t>
      </w:r>
    </w:p>
    <w:p w:rsidR="00F54E40" w:rsidRPr="00260079" w:rsidRDefault="00F54E40" w:rsidP="00F54E40">
      <w:pPr>
        <w:pStyle w:val="a0"/>
        <w:ind w:firstLine="510"/>
        <w:rPr>
          <w:bCs w:val="0"/>
          <w:szCs w:val="28"/>
        </w:rPr>
      </w:pPr>
      <w:r w:rsidRPr="00260079">
        <w:rPr>
          <w:bCs w:val="0"/>
          <w:szCs w:val="28"/>
        </w:rPr>
        <w:t xml:space="preserve">- этажность жилых домов – до </w:t>
      </w:r>
      <w:r>
        <w:rPr>
          <w:bCs w:val="0"/>
          <w:szCs w:val="28"/>
        </w:rPr>
        <w:t>3</w:t>
      </w:r>
      <w:r w:rsidRPr="00260079">
        <w:rPr>
          <w:bCs w:val="0"/>
          <w:szCs w:val="28"/>
        </w:rPr>
        <w:t>-х этажей;</w:t>
      </w:r>
    </w:p>
    <w:p w:rsidR="00F54E40" w:rsidRPr="00260079" w:rsidRDefault="00F54E40" w:rsidP="00F54E40">
      <w:pPr>
        <w:pStyle w:val="a0"/>
        <w:ind w:firstLine="510"/>
        <w:rPr>
          <w:bCs w:val="0"/>
          <w:szCs w:val="28"/>
        </w:rPr>
      </w:pPr>
      <w:r w:rsidRPr="00260079">
        <w:rPr>
          <w:bCs w:val="0"/>
          <w:szCs w:val="28"/>
        </w:rPr>
        <w:lastRenderedPageBreak/>
        <w:t>- площадь приусадебных земельных участков – от 400 до</w:t>
      </w:r>
      <w:r>
        <w:rPr>
          <w:bCs w:val="0"/>
          <w:szCs w:val="28"/>
        </w:rPr>
        <w:t xml:space="preserve"> </w:t>
      </w:r>
      <w:smartTag w:uri="urn:schemas-microsoft-com:office:smarttags" w:element="metricconverter">
        <w:smartTagPr>
          <w:attr w:name="ProductID" w:val="2000 кв. м"/>
        </w:smartTagPr>
        <w:r w:rsidRPr="00260079">
          <w:rPr>
            <w:bCs w:val="0"/>
            <w:szCs w:val="28"/>
          </w:rPr>
          <w:t>2000 кв. м</w:t>
        </w:r>
      </w:smartTag>
      <w:r w:rsidRPr="00260079">
        <w:rPr>
          <w:bCs w:val="0"/>
          <w:szCs w:val="28"/>
        </w:rPr>
        <w:t xml:space="preserve">, включая площадь застройки, на одну квартиру; </w:t>
      </w:r>
    </w:p>
    <w:p w:rsidR="00F54E40" w:rsidRDefault="00F54E40" w:rsidP="00F54E40">
      <w:pPr>
        <w:pStyle w:val="ac"/>
        <w:ind w:firstLine="0"/>
      </w:pPr>
      <w:r>
        <w:t xml:space="preserve">       - коэффициент интенсивности использования территории  не более  - 0,3;</w:t>
      </w:r>
    </w:p>
    <w:p w:rsidR="00F54E40" w:rsidRDefault="00F54E40" w:rsidP="00F54E40">
      <w:pPr>
        <w:pStyle w:val="ac"/>
        <w:ind w:firstLine="0"/>
      </w:pPr>
      <w:r>
        <w:t xml:space="preserve">        - коэффициент застройки  не более                                                         - 0,3;</w:t>
      </w:r>
    </w:p>
    <w:p w:rsidR="00F54E40" w:rsidRDefault="00F54E40" w:rsidP="00F54E40">
      <w:pPr>
        <w:pStyle w:val="ac"/>
        <w:ind w:firstLine="0"/>
      </w:pPr>
      <w:r>
        <w:t xml:space="preserve">        - коэффициент свободных территорий не менее                                   - 0,7;</w:t>
      </w:r>
    </w:p>
    <w:p w:rsidR="00F54E40" w:rsidRDefault="00F54E40" w:rsidP="00F54E40">
      <w:pPr>
        <w:pStyle w:val="ac"/>
        <w:ind w:firstLine="0"/>
      </w:pPr>
      <w:r>
        <w:t xml:space="preserve">        - ширина вновь отводимых участков должно быть не менее </w:t>
      </w:r>
      <w:smartTag w:uri="urn:schemas-microsoft-com:office:smarttags" w:element="metricconverter">
        <w:smartTagPr>
          <w:attr w:name="ProductID" w:val="25 м"/>
        </w:smartTagPr>
        <w:r>
          <w:t>25 м</w:t>
        </w:r>
      </w:smartTag>
      <w:r>
        <w:t>;</w:t>
      </w:r>
    </w:p>
    <w:p w:rsidR="00F54E40" w:rsidRPr="00260079" w:rsidRDefault="00F54E40" w:rsidP="00F54E40">
      <w:pPr>
        <w:pStyle w:val="a0"/>
        <w:ind w:firstLine="510"/>
        <w:rPr>
          <w:bCs w:val="0"/>
          <w:szCs w:val="28"/>
        </w:rPr>
      </w:pPr>
      <w:r w:rsidRPr="00260079">
        <w:rPr>
          <w:bCs w:val="0"/>
          <w:szCs w:val="28"/>
        </w:rPr>
        <w:t>- расстояни</w:t>
      </w:r>
      <w:r>
        <w:rPr>
          <w:bCs w:val="0"/>
          <w:szCs w:val="28"/>
        </w:rPr>
        <w:t>е</w:t>
      </w:r>
      <w:r w:rsidRPr="00260079">
        <w:rPr>
          <w:bCs w:val="0"/>
          <w:szCs w:val="28"/>
        </w:rPr>
        <w:t xml:space="preserve"> от одно</w:t>
      </w:r>
      <w:r>
        <w:rPr>
          <w:bCs w:val="0"/>
          <w:szCs w:val="28"/>
        </w:rPr>
        <w:t>-</w:t>
      </w:r>
      <w:r w:rsidRPr="00260079">
        <w:rPr>
          <w:bCs w:val="0"/>
          <w:szCs w:val="28"/>
        </w:rPr>
        <w:t>, двух</w:t>
      </w:r>
      <w:r>
        <w:rPr>
          <w:bCs w:val="0"/>
          <w:szCs w:val="28"/>
        </w:rPr>
        <w:t xml:space="preserve">-, трех-, </w:t>
      </w:r>
      <w:r w:rsidRPr="00260079">
        <w:rPr>
          <w:bCs w:val="0"/>
          <w:szCs w:val="28"/>
        </w:rPr>
        <w:t>четырех квартирных жилых домов и хозяйственных построек на приусадебном земельном участке до жилых домов и хозяйственных построек на соседних земельных участках</w:t>
      </w:r>
      <w:r>
        <w:rPr>
          <w:bCs w:val="0"/>
          <w:szCs w:val="28"/>
        </w:rPr>
        <w:t xml:space="preserve"> -</w:t>
      </w:r>
      <w:r w:rsidRPr="00260079">
        <w:rPr>
          <w:bCs w:val="0"/>
          <w:szCs w:val="28"/>
        </w:rPr>
        <w:t xml:space="preserve"> в соответствии с противопожарными требованиями от 6м до </w:t>
      </w:r>
      <w:smartTag w:uri="urn:schemas-microsoft-com:office:smarttags" w:element="metricconverter">
        <w:smartTagPr>
          <w:attr w:name="ProductID" w:val="15 м"/>
        </w:smartTagPr>
        <w:r w:rsidRPr="00260079">
          <w:rPr>
            <w:bCs w:val="0"/>
            <w:szCs w:val="28"/>
          </w:rPr>
          <w:t>15 м</w:t>
        </w:r>
      </w:smartTag>
      <w:r w:rsidRPr="00260079">
        <w:rPr>
          <w:bCs w:val="0"/>
          <w:szCs w:val="28"/>
        </w:rPr>
        <w:t xml:space="preserve">  в зависимости от степени огнестойкости зданий;</w:t>
      </w:r>
    </w:p>
    <w:p w:rsidR="00F54E40" w:rsidRPr="00260079" w:rsidRDefault="00F54E40" w:rsidP="00F54E40">
      <w:pPr>
        <w:pStyle w:val="a0"/>
        <w:ind w:firstLine="510"/>
        <w:rPr>
          <w:bCs w:val="0"/>
          <w:szCs w:val="28"/>
        </w:rPr>
      </w:pPr>
      <w:r w:rsidRPr="00260079">
        <w:rPr>
          <w:bCs w:val="0"/>
          <w:szCs w:val="28"/>
        </w:rPr>
        <w:t xml:space="preserve">- </w:t>
      </w:r>
      <w:r>
        <w:rPr>
          <w:bCs w:val="0"/>
          <w:szCs w:val="28"/>
        </w:rPr>
        <w:t>расстояние для</w:t>
      </w:r>
      <w:r w:rsidRPr="00260079">
        <w:rPr>
          <w:bCs w:val="0"/>
          <w:szCs w:val="28"/>
        </w:rPr>
        <w:t xml:space="preserve"> подъезда пожарной техники  к жилым домам и хозяйственным постройкам </w:t>
      </w:r>
      <w:r>
        <w:rPr>
          <w:bCs w:val="0"/>
          <w:szCs w:val="28"/>
        </w:rPr>
        <w:t>- о</w:t>
      </w:r>
      <w:r w:rsidRPr="00260079">
        <w:rPr>
          <w:bCs w:val="0"/>
          <w:szCs w:val="28"/>
        </w:rPr>
        <w:t xml:space="preserve">т 5м до </w:t>
      </w:r>
      <w:smartTag w:uri="urn:schemas-microsoft-com:office:smarttags" w:element="metricconverter">
        <w:smartTagPr>
          <w:attr w:name="ProductID" w:val="8 м"/>
        </w:smartTagPr>
        <w:r w:rsidRPr="00260079">
          <w:rPr>
            <w:bCs w:val="0"/>
            <w:szCs w:val="28"/>
          </w:rPr>
          <w:t>8 м</w:t>
        </w:r>
      </w:smartTag>
      <w:r w:rsidRPr="00260079">
        <w:rPr>
          <w:bCs w:val="0"/>
          <w:szCs w:val="28"/>
        </w:rPr>
        <w:t>.</w:t>
      </w:r>
    </w:p>
    <w:p w:rsidR="00F54E40" w:rsidRPr="00260079" w:rsidRDefault="00F54E40" w:rsidP="00F54E40">
      <w:pPr>
        <w:pStyle w:val="a0"/>
        <w:ind w:firstLine="510"/>
        <w:rPr>
          <w:bCs w:val="0"/>
          <w:szCs w:val="28"/>
        </w:rPr>
      </w:pPr>
      <w:r w:rsidRPr="00260079">
        <w:rPr>
          <w:bCs w:val="0"/>
          <w:szCs w:val="28"/>
        </w:rPr>
        <w:t xml:space="preserve"> - ра</w:t>
      </w:r>
      <w:r>
        <w:rPr>
          <w:bCs w:val="0"/>
          <w:szCs w:val="28"/>
        </w:rPr>
        <w:t>сстояние от</w:t>
      </w:r>
      <w:r w:rsidRPr="00260079">
        <w:rPr>
          <w:bCs w:val="0"/>
          <w:szCs w:val="28"/>
        </w:rPr>
        <w:t xml:space="preserve"> хозяйственных построек для скота и птицы </w:t>
      </w:r>
      <w:r>
        <w:rPr>
          <w:bCs w:val="0"/>
          <w:szCs w:val="28"/>
        </w:rPr>
        <w:t xml:space="preserve">до </w:t>
      </w:r>
      <w:r w:rsidRPr="00260079">
        <w:rPr>
          <w:bCs w:val="0"/>
          <w:szCs w:val="28"/>
        </w:rPr>
        <w:t xml:space="preserve">окон жилых помещений дома : одиночные или двойные - не менее </w:t>
      </w:r>
      <w:smartTag w:uri="urn:schemas-microsoft-com:office:smarttags" w:element="metricconverter">
        <w:smartTagPr>
          <w:attr w:name="ProductID" w:val="15 м"/>
        </w:smartTagPr>
        <w:r w:rsidRPr="00260079">
          <w:rPr>
            <w:bCs w:val="0"/>
            <w:szCs w:val="28"/>
          </w:rPr>
          <w:t>15 м</w:t>
        </w:r>
      </w:smartTag>
      <w:r w:rsidRPr="00260079">
        <w:rPr>
          <w:bCs w:val="0"/>
          <w:szCs w:val="28"/>
        </w:rPr>
        <w:t xml:space="preserve">, до 8 блоков - не менее </w:t>
      </w:r>
      <w:smartTag w:uri="urn:schemas-microsoft-com:office:smarttags" w:element="metricconverter">
        <w:smartTagPr>
          <w:attr w:name="ProductID" w:val="25 м"/>
        </w:smartTagPr>
        <w:r w:rsidRPr="00260079">
          <w:rPr>
            <w:bCs w:val="0"/>
            <w:szCs w:val="28"/>
          </w:rPr>
          <w:t>25 м</w:t>
        </w:r>
      </w:smartTag>
      <w:r w:rsidRPr="00260079">
        <w:rPr>
          <w:bCs w:val="0"/>
          <w:szCs w:val="28"/>
        </w:rPr>
        <w:t xml:space="preserve">, свыше 8 до 30 блоков - не менее </w:t>
      </w:r>
      <w:smartTag w:uri="urn:schemas-microsoft-com:office:smarttags" w:element="metricconverter">
        <w:smartTagPr>
          <w:attr w:name="ProductID" w:val="50 м"/>
        </w:smartTagPr>
        <w:r w:rsidRPr="00260079">
          <w:rPr>
            <w:bCs w:val="0"/>
            <w:szCs w:val="28"/>
          </w:rPr>
          <w:t>50 м</w:t>
        </w:r>
      </w:smartTag>
      <w:r w:rsidRPr="00260079">
        <w:rPr>
          <w:bCs w:val="0"/>
          <w:szCs w:val="28"/>
        </w:rPr>
        <w:t xml:space="preserve">, свыше 30 блоков - не менее </w:t>
      </w:r>
      <w:smartTag w:uri="urn:schemas-microsoft-com:office:smarttags" w:element="metricconverter">
        <w:smartTagPr>
          <w:attr w:name="ProductID" w:val="100 м"/>
        </w:smartTagPr>
        <w:r w:rsidRPr="00260079">
          <w:rPr>
            <w:bCs w:val="0"/>
            <w:szCs w:val="28"/>
          </w:rPr>
          <w:t>100 м</w:t>
        </w:r>
      </w:smartTag>
      <w:r w:rsidRPr="00260079">
        <w:rPr>
          <w:bCs w:val="0"/>
          <w:szCs w:val="28"/>
        </w:rPr>
        <w:t xml:space="preserve">. Размещаемые в пределах селитебной территории группы сараев должны содержать не более 30 блоков каждая; </w:t>
      </w:r>
    </w:p>
    <w:p w:rsidR="00F54E40" w:rsidRPr="00260079" w:rsidRDefault="00F54E40" w:rsidP="00F54E40">
      <w:pPr>
        <w:pStyle w:val="a0"/>
        <w:ind w:firstLine="510"/>
        <w:rPr>
          <w:bCs w:val="0"/>
          <w:szCs w:val="28"/>
        </w:rPr>
      </w:pPr>
      <w:r w:rsidRPr="00260079">
        <w:rPr>
          <w:bCs w:val="0"/>
          <w:szCs w:val="28"/>
        </w:rPr>
        <w:t xml:space="preserve">-  </w:t>
      </w:r>
      <w:r>
        <w:rPr>
          <w:bCs w:val="0"/>
          <w:szCs w:val="28"/>
        </w:rPr>
        <w:t>расстояние от окон жилых помещений дома до</w:t>
      </w:r>
      <w:r w:rsidRPr="00260079">
        <w:rPr>
          <w:bCs w:val="0"/>
          <w:szCs w:val="28"/>
        </w:rPr>
        <w:t xml:space="preserve"> дворовых туалетов – от 8  до  </w:t>
      </w:r>
      <w:smartTag w:uri="urn:schemas-microsoft-com:office:smarttags" w:element="metricconverter">
        <w:smartTagPr>
          <w:attr w:name="ProductID" w:val="10 м"/>
        </w:smartTagPr>
        <w:r w:rsidRPr="00260079">
          <w:rPr>
            <w:bCs w:val="0"/>
            <w:szCs w:val="28"/>
          </w:rPr>
          <w:t>10 м</w:t>
        </w:r>
      </w:smartTag>
      <w:r w:rsidRPr="00260079">
        <w:rPr>
          <w:bCs w:val="0"/>
          <w:szCs w:val="28"/>
        </w:rPr>
        <w:t>;</w:t>
      </w:r>
    </w:p>
    <w:p w:rsidR="00F54E40" w:rsidRPr="00260079" w:rsidRDefault="00F54E40" w:rsidP="00F54E40">
      <w:pPr>
        <w:pStyle w:val="a0"/>
        <w:ind w:firstLine="510"/>
        <w:rPr>
          <w:bCs w:val="0"/>
          <w:szCs w:val="28"/>
        </w:rPr>
      </w:pPr>
      <w:r w:rsidRPr="00260079">
        <w:rPr>
          <w:bCs w:val="0"/>
          <w:szCs w:val="28"/>
        </w:rPr>
        <w:t>- расстояни</w:t>
      </w:r>
      <w:r>
        <w:rPr>
          <w:bCs w:val="0"/>
          <w:szCs w:val="28"/>
        </w:rPr>
        <w:t>е</w:t>
      </w:r>
      <w:r w:rsidRPr="00260079">
        <w:rPr>
          <w:bCs w:val="0"/>
          <w:szCs w:val="28"/>
        </w:rPr>
        <w:t xml:space="preserve"> от основного строения до границ соседнего участка </w:t>
      </w:r>
      <w:r>
        <w:rPr>
          <w:bCs w:val="0"/>
          <w:szCs w:val="28"/>
        </w:rPr>
        <w:t xml:space="preserve">- </w:t>
      </w:r>
      <w:r w:rsidRPr="00260079">
        <w:rPr>
          <w:bCs w:val="0"/>
          <w:szCs w:val="28"/>
        </w:rPr>
        <w:t>не менее 3-</w:t>
      </w:r>
      <w:r>
        <w:rPr>
          <w:bCs w:val="0"/>
          <w:szCs w:val="28"/>
        </w:rPr>
        <w:t>х</w:t>
      </w:r>
      <w:r w:rsidRPr="00260079">
        <w:rPr>
          <w:bCs w:val="0"/>
          <w:szCs w:val="28"/>
        </w:rPr>
        <w:t xml:space="preserve"> метров, до хозяйственных и прочих строений, открытой стоянки автомобиля и отдельно стоящего гаража – не менее </w:t>
      </w:r>
      <w:smartTag w:uri="urn:schemas-microsoft-com:office:smarttags" w:element="metricconverter">
        <w:smartTagPr>
          <w:attr w:name="ProductID" w:val="1 м"/>
        </w:smartTagPr>
        <w:r w:rsidRPr="00260079">
          <w:rPr>
            <w:bCs w:val="0"/>
            <w:szCs w:val="28"/>
          </w:rPr>
          <w:t>1 м</w:t>
        </w:r>
      </w:smartTag>
      <w:r w:rsidRPr="00260079">
        <w:rPr>
          <w:bCs w:val="0"/>
          <w:szCs w:val="28"/>
        </w:rPr>
        <w:t>.</w:t>
      </w:r>
    </w:p>
    <w:p w:rsidR="00F54E40" w:rsidRPr="00260079" w:rsidRDefault="00F54E40" w:rsidP="00F54E40">
      <w:pPr>
        <w:pStyle w:val="a0"/>
        <w:ind w:firstLine="510"/>
        <w:rPr>
          <w:bCs w:val="0"/>
        </w:rPr>
      </w:pPr>
      <w:r w:rsidRPr="00260079">
        <w:rPr>
          <w:bCs w:val="0"/>
        </w:rPr>
        <w:t xml:space="preserve">- </w:t>
      </w:r>
      <w:r>
        <w:rPr>
          <w:bCs w:val="0"/>
        </w:rPr>
        <w:t>величина</w:t>
      </w:r>
      <w:r w:rsidRPr="00260079">
        <w:rPr>
          <w:bCs w:val="0"/>
        </w:rPr>
        <w:t xml:space="preserve"> отступа от красной линии до линии регулирования застройки </w:t>
      </w:r>
      <w:r>
        <w:rPr>
          <w:bCs w:val="0"/>
        </w:rPr>
        <w:t xml:space="preserve">- </w:t>
      </w:r>
      <w:r w:rsidRPr="00260079">
        <w:rPr>
          <w:bCs w:val="0"/>
        </w:rPr>
        <w:t xml:space="preserve">не менее </w:t>
      </w:r>
      <w:smartTag w:uri="urn:schemas-microsoft-com:office:smarttags" w:element="metricconverter">
        <w:smartTagPr>
          <w:attr w:name="ProductID" w:val="3 метров"/>
        </w:smartTagPr>
        <w:r w:rsidRPr="00260079">
          <w:rPr>
            <w:bCs w:val="0"/>
          </w:rPr>
          <w:t>3 метров</w:t>
        </w:r>
      </w:smartTag>
      <w:r w:rsidRPr="00260079">
        <w:rPr>
          <w:bCs w:val="0"/>
        </w:rPr>
        <w:t>;</w:t>
      </w:r>
    </w:p>
    <w:p w:rsidR="00F54E40" w:rsidRDefault="00F54E40" w:rsidP="00F54E40">
      <w:pPr>
        <w:pStyle w:val="a0"/>
        <w:ind w:firstLine="510"/>
      </w:pPr>
      <w:r w:rsidRPr="00260079">
        <w:t>- в условиях выборочного строительства в существующей усадебной застройке возможно размещение строящихся жилых домов в глубине участка, с отступом от линии регулирования существующей застройки, обеспечивающим противопожарные разрывы.</w:t>
      </w:r>
    </w:p>
    <w:p w:rsidR="00F54E40" w:rsidRPr="00A84747" w:rsidRDefault="00F54E40" w:rsidP="00F54E40">
      <w:pPr>
        <w:pStyle w:val="2"/>
        <w:rPr>
          <w:color w:val="000000"/>
        </w:rPr>
      </w:pPr>
      <w:bookmarkStart w:id="64" w:name="_Toc303327971"/>
      <w:bookmarkStart w:id="65" w:name="_Toc305579236"/>
      <w:r>
        <w:rPr>
          <w:color w:val="000000"/>
        </w:rPr>
        <w:t xml:space="preserve">Ст.38 </w:t>
      </w:r>
      <w:r w:rsidRPr="00A84747">
        <w:rPr>
          <w:color w:val="000000"/>
        </w:rPr>
        <w:t>«Ж-2» Зона «Жилая коттеджная застройка»</w:t>
      </w:r>
      <w:bookmarkEnd w:id="64"/>
      <w:bookmarkEnd w:id="65"/>
    </w:p>
    <w:p w:rsidR="00F54E40" w:rsidRPr="00F92C76" w:rsidRDefault="00F54E40" w:rsidP="00F54E40">
      <w:pPr>
        <w:overflowPunct w:val="0"/>
        <w:autoSpaceDE w:val="0"/>
        <w:autoSpaceDN w:val="0"/>
        <w:adjustRightInd w:val="0"/>
        <w:ind w:firstLine="510"/>
        <w:jc w:val="both"/>
        <w:rPr>
          <w:b/>
          <w:sz w:val="28"/>
          <w:szCs w:val="28"/>
        </w:rPr>
      </w:pPr>
      <w:r w:rsidRPr="00F92C76">
        <w:rPr>
          <w:b/>
          <w:sz w:val="28"/>
          <w:szCs w:val="28"/>
        </w:rPr>
        <w:t>Основные виды разрешенного использования:</w:t>
      </w:r>
    </w:p>
    <w:p w:rsidR="00F54E40" w:rsidRDefault="00F54E40" w:rsidP="00F54E40">
      <w:pPr>
        <w:pStyle w:val="ac"/>
      </w:pPr>
      <w:r>
        <w:t xml:space="preserve">- одноквартирные индивидуальные отдельно стоящие жилые дома с прилегающими земельными участками; </w:t>
      </w:r>
    </w:p>
    <w:p w:rsidR="00F54E40" w:rsidRPr="004F6A99" w:rsidRDefault="00F54E40" w:rsidP="00F54E40">
      <w:pPr>
        <w:overflowPunct w:val="0"/>
        <w:autoSpaceDE w:val="0"/>
        <w:autoSpaceDN w:val="0"/>
        <w:adjustRightInd w:val="0"/>
        <w:ind w:firstLine="510"/>
        <w:rPr>
          <w:sz w:val="28"/>
          <w:szCs w:val="20"/>
        </w:rPr>
      </w:pPr>
      <w:r w:rsidRPr="004F6A99">
        <w:rPr>
          <w:sz w:val="28"/>
          <w:szCs w:val="20"/>
        </w:rPr>
        <w:t>- детские сады, иные объекты дошкольного воспитания;</w:t>
      </w:r>
    </w:p>
    <w:p w:rsidR="00F54E40" w:rsidRPr="004F6A99" w:rsidRDefault="00F54E40" w:rsidP="00F54E40">
      <w:pPr>
        <w:overflowPunct w:val="0"/>
        <w:autoSpaceDE w:val="0"/>
        <w:autoSpaceDN w:val="0"/>
        <w:adjustRightInd w:val="0"/>
        <w:ind w:firstLine="510"/>
        <w:rPr>
          <w:sz w:val="28"/>
          <w:szCs w:val="20"/>
        </w:rPr>
      </w:pPr>
      <w:r w:rsidRPr="004F6A99">
        <w:rPr>
          <w:sz w:val="28"/>
          <w:szCs w:val="20"/>
        </w:rPr>
        <w:t>- школы начальные и средние.</w:t>
      </w:r>
    </w:p>
    <w:p w:rsidR="00F54E40" w:rsidRDefault="00F54E40" w:rsidP="00F54E40">
      <w:pPr>
        <w:pStyle w:val="ac"/>
      </w:pPr>
      <w:r>
        <w:t>- отдельно стоящие объекты культурно-бытового и коммунального обслуживания повседневного спроса, обеспечивающие основные функции (аптечные магазины, магазины и полустационарные архитектурные формы розничной торговли, жилищно-эксплуатационные службы и другие).</w:t>
      </w:r>
    </w:p>
    <w:p w:rsidR="00F54E40" w:rsidRDefault="00F54E40" w:rsidP="00F54E40">
      <w:pPr>
        <w:pStyle w:val="ac"/>
      </w:pPr>
    </w:p>
    <w:p w:rsidR="00F54E40" w:rsidRDefault="00F54E40" w:rsidP="00F54E40">
      <w:pPr>
        <w:overflowPunct w:val="0"/>
        <w:autoSpaceDE w:val="0"/>
        <w:autoSpaceDN w:val="0"/>
        <w:adjustRightInd w:val="0"/>
        <w:ind w:firstLine="510"/>
        <w:jc w:val="both"/>
        <w:rPr>
          <w:b/>
          <w:sz w:val="28"/>
          <w:szCs w:val="20"/>
        </w:rPr>
      </w:pPr>
      <w:r>
        <w:rPr>
          <w:b/>
          <w:sz w:val="28"/>
        </w:rPr>
        <w:t>Условно разрешенное использование:</w:t>
      </w:r>
    </w:p>
    <w:p w:rsidR="00F54E40" w:rsidRDefault="00F54E40" w:rsidP="00F54E40">
      <w:pPr>
        <w:pStyle w:val="ac"/>
      </w:pPr>
      <w:r>
        <w:t xml:space="preserve"> - размещение объектов социального, культурно-бытового и коммунального обслуживания периодического спроса, (оздоровительных центров, клубов, библиотек, кафе, столовых, пошивочных ателье, ремонтных мастерских, домов престарелых, социальных центров, инженерно-технических </w:t>
      </w:r>
      <w:r>
        <w:lastRenderedPageBreak/>
        <w:t>и коммунальных объектов и др.) в соответствии с утвержденной градостроительной документацией;</w:t>
      </w:r>
    </w:p>
    <w:p w:rsidR="00F54E40" w:rsidRDefault="00F54E40" w:rsidP="00F54E40">
      <w:pPr>
        <w:overflowPunct w:val="0"/>
        <w:autoSpaceDE w:val="0"/>
        <w:autoSpaceDN w:val="0"/>
        <w:adjustRightInd w:val="0"/>
        <w:ind w:firstLine="510"/>
        <w:jc w:val="both"/>
        <w:rPr>
          <w:b/>
          <w:sz w:val="28"/>
        </w:rPr>
      </w:pPr>
    </w:p>
    <w:p w:rsidR="00F54E40" w:rsidRDefault="00F54E40" w:rsidP="00F54E40">
      <w:pPr>
        <w:overflowPunct w:val="0"/>
        <w:autoSpaceDE w:val="0"/>
        <w:autoSpaceDN w:val="0"/>
        <w:adjustRightInd w:val="0"/>
        <w:ind w:firstLine="510"/>
        <w:jc w:val="both"/>
        <w:rPr>
          <w:b/>
          <w:sz w:val="28"/>
        </w:rPr>
      </w:pPr>
      <w:r>
        <w:rPr>
          <w:b/>
          <w:sz w:val="28"/>
        </w:rPr>
        <w:t>Вспомогательные виды разрешенного использования:</w:t>
      </w:r>
    </w:p>
    <w:p w:rsidR="00F54E40" w:rsidRDefault="00F54E40" w:rsidP="00F54E40">
      <w:pPr>
        <w:overflowPunct w:val="0"/>
        <w:autoSpaceDE w:val="0"/>
        <w:autoSpaceDN w:val="0"/>
        <w:adjustRightInd w:val="0"/>
        <w:ind w:firstLine="510"/>
        <w:jc w:val="both"/>
        <w:rPr>
          <w:sz w:val="28"/>
        </w:rPr>
      </w:pPr>
      <w:r w:rsidRPr="003D2FD8">
        <w:rPr>
          <w:sz w:val="28"/>
        </w:rPr>
        <w:t>- отдельно стоящие</w:t>
      </w:r>
      <w:r>
        <w:rPr>
          <w:sz w:val="28"/>
        </w:rPr>
        <w:t xml:space="preserve"> или встроенные в дома гаражи или открытые автостоянки из расчета 2 машиноместа на индивидуальный участок;</w:t>
      </w:r>
    </w:p>
    <w:p w:rsidR="00F54E40" w:rsidRDefault="00F54E40" w:rsidP="00F54E40">
      <w:pPr>
        <w:overflowPunct w:val="0"/>
        <w:autoSpaceDE w:val="0"/>
        <w:autoSpaceDN w:val="0"/>
        <w:adjustRightInd w:val="0"/>
        <w:ind w:firstLine="510"/>
        <w:jc w:val="both"/>
        <w:rPr>
          <w:sz w:val="28"/>
        </w:rPr>
      </w:pPr>
      <w:r>
        <w:rPr>
          <w:sz w:val="28"/>
        </w:rPr>
        <w:t>- сады, огороды;</w:t>
      </w:r>
    </w:p>
    <w:p w:rsidR="00F54E40" w:rsidRDefault="00F54E40" w:rsidP="00F54E40">
      <w:pPr>
        <w:overflowPunct w:val="0"/>
        <w:autoSpaceDE w:val="0"/>
        <w:autoSpaceDN w:val="0"/>
        <w:adjustRightInd w:val="0"/>
        <w:ind w:firstLine="510"/>
        <w:jc w:val="both"/>
        <w:rPr>
          <w:sz w:val="28"/>
        </w:rPr>
      </w:pPr>
      <w:r>
        <w:rPr>
          <w:sz w:val="28"/>
        </w:rPr>
        <w:t>- теплицы, оранжереи;</w:t>
      </w:r>
    </w:p>
    <w:p w:rsidR="00F54E40" w:rsidRDefault="00F54E40" w:rsidP="00F54E40">
      <w:pPr>
        <w:overflowPunct w:val="0"/>
        <w:autoSpaceDE w:val="0"/>
        <w:autoSpaceDN w:val="0"/>
        <w:adjustRightInd w:val="0"/>
        <w:ind w:firstLine="510"/>
        <w:jc w:val="both"/>
        <w:rPr>
          <w:color w:val="000000"/>
          <w:sz w:val="28"/>
          <w:szCs w:val="28"/>
        </w:rPr>
      </w:pPr>
      <w:r>
        <w:rPr>
          <w:color w:val="000000"/>
          <w:sz w:val="28"/>
          <w:szCs w:val="28"/>
        </w:rPr>
        <w:t>- детские площадки, площадки для отдыха, спортивных занятий;</w:t>
      </w:r>
    </w:p>
    <w:p w:rsidR="00F54E40" w:rsidRDefault="00F54E40" w:rsidP="00F54E40">
      <w:pPr>
        <w:overflowPunct w:val="0"/>
        <w:autoSpaceDE w:val="0"/>
        <w:autoSpaceDN w:val="0"/>
        <w:adjustRightInd w:val="0"/>
        <w:ind w:firstLine="510"/>
        <w:jc w:val="both"/>
        <w:rPr>
          <w:color w:val="000000"/>
          <w:sz w:val="28"/>
          <w:szCs w:val="28"/>
        </w:rPr>
      </w:pPr>
      <w:r>
        <w:rPr>
          <w:color w:val="000000"/>
          <w:sz w:val="28"/>
          <w:szCs w:val="28"/>
        </w:rPr>
        <w:t>- физкультурно-оздоровительные сооружения;</w:t>
      </w:r>
    </w:p>
    <w:p w:rsidR="00F54E40" w:rsidRDefault="00F54E40" w:rsidP="00F54E40">
      <w:pPr>
        <w:overflowPunct w:val="0"/>
        <w:autoSpaceDE w:val="0"/>
        <w:autoSpaceDN w:val="0"/>
        <w:adjustRightInd w:val="0"/>
        <w:ind w:firstLine="510"/>
        <w:jc w:val="both"/>
        <w:rPr>
          <w:sz w:val="28"/>
        </w:rPr>
      </w:pPr>
      <w:r>
        <w:rPr>
          <w:sz w:val="28"/>
        </w:rPr>
        <w:t xml:space="preserve">- индивидуальн6ые резервуары для хранения воды, скважины для забора воды, индивидуальные колодцы - </w:t>
      </w:r>
      <w:r w:rsidRPr="00D25EFD">
        <w:rPr>
          <w:sz w:val="28"/>
        </w:rPr>
        <w:t>в качестве источников технического водоснабжения в соответствии законом Российской Федерации «О недрах»</w:t>
      </w:r>
      <w:r>
        <w:rPr>
          <w:sz w:val="28"/>
        </w:rPr>
        <w:t>;</w:t>
      </w:r>
    </w:p>
    <w:p w:rsidR="00F54E40" w:rsidRDefault="00F54E40" w:rsidP="00F54E40">
      <w:pPr>
        <w:overflowPunct w:val="0"/>
        <w:autoSpaceDE w:val="0"/>
        <w:autoSpaceDN w:val="0"/>
        <w:adjustRightInd w:val="0"/>
        <w:ind w:firstLine="510"/>
        <w:jc w:val="both"/>
        <w:rPr>
          <w:sz w:val="28"/>
        </w:rPr>
      </w:pPr>
      <w:r>
        <w:rPr>
          <w:sz w:val="28"/>
        </w:rPr>
        <w:t>- индивидуальные бани;</w:t>
      </w:r>
    </w:p>
    <w:p w:rsidR="00F54E40" w:rsidRDefault="00F54E40" w:rsidP="00F54E40">
      <w:pPr>
        <w:overflowPunct w:val="0"/>
        <w:autoSpaceDE w:val="0"/>
        <w:autoSpaceDN w:val="0"/>
        <w:adjustRightInd w:val="0"/>
        <w:ind w:firstLine="510"/>
        <w:jc w:val="both"/>
        <w:rPr>
          <w:sz w:val="28"/>
        </w:rPr>
      </w:pPr>
      <w:r>
        <w:rPr>
          <w:sz w:val="28"/>
        </w:rPr>
        <w:t>- оборудование пожарной охраны (гидранты, резервуары);</w:t>
      </w:r>
    </w:p>
    <w:p w:rsidR="00F54E40" w:rsidRDefault="00F54E40" w:rsidP="00F54E40">
      <w:pPr>
        <w:overflowPunct w:val="0"/>
        <w:autoSpaceDE w:val="0"/>
        <w:autoSpaceDN w:val="0"/>
        <w:adjustRightInd w:val="0"/>
        <w:ind w:firstLine="510"/>
        <w:jc w:val="both"/>
        <w:rPr>
          <w:sz w:val="28"/>
          <w:szCs w:val="28"/>
        </w:rPr>
      </w:pPr>
      <w:r w:rsidRPr="00A268D9">
        <w:rPr>
          <w:sz w:val="28"/>
          <w:szCs w:val="28"/>
        </w:rPr>
        <w:t>- площадки для сбора мусора</w:t>
      </w:r>
      <w:r>
        <w:rPr>
          <w:sz w:val="28"/>
          <w:szCs w:val="28"/>
        </w:rPr>
        <w:t>;</w:t>
      </w:r>
    </w:p>
    <w:p w:rsidR="00F54E40" w:rsidRPr="00203A14" w:rsidRDefault="00F54E40" w:rsidP="00F54E40">
      <w:pPr>
        <w:ind w:firstLine="510"/>
        <w:jc w:val="both"/>
        <w:rPr>
          <w:sz w:val="28"/>
          <w:szCs w:val="28"/>
        </w:rPr>
      </w:pPr>
      <w:r>
        <w:rPr>
          <w:sz w:val="28"/>
          <w:szCs w:val="28"/>
        </w:rPr>
        <w:t>-и</w:t>
      </w:r>
      <w:r w:rsidRPr="00203A14">
        <w:rPr>
          <w:sz w:val="28"/>
          <w:szCs w:val="28"/>
        </w:rPr>
        <w:t>нженерно - технические объекты, сооружения и коммуникации, обеспечивающие реализацию разрешенного использования (электро-, водо-, газообеспечение, канализация, телефонизация и т.д</w:t>
      </w:r>
      <w:r>
        <w:rPr>
          <w:sz w:val="28"/>
          <w:szCs w:val="28"/>
        </w:rPr>
        <w:t>).</w:t>
      </w:r>
    </w:p>
    <w:p w:rsidR="00F54E40" w:rsidRDefault="00F54E40" w:rsidP="00F54E40">
      <w:pPr>
        <w:overflowPunct w:val="0"/>
        <w:autoSpaceDE w:val="0"/>
        <w:autoSpaceDN w:val="0"/>
        <w:adjustRightInd w:val="0"/>
        <w:ind w:firstLine="510"/>
        <w:jc w:val="both"/>
        <w:rPr>
          <w:b/>
          <w:sz w:val="28"/>
        </w:rPr>
      </w:pPr>
    </w:p>
    <w:p w:rsidR="00F54E40" w:rsidRDefault="00F54E40" w:rsidP="00F54E40">
      <w:pPr>
        <w:overflowPunct w:val="0"/>
        <w:autoSpaceDE w:val="0"/>
        <w:autoSpaceDN w:val="0"/>
        <w:adjustRightInd w:val="0"/>
        <w:ind w:firstLine="510"/>
        <w:jc w:val="both"/>
        <w:rPr>
          <w:b/>
          <w:sz w:val="28"/>
          <w:szCs w:val="20"/>
        </w:rPr>
      </w:pPr>
      <w:r>
        <w:rPr>
          <w:b/>
          <w:sz w:val="28"/>
        </w:rPr>
        <w:t>Предельные параметры разрешенного строительства:</w:t>
      </w:r>
    </w:p>
    <w:p w:rsidR="00F54E40" w:rsidRPr="00B67B76" w:rsidRDefault="00F54E40" w:rsidP="00F54E40">
      <w:pPr>
        <w:pStyle w:val="a0"/>
        <w:ind w:firstLine="510"/>
        <w:rPr>
          <w:bCs w:val="0"/>
          <w:szCs w:val="28"/>
        </w:rPr>
      </w:pPr>
      <w:r w:rsidRPr="00B67B76">
        <w:rPr>
          <w:bCs w:val="0"/>
          <w:szCs w:val="28"/>
        </w:rPr>
        <w:t>- этажность жилых домов – до 3-х этажей;</w:t>
      </w:r>
    </w:p>
    <w:p w:rsidR="00F54E40" w:rsidRPr="00B67B76" w:rsidRDefault="00F54E40" w:rsidP="00F54E40">
      <w:pPr>
        <w:pStyle w:val="a0"/>
        <w:ind w:firstLine="510"/>
        <w:rPr>
          <w:bCs w:val="0"/>
          <w:szCs w:val="28"/>
        </w:rPr>
      </w:pPr>
      <w:r w:rsidRPr="00B67B76">
        <w:rPr>
          <w:bCs w:val="0"/>
          <w:szCs w:val="28"/>
        </w:rPr>
        <w:t xml:space="preserve">- площадь придомовых земельных участков – от 400 до </w:t>
      </w:r>
      <w:smartTag w:uri="urn:schemas-microsoft-com:office:smarttags" w:element="metricconverter">
        <w:smartTagPr>
          <w:attr w:name="ProductID" w:val="1000 кв. м"/>
        </w:smartTagPr>
        <w:r w:rsidRPr="00B67B76">
          <w:rPr>
            <w:bCs w:val="0"/>
            <w:szCs w:val="28"/>
          </w:rPr>
          <w:t>1000 кв. м</w:t>
        </w:r>
      </w:smartTag>
      <w:r w:rsidRPr="00B67B76">
        <w:rPr>
          <w:bCs w:val="0"/>
          <w:szCs w:val="28"/>
        </w:rPr>
        <w:t xml:space="preserve">, включая площадь застройки, на одну квартиру; </w:t>
      </w:r>
    </w:p>
    <w:p w:rsidR="00F54E40" w:rsidRPr="00B67B76" w:rsidRDefault="00F54E40" w:rsidP="00F54E40">
      <w:pPr>
        <w:pStyle w:val="ac"/>
        <w:ind w:firstLine="0"/>
        <w:rPr>
          <w:szCs w:val="28"/>
          <w:lang w:eastAsia="en-US"/>
        </w:rPr>
      </w:pPr>
      <w:r w:rsidRPr="00B67B76">
        <w:rPr>
          <w:szCs w:val="28"/>
          <w:lang w:eastAsia="en-US"/>
        </w:rPr>
        <w:t xml:space="preserve">       - коэффициент интенсивности использования территории  не более  - 0,3;</w:t>
      </w:r>
    </w:p>
    <w:p w:rsidR="00F54E40" w:rsidRPr="00B67B76" w:rsidRDefault="00F54E40" w:rsidP="00F54E40">
      <w:pPr>
        <w:pStyle w:val="ac"/>
        <w:ind w:firstLine="0"/>
        <w:rPr>
          <w:szCs w:val="28"/>
          <w:lang w:eastAsia="en-US"/>
        </w:rPr>
      </w:pPr>
      <w:r w:rsidRPr="00B67B76">
        <w:rPr>
          <w:szCs w:val="28"/>
          <w:lang w:eastAsia="en-US"/>
        </w:rPr>
        <w:t xml:space="preserve">        - коэффициент застройки  не более                                                         - 0,3;</w:t>
      </w:r>
    </w:p>
    <w:p w:rsidR="00F54E40" w:rsidRPr="00B67B76" w:rsidRDefault="00F54E40" w:rsidP="00F54E40">
      <w:pPr>
        <w:pStyle w:val="ac"/>
        <w:ind w:firstLine="0"/>
        <w:rPr>
          <w:szCs w:val="28"/>
          <w:lang w:eastAsia="en-US"/>
        </w:rPr>
      </w:pPr>
      <w:r w:rsidRPr="00B67B76">
        <w:rPr>
          <w:szCs w:val="28"/>
          <w:lang w:eastAsia="en-US"/>
        </w:rPr>
        <w:t xml:space="preserve">        - коэффициент свободных территорий не менее                                   - 0,7;</w:t>
      </w:r>
    </w:p>
    <w:p w:rsidR="00F54E40" w:rsidRPr="00B67B76" w:rsidRDefault="00F54E40" w:rsidP="00F54E40">
      <w:pPr>
        <w:pStyle w:val="ac"/>
        <w:ind w:firstLine="0"/>
        <w:rPr>
          <w:szCs w:val="28"/>
          <w:lang w:eastAsia="en-US"/>
        </w:rPr>
      </w:pPr>
      <w:r w:rsidRPr="00B67B76">
        <w:rPr>
          <w:szCs w:val="28"/>
          <w:lang w:eastAsia="en-US"/>
        </w:rPr>
        <w:t xml:space="preserve">        - ширина вновь отводимых участков должно быть не менее </w:t>
      </w:r>
      <w:smartTag w:uri="urn:schemas-microsoft-com:office:smarttags" w:element="metricconverter">
        <w:smartTagPr>
          <w:attr w:name="ProductID" w:val="25 м"/>
        </w:smartTagPr>
        <w:r w:rsidRPr="00B67B76">
          <w:rPr>
            <w:szCs w:val="28"/>
            <w:lang w:eastAsia="en-US"/>
          </w:rPr>
          <w:t>25 м</w:t>
        </w:r>
      </w:smartTag>
      <w:r w:rsidRPr="00B67B76">
        <w:rPr>
          <w:szCs w:val="28"/>
          <w:lang w:eastAsia="en-US"/>
        </w:rPr>
        <w:t>;</w:t>
      </w:r>
    </w:p>
    <w:p w:rsidR="00F54E40" w:rsidRPr="00260079" w:rsidRDefault="00F54E40" w:rsidP="00F54E40">
      <w:pPr>
        <w:pStyle w:val="a0"/>
        <w:ind w:firstLine="510"/>
        <w:rPr>
          <w:bCs w:val="0"/>
          <w:szCs w:val="28"/>
        </w:rPr>
      </w:pPr>
      <w:r w:rsidRPr="00260079">
        <w:rPr>
          <w:bCs w:val="0"/>
          <w:szCs w:val="28"/>
        </w:rPr>
        <w:t>- расстояни</w:t>
      </w:r>
      <w:r>
        <w:rPr>
          <w:bCs w:val="0"/>
          <w:szCs w:val="28"/>
        </w:rPr>
        <w:t>е</w:t>
      </w:r>
      <w:r w:rsidRPr="00260079">
        <w:rPr>
          <w:bCs w:val="0"/>
          <w:szCs w:val="28"/>
        </w:rPr>
        <w:t xml:space="preserve"> от жилых домов и хозяйственных построек на при</w:t>
      </w:r>
      <w:r>
        <w:rPr>
          <w:bCs w:val="0"/>
          <w:szCs w:val="28"/>
        </w:rPr>
        <w:t>домово</w:t>
      </w:r>
      <w:r w:rsidRPr="00260079">
        <w:rPr>
          <w:bCs w:val="0"/>
          <w:szCs w:val="28"/>
        </w:rPr>
        <w:t>м земельном участке до жилых домов и хозяйственных построек на соседних земельных участках</w:t>
      </w:r>
      <w:r>
        <w:rPr>
          <w:bCs w:val="0"/>
          <w:szCs w:val="28"/>
        </w:rPr>
        <w:t xml:space="preserve"> -</w:t>
      </w:r>
      <w:r w:rsidRPr="00260079">
        <w:rPr>
          <w:bCs w:val="0"/>
          <w:szCs w:val="28"/>
        </w:rPr>
        <w:t xml:space="preserve"> в соответствии с противопожарными требованиями от 6м до </w:t>
      </w:r>
      <w:smartTag w:uri="urn:schemas-microsoft-com:office:smarttags" w:element="metricconverter">
        <w:smartTagPr>
          <w:attr w:name="ProductID" w:val="15 м"/>
        </w:smartTagPr>
        <w:r w:rsidRPr="00260079">
          <w:rPr>
            <w:bCs w:val="0"/>
            <w:szCs w:val="28"/>
          </w:rPr>
          <w:t>15 м</w:t>
        </w:r>
      </w:smartTag>
      <w:r w:rsidRPr="00260079">
        <w:rPr>
          <w:bCs w:val="0"/>
          <w:szCs w:val="28"/>
        </w:rPr>
        <w:t xml:space="preserve">  в зависимости от степени огнестойкости зданий;</w:t>
      </w:r>
    </w:p>
    <w:p w:rsidR="00F54E40" w:rsidRDefault="00F54E40" w:rsidP="00F54E40">
      <w:pPr>
        <w:pStyle w:val="a0"/>
        <w:ind w:firstLine="510"/>
        <w:rPr>
          <w:bCs w:val="0"/>
          <w:szCs w:val="28"/>
        </w:rPr>
      </w:pPr>
      <w:r w:rsidRPr="00260079">
        <w:rPr>
          <w:bCs w:val="0"/>
          <w:szCs w:val="28"/>
        </w:rPr>
        <w:t xml:space="preserve">- </w:t>
      </w:r>
      <w:r>
        <w:rPr>
          <w:bCs w:val="0"/>
          <w:szCs w:val="28"/>
        </w:rPr>
        <w:t>расстояние для</w:t>
      </w:r>
      <w:r w:rsidRPr="00260079">
        <w:rPr>
          <w:bCs w:val="0"/>
          <w:szCs w:val="28"/>
        </w:rPr>
        <w:t xml:space="preserve"> подъезда пожарной техники  к жилым домам и хозяйственным постройкам </w:t>
      </w:r>
      <w:r>
        <w:rPr>
          <w:bCs w:val="0"/>
          <w:szCs w:val="28"/>
        </w:rPr>
        <w:t>- о</w:t>
      </w:r>
      <w:r w:rsidRPr="00260079">
        <w:rPr>
          <w:bCs w:val="0"/>
          <w:szCs w:val="28"/>
        </w:rPr>
        <w:t xml:space="preserve">т 5м до </w:t>
      </w:r>
      <w:smartTag w:uri="urn:schemas-microsoft-com:office:smarttags" w:element="metricconverter">
        <w:smartTagPr>
          <w:attr w:name="ProductID" w:val="8 м"/>
        </w:smartTagPr>
        <w:r w:rsidRPr="00260079">
          <w:rPr>
            <w:bCs w:val="0"/>
            <w:szCs w:val="28"/>
          </w:rPr>
          <w:t>8 м</w:t>
        </w:r>
      </w:smartTag>
      <w:r>
        <w:rPr>
          <w:bCs w:val="0"/>
          <w:szCs w:val="28"/>
        </w:rPr>
        <w:t>;</w:t>
      </w:r>
    </w:p>
    <w:p w:rsidR="00F54E40" w:rsidRPr="00260079" w:rsidRDefault="00F54E40" w:rsidP="00F54E40">
      <w:pPr>
        <w:pStyle w:val="a0"/>
        <w:ind w:firstLine="510"/>
        <w:rPr>
          <w:bCs w:val="0"/>
          <w:szCs w:val="28"/>
        </w:rPr>
      </w:pPr>
      <w:r w:rsidRPr="00260079">
        <w:rPr>
          <w:bCs w:val="0"/>
          <w:szCs w:val="28"/>
        </w:rPr>
        <w:t>- расстояни</w:t>
      </w:r>
      <w:r>
        <w:rPr>
          <w:bCs w:val="0"/>
          <w:szCs w:val="28"/>
        </w:rPr>
        <w:t>е</w:t>
      </w:r>
      <w:r w:rsidRPr="00260079">
        <w:rPr>
          <w:bCs w:val="0"/>
          <w:szCs w:val="28"/>
        </w:rPr>
        <w:t xml:space="preserve"> до границ соседнего участка</w:t>
      </w:r>
      <w:r>
        <w:rPr>
          <w:bCs w:val="0"/>
          <w:szCs w:val="28"/>
        </w:rPr>
        <w:t>:</w:t>
      </w:r>
      <w:r w:rsidRPr="00260079">
        <w:rPr>
          <w:bCs w:val="0"/>
          <w:szCs w:val="28"/>
        </w:rPr>
        <w:t xml:space="preserve"> </w:t>
      </w:r>
      <w:r w:rsidRPr="00D25EFD">
        <w:rPr>
          <w:bCs w:val="0"/>
          <w:szCs w:val="28"/>
        </w:rPr>
        <w:t>от основного строения</w:t>
      </w:r>
      <w:r w:rsidRPr="00260079">
        <w:rPr>
          <w:bCs w:val="0"/>
          <w:szCs w:val="28"/>
        </w:rPr>
        <w:t xml:space="preserve"> </w:t>
      </w:r>
      <w:r>
        <w:rPr>
          <w:bCs w:val="0"/>
          <w:szCs w:val="28"/>
        </w:rPr>
        <w:t xml:space="preserve">- </w:t>
      </w:r>
      <w:r w:rsidRPr="00260079">
        <w:rPr>
          <w:bCs w:val="0"/>
          <w:szCs w:val="28"/>
        </w:rPr>
        <w:t>не менее 3-</w:t>
      </w:r>
      <w:r>
        <w:rPr>
          <w:bCs w:val="0"/>
          <w:szCs w:val="28"/>
        </w:rPr>
        <w:t>х</w:t>
      </w:r>
      <w:r w:rsidRPr="00260079">
        <w:rPr>
          <w:bCs w:val="0"/>
          <w:szCs w:val="28"/>
        </w:rPr>
        <w:t xml:space="preserve"> метров, </w:t>
      </w:r>
      <w:r w:rsidRPr="00D25EFD">
        <w:rPr>
          <w:bCs w:val="0"/>
          <w:szCs w:val="28"/>
        </w:rPr>
        <w:t>от</w:t>
      </w:r>
      <w:r w:rsidRPr="00260079">
        <w:rPr>
          <w:bCs w:val="0"/>
          <w:szCs w:val="28"/>
        </w:rPr>
        <w:t xml:space="preserve"> хозяйственных и прочих строений, открытой стоянки автомобиля и отдельно стоящего гаража – не менее </w:t>
      </w:r>
      <w:smartTag w:uri="urn:schemas-microsoft-com:office:smarttags" w:element="metricconverter">
        <w:smartTagPr>
          <w:attr w:name="ProductID" w:val="1 м"/>
        </w:smartTagPr>
        <w:r w:rsidRPr="00260079">
          <w:rPr>
            <w:bCs w:val="0"/>
            <w:szCs w:val="28"/>
          </w:rPr>
          <w:t>1 м</w:t>
        </w:r>
      </w:smartTag>
      <w:r w:rsidRPr="00260079">
        <w:rPr>
          <w:bCs w:val="0"/>
          <w:szCs w:val="28"/>
        </w:rPr>
        <w:t>.</w:t>
      </w:r>
    </w:p>
    <w:p w:rsidR="00F54E40" w:rsidRPr="00260079" w:rsidRDefault="00F54E40" w:rsidP="00F54E40">
      <w:pPr>
        <w:pStyle w:val="a0"/>
        <w:ind w:firstLine="510"/>
        <w:rPr>
          <w:bCs w:val="0"/>
        </w:rPr>
      </w:pPr>
      <w:r w:rsidRPr="00260079">
        <w:rPr>
          <w:bCs w:val="0"/>
        </w:rPr>
        <w:t xml:space="preserve">- </w:t>
      </w:r>
      <w:r>
        <w:rPr>
          <w:bCs w:val="0"/>
        </w:rPr>
        <w:t>величина</w:t>
      </w:r>
      <w:r w:rsidRPr="00260079">
        <w:rPr>
          <w:bCs w:val="0"/>
        </w:rPr>
        <w:t xml:space="preserve"> отступа от красной линии до линии регулирования застройки </w:t>
      </w:r>
      <w:r>
        <w:rPr>
          <w:bCs w:val="0"/>
        </w:rPr>
        <w:t xml:space="preserve">- </w:t>
      </w:r>
      <w:r w:rsidRPr="00260079">
        <w:rPr>
          <w:bCs w:val="0"/>
        </w:rPr>
        <w:t xml:space="preserve">не менее </w:t>
      </w:r>
      <w:smartTag w:uri="urn:schemas-microsoft-com:office:smarttags" w:element="metricconverter">
        <w:smartTagPr>
          <w:attr w:name="ProductID" w:val="3 метров"/>
        </w:smartTagPr>
        <w:r w:rsidRPr="00260079">
          <w:rPr>
            <w:bCs w:val="0"/>
          </w:rPr>
          <w:t>3 метров</w:t>
        </w:r>
      </w:smartTag>
      <w:r w:rsidRPr="00260079">
        <w:rPr>
          <w:bCs w:val="0"/>
        </w:rPr>
        <w:t>;</w:t>
      </w:r>
    </w:p>
    <w:p w:rsidR="00F54E40" w:rsidRDefault="00F54E40" w:rsidP="00F54E40">
      <w:pPr>
        <w:pStyle w:val="2"/>
        <w:rPr>
          <w:bCs/>
          <w:color w:val="000000"/>
        </w:rPr>
      </w:pPr>
      <w:bookmarkStart w:id="66" w:name="_Toc305579237"/>
      <w:r w:rsidRPr="00771064">
        <w:rPr>
          <w:color w:val="000000"/>
        </w:rPr>
        <w:t>Ст. 3</w:t>
      </w:r>
      <w:r>
        <w:rPr>
          <w:color w:val="000000"/>
        </w:rPr>
        <w:t>9</w:t>
      </w:r>
      <w:r w:rsidRPr="00771064">
        <w:rPr>
          <w:color w:val="000000"/>
        </w:rPr>
        <w:t xml:space="preserve"> </w:t>
      </w:r>
      <w:r w:rsidRPr="00FD3D9B">
        <w:rPr>
          <w:bCs/>
          <w:color w:val="000000"/>
        </w:rPr>
        <w:t>«Ж-</w:t>
      </w:r>
      <w:r>
        <w:rPr>
          <w:bCs/>
          <w:color w:val="000000"/>
        </w:rPr>
        <w:t>4</w:t>
      </w:r>
      <w:r w:rsidRPr="00FD3D9B">
        <w:rPr>
          <w:bCs/>
          <w:color w:val="000000"/>
        </w:rPr>
        <w:t xml:space="preserve">» Зона «Жилая </w:t>
      </w:r>
      <w:r>
        <w:rPr>
          <w:bCs/>
          <w:color w:val="000000"/>
        </w:rPr>
        <w:t>малоэтажная</w:t>
      </w:r>
      <w:r w:rsidRPr="00FD3D9B">
        <w:rPr>
          <w:bCs/>
          <w:color w:val="000000"/>
        </w:rPr>
        <w:t xml:space="preserve"> застройк</w:t>
      </w:r>
      <w:r>
        <w:rPr>
          <w:bCs/>
          <w:color w:val="000000"/>
        </w:rPr>
        <w:t>а</w:t>
      </w:r>
      <w:r w:rsidRPr="00FD3D9B">
        <w:rPr>
          <w:bCs/>
          <w:color w:val="000000"/>
        </w:rPr>
        <w:t>»</w:t>
      </w:r>
      <w:bookmarkEnd w:id="66"/>
    </w:p>
    <w:p w:rsidR="00F54E40" w:rsidRPr="00AF5D31" w:rsidRDefault="00F54E40" w:rsidP="00F54E40">
      <w:pPr>
        <w:overflowPunct w:val="0"/>
        <w:autoSpaceDE w:val="0"/>
        <w:autoSpaceDN w:val="0"/>
        <w:adjustRightInd w:val="0"/>
        <w:ind w:firstLine="510"/>
        <w:jc w:val="both"/>
        <w:rPr>
          <w:b/>
          <w:color w:val="000000"/>
          <w:sz w:val="28"/>
          <w:szCs w:val="28"/>
        </w:rPr>
      </w:pPr>
      <w:r>
        <w:rPr>
          <w:b/>
          <w:color w:val="000000"/>
          <w:sz w:val="28"/>
          <w:szCs w:val="28"/>
        </w:rPr>
        <w:t>Основные виды разрешенного</w:t>
      </w:r>
      <w:r w:rsidRPr="00AF5D31">
        <w:rPr>
          <w:b/>
          <w:color w:val="000000"/>
          <w:sz w:val="28"/>
          <w:szCs w:val="28"/>
        </w:rPr>
        <w:t xml:space="preserve"> использовани</w:t>
      </w:r>
      <w:r>
        <w:rPr>
          <w:b/>
          <w:color w:val="000000"/>
          <w:sz w:val="28"/>
          <w:szCs w:val="28"/>
        </w:rPr>
        <w:t>я</w:t>
      </w:r>
      <w:r w:rsidRPr="00AF5D31">
        <w:rPr>
          <w:b/>
          <w:color w:val="000000"/>
          <w:sz w:val="28"/>
          <w:szCs w:val="28"/>
        </w:rPr>
        <w:t>:</w:t>
      </w:r>
    </w:p>
    <w:p w:rsidR="00F54E40" w:rsidRPr="00AF5D31" w:rsidRDefault="00F54E40" w:rsidP="00F54E40">
      <w:pPr>
        <w:pStyle w:val="ac"/>
        <w:rPr>
          <w:color w:val="000000"/>
          <w:szCs w:val="28"/>
        </w:rPr>
      </w:pPr>
      <w:r w:rsidRPr="00AF5D31">
        <w:rPr>
          <w:color w:val="000000"/>
          <w:szCs w:val="28"/>
        </w:rPr>
        <w:t>- многоквартирны</w:t>
      </w:r>
      <w:r>
        <w:rPr>
          <w:color w:val="000000"/>
          <w:szCs w:val="28"/>
        </w:rPr>
        <w:t>е</w:t>
      </w:r>
      <w:r w:rsidRPr="00AF5D31">
        <w:rPr>
          <w:color w:val="000000"/>
          <w:szCs w:val="28"/>
        </w:rPr>
        <w:t xml:space="preserve"> жилы</w:t>
      </w:r>
      <w:r>
        <w:rPr>
          <w:color w:val="000000"/>
          <w:szCs w:val="28"/>
        </w:rPr>
        <w:t>е</w:t>
      </w:r>
      <w:r w:rsidRPr="00AF5D31">
        <w:rPr>
          <w:color w:val="000000"/>
          <w:szCs w:val="28"/>
        </w:rPr>
        <w:t xml:space="preserve"> дом</w:t>
      </w:r>
      <w:r>
        <w:rPr>
          <w:color w:val="000000"/>
          <w:szCs w:val="28"/>
        </w:rPr>
        <w:t>а</w:t>
      </w:r>
      <w:r w:rsidRPr="00AF5D31">
        <w:rPr>
          <w:color w:val="000000"/>
          <w:szCs w:val="28"/>
        </w:rPr>
        <w:t xml:space="preserve">; </w:t>
      </w:r>
    </w:p>
    <w:p w:rsidR="00F54E40" w:rsidRPr="00D01996" w:rsidRDefault="00F54E40" w:rsidP="00F54E40">
      <w:pPr>
        <w:overflowPunct w:val="0"/>
        <w:autoSpaceDE w:val="0"/>
        <w:autoSpaceDN w:val="0"/>
        <w:adjustRightInd w:val="0"/>
        <w:ind w:firstLine="510"/>
        <w:rPr>
          <w:sz w:val="28"/>
          <w:szCs w:val="28"/>
        </w:rPr>
      </w:pPr>
      <w:r w:rsidRPr="00D01996">
        <w:rPr>
          <w:sz w:val="28"/>
          <w:szCs w:val="28"/>
        </w:rPr>
        <w:t>- детские сады, иные объекты дошкольного воспитания;</w:t>
      </w:r>
    </w:p>
    <w:p w:rsidR="00F54E40" w:rsidRDefault="00F54E40" w:rsidP="00F54E40">
      <w:pPr>
        <w:overflowPunct w:val="0"/>
        <w:autoSpaceDE w:val="0"/>
        <w:autoSpaceDN w:val="0"/>
        <w:adjustRightInd w:val="0"/>
        <w:ind w:firstLine="510"/>
        <w:rPr>
          <w:sz w:val="28"/>
          <w:szCs w:val="28"/>
        </w:rPr>
      </w:pPr>
      <w:r w:rsidRPr="00D01996">
        <w:rPr>
          <w:sz w:val="28"/>
          <w:szCs w:val="28"/>
        </w:rPr>
        <w:t>- школы начальные и средние;</w:t>
      </w:r>
    </w:p>
    <w:p w:rsidR="00F54E40" w:rsidRPr="000178CF" w:rsidRDefault="00F54E40" w:rsidP="00F54E40">
      <w:pPr>
        <w:overflowPunct w:val="0"/>
        <w:autoSpaceDE w:val="0"/>
        <w:autoSpaceDN w:val="0"/>
        <w:adjustRightInd w:val="0"/>
        <w:ind w:firstLine="510"/>
        <w:jc w:val="both"/>
        <w:rPr>
          <w:szCs w:val="28"/>
        </w:rPr>
      </w:pPr>
      <w:r>
        <w:rPr>
          <w:sz w:val="28"/>
          <w:szCs w:val="28"/>
        </w:rPr>
        <w:lastRenderedPageBreak/>
        <w:t>-</w:t>
      </w:r>
      <w:r w:rsidRPr="000178CF">
        <w:rPr>
          <w:sz w:val="28"/>
          <w:szCs w:val="28"/>
        </w:rPr>
        <w:t xml:space="preserve">объекты торгово-бытового назначения повседневного спроса в первых этажах жилых домов. </w:t>
      </w:r>
    </w:p>
    <w:p w:rsidR="00F54E40" w:rsidRPr="00D01996" w:rsidRDefault="00F54E40" w:rsidP="00F54E40">
      <w:pPr>
        <w:overflowPunct w:val="0"/>
        <w:autoSpaceDE w:val="0"/>
        <w:autoSpaceDN w:val="0"/>
        <w:adjustRightInd w:val="0"/>
        <w:ind w:firstLine="510"/>
        <w:jc w:val="both"/>
        <w:rPr>
          <w:sz w:val="28"/>
          <w:szCs w:val="28"/>
        </w:rPr>
      </w:pPr>
    </w:p>
    <w:p w:rsidR="00F54E40" w:rsidRPr="00D01996" w:rsidRDefault="00F54E40" w:rsidP="00F54E40">
      <w:pPr>
        <w:overflowPunct w:val="0"/>
        <w:autoSpaceDE w:val="0"/>
        <w:autoSpaceDN w:val="0"/>
        <w:adjustRightInd w:val="0"/>
        <w:ind w:firstLine="510"/>
        <w:jc w:val="both"/>
        <w:rPr>
          <w:b/>
          <w:color w:val="000000"/>
          <w:sz w:val="28"/>
          <w:szCs w:val="28"/>
        </w:rPr>
      </w:pPr>
      <w:r w:rsidRPr="00D01996">
        <w:rPr>
          <w:b/>
          <w:color w:val="000000"/>
          <w:sz w:val="28"/>
          <w:szCs w:val="28"/>
        </w:rPr>
        <w:t>Условно разрешенное использование:</w:t>
      </w:r>
    </w:p>
    <w:p w:rsidR="00F54E40" w:rsidRDefault="00F54E40" w:rsidP="00F54E40">
      <w:pPr>
        <w:overflowPunct w:val="0"/>
        <w:autoSpaceDE w:val="0"/>
        <w:autoSpaceDN w:val="0"/>
        <w:adjustRightInd w:val="0"/>
        <w:ind w:firstLine="510"/>
        <w:rPr>
          <w:sz w:val="28"/>
          <w:szCs w:val="28"/>
        </w:rPr>
      </w:pPr>
      <w:r>
        <w:rPr>
          <w:sz w:val="28"/>
          <w:szCs w:val="28"/>
        </w:rPr>
        <w:t>- аптеки;</w:t>
      </w:r>
    </w:p>
    <w:p w:rsidR="00F54E40" w:rsidRDefault="00F54E40" w:rsidP="00F54E40">
      <w:pPr>
        <w:overflowPunct w:val="0"/>
        <w:autoSpaceDE w:val="0"/>
        <w:autoSpaceDN w:val="0"/>
        <w:adjustRightInd w:val="0"/>
        <w:ind w:firstLine="510"/>
        <w:jc w:val="both"/>
        <w:rPr>
          <w:sz w:val="28"/>
          <w:szCs w:val="28"/>
        </w:rPr>
      </w:pPr>
      <w:r>
        <w:rPr>
          <w:sz w:val="28"/>
          <w:szCs w:val="28"/>
        </w:rPr>
        <w:t>- амбулаторно-поликлинические учреждения общей площадью не более 600 кв.м;</w:t>
      </w:r>
    </w:p>
    <w:p w:rsidR="00F54E40" w:rsidRDefault="00F54E40" w:rsidP="00F54E40">
      <w:pPr>
        <w:overflowPunct w:val="0"/>
        <w:autoSpaceDE w:val="0"/>
        <w:autoSpaceDN w:val="0"/>
        <w:adjustRightInd w:val="0"/>
        <w:ind w:firstLine="510"/>
        <w:jc w:val="both"/>
        <w:rPr>
          <w:sz w:val="28"/>
          <w:szCs w:val="28"/>
        </w:rPr>
      </w:pPr>
      <w:r>
        <w:rPr>
          <w:sz w:val="28"/>
          <w:szCs w:val="28"/>
        </w:rPr>
        <w:t>- пункты оказания первой медицинской помощи;</w:t>
      </w:r>
    </w:p>
    <w:p w:rsidR="00F54E40" w:rsidRDefault="00F54E40" w:rsidP="00F54E40">
      <w:pPr>
        <w:overflowPunct w:val="0"/>
        <w:autoSpaceDE w:val="0"/>
        <w:autoSpaceDN w:val="0"/>
        <w:adjustRightInd w:val="0"/>
        <w:ind w:firstLine="510"/>
        <w:jc w:val="both"/>
        <w:rPr>
          <w:sz w:val="28"/>
          <w:szCs w:val="28"/>
        </w:rPr>
      </w:pPr>
      <w:r>
        <w:rPr>
          <w:sz w:val="28"/>
          <w:szCs w:val="28"/>
        </w:rPr>
        <w:t>- спортзалы, залы рекреации (с бассейном или без бассейна);</w:t>
      </w:r>
    </w:p>
    <w:p w:rsidR="00F54E40" w:rsidRDefault="00F54E40" w:rsidP="00F54E40">
      <w:pPr>
        <w:overflowPunct w:val="0"/>
        <w:autoSpaceDE w:val="0"/>
        <w:autoSpaceDN w:val="0"/>
        <w:adjustRightInd w:val="0"/>
        <w:ind w:firstLine="510"/>
        <w:jc w:val="both"/>
        <w:rPr>
          <w:sz w:val="28"/>
          <w:szCs w:val="28"/>
        </w:rPr>
      </w:pPr>
      <w:r>
        <w:rPr>
          <w:sz w:val="28"/>
          <w:szCs w:val="28"/>
        </w:rPr>
        <w:t>- залы, клубы многоцелевого и специализированного назначения с ограниченным временем работы;</w:t>
      </w:r>
    </w:p>
    <w:p w:rsidR="00F54E40" w:rsidRDefault="00F54E40" w:rsidP="00F54E40">
      <w:pPr>
        <w:overflowPunct w:val="0"/>
        <w:autoSpaceDE w:val="0"/>
        <w:autoSpaceDN w:val="0"/>
        <w:adjustRightInd w:val="0"/>
        <w:ind w:firstLine="510"/>
        <w:jc w:val="both"/>
        <w:rPr>
          <w:sz w:val="28"/>
          <w:szCs w:val="28"/>
        </w:rPr>
      </w:pPr>
      <w:r>
        <w:rPr>
          <w:sz w:val="28"/>
          <w:szCs w:val="28"/>
        </w:rPr>
        <w:t>- отделения, участковые пункты милиции;</w:t>
      </w:r>
    </w:p>
    <w:p w:rsidR="00F54E40" w:rsidRDefault="00F54E40" w:rsidP="00F54E40">
      <w:pPr>
        <w:overflowPunct w:val="0"/>
        <w:autoSpaceDE w:val="0"/>
        <w:autoSpaceDN w:val="0"/>
        <w:adjustRightInd w:val="0"/>
        <w:ind w:firstLine="510"/>
        <w:jc w:val="both"/>
        <w:rPr>
          <w:sz w:val="28"/>
          <w:szCs w:val="28"/>
        </w:rPr>
      </w:pPr>
      <w:r>
        <w:rPr>
          <w:sz w:val="28"/>
          <w:szCs w:val="28"/>
        </w:rPr>
        <w:t>- отделения связи;</w:t>
      </w:r>
    </w:p>
    <w:p w:rsidR="00F54E40" w:rsidRDefault="00F54E40" w:rsidP="00F54E40">
      <w:pPr>
        <w:overflowPunct w:val="0"/>
        <w:autoSpaceDE w:val="0"/>
        <w:autoSpaceDN w:val="0"/>
        <w:adjustRightInd w:val="0"/>
        <w:ind w:firstLine="510"/>
        <w:jc w:val="both"/>
        <w:rPr>
          <w:sz w:val="28"/>
          <w:szCs w:val="28"/>
        </w:rPr>
      </w:pPr>
      <w:r>
        <w:rPr>
          <w:sz w:val="28"/>
          <w:szCs w:val="28"/>
        </w:rPr>
        <w:t>- объекты розничной торговли;</w:t>
      </w:r>
    </w:p>
    <w:p w:rsidR="00F54E40" w:rsidRDefault="00F54E40" w:rsidP="00F54E40">
      <w:pPr>
        <w:overflowPunct w:val="0"/>
        <w:autoSpaceDE w:val="0"/>
        <w:autoSpaceDN w:val="0"/>
        <w:adjustRightInd w:val="0"/>
        <w:ind w:firstLine="510"/>
        <w:jc w:val="both"/>
        <w:rPr>
          <w:sz w:val="28"/>
          <w:szCs w:val="28"/>
        </w:rPr>
      </w:pPr>
      <w:r>
        <w:rPr>
          <w:sz w:val="28"/>
          <w:szCs w:val="28"/>
        </w:rPr>
        <w:t>- киоски, лоточная торговля, временные архитектурные формы розничной торговли и обслуживания населения;</w:t>
      </w:r>
    </w:p>
    <w:p w:rsidR="00F54E40" w:rsidRDefault="00F54E40" w:rsidP="00F54E40">
      <w:pPr>
        <w:overflowPunct w:val="0"/>
        <w:autoSpaceDE w:val="0"/>
        <w:autoSpaceDN w:val="0"/>
        <w:adjustRightInd w:val="0"/>
        <w:ind w:firstLine="510"/>
        <w:jc w:val="both"/>
        <w:rPr>
          <w:sz w:val="28"/>
          <w:szCs w:val="28"/>
        </w:rPr>
      </w:pPr>
      <w:r>
        <w:rPr>
          <w:sz w:val="28"/>
          <w:szCs w:val="28"/>
        </w:rPr>
        <w:t>- объекты бытового обслуживания;</w:t>
      </w:r>
    </w:p>
    <w:p w:rsidR="00F54E40" w:rsidRDefault="00F54E40" w:rsidP="00F54E40">
      <w:pPr>
        <w:overflowPunct w:val="0"/>
        <w:autoSpaceDE w:val="0"/>
        <w:autoSpaceDN w:val="0"/>
        <w:adjustRightInd w:val="0"/>
        <w:ind w:firstLine="510"/>
        <w:jc w:val="both"/>
        <w:rPr>
          <w:sz w:val="28"/>
          <w:szCs w:val="28"/>
        </w:rPr>
      </w:pPr>
      <w:r>
        <w:rPr>
          <w:sz w:val="28"/>
          <w:szCs w:val="28"/>
        </w:rPr>
        <w:t>- мастерские по изготовлению мелких поделок;</w:t>
      </w:r>
    </w:p>
    <w:p w:rsidR="00F54E40" w:rsidRDefault="00F54E40" w:rsidP="00F54E40">
      <w:pPr>
        <w:overflowPunct w:val="0"/>
        <w:autoSpaceDE w:val="0"/>
        <w:autoSpaceDN w:val="0"/>
        <w:adjustRightInd w:val="0"/>
        <w:ind w:firstLine="510"/>
        <w:jc w:val="both"/>
        <w:rPr>
          <w:sz w:val="28"/>
          <w:szCs w:val="28"/>
        </w:rPr>
      </w:pPr>
      <w:r>
        <w:rPr>
          <w:sz w:val="28"/>
          <w:szCs w:val="28"/>
        </w:rPr>
        <w:t>- общественные резервуары для хранения воды;</w:t>
      </w:r>
    </w:p>
    <w:p w:rsidR="00F54E40" w:rsidRDefault="00F54E40" w:rsidP="00F54E40">
      <w:pPr>
        <w:overflowPunct w:val="0"/>
        <w:autoSpaceDE w:val="0"/>
        <w:autoSpaceDN w:val="0"/>
        <w:adjustRightInd w:val="0"/>
        <w:ind w:firstLine="510"/>
        <w:jc w:val="both"/>
        <w:rPr>
          <w:sz w:val="28"/>
          <w:szCs w:val="28"/>
        </w:rPr>
      </w:pPr>
      <w:r>
        <w:rPr>
          <w:sz w:val="28"/>
          <w:szCs w:val="28"/>
        </w:rPr>
        <w:t>- жилищно-эксплутационные и аварийно-диспетчерские службы;</w:t>
      </w:r>
    </w:p>
    <w:p w:rsidR="00F54E40" w:rsidRDefault="00F54E40" w:rsidP="00F54E40">
      <w:pPr>
        <w:overflowPunct w:val="0"/>
        <w:autoSpaceDE w:val="0"/>
        <w:autoSpaceDN w:val="0"/>
        <w:adjustRightInd w:val="0"/>
        <w:ind w:firstLine="510"/>
        <w:jc w:val="both"/>
        <w:rPr>
          <w:sz w:val="28"/>
          <w:szCs w:val="28"/>
        </w:rPr>
      </w:pPr>
      <w:r>
        <w:rPr>
          <w:sz w:val="28"/>
          <w:szCs w:val="28"/>
        </w:rPr>
        <w:t>- коллективные овощехранилища и ледники;</w:t>
      </w:r>
    </w:p>
    <w:p w:rsidR="00F54E40" w:rsidRDefault="00F54E40" w:rsidP="00F54E40">
      <w:pPr>
        <w:overflowPunct w:val="0"/>
        <w:autoSpaceDE w:val="0"/>
        <w:autoSpaceDN w:val="0"/>
        <w:adjustRightInd w:val="0"/>
        <w:ind w:firstLine="510"/>
        <w:jc w:val="both"/>
        <w:rPr>
          <w:sz w:val="28"/>
          <w:szCs w:val="28"/>
        </w:rPr>
      </w:pPr>
      <w:r>
        <w:rPr>
          <w:sz w:val="28"/>
          <w:szCs w:val="28"/>
        </w:rPr>
        <w:t>- парковки перед объектами коммерческих видов использования;</w:t>
      </w:r>
    </w:p>
    <w:p w:rsidR="00F54E40" w:rsidRDefault="00F54E40" w:rsidP="00F54E40">
      <w:pPr>
        <w:overflowPunct w:val="0"/>
        <w:autoSpaceDE w:val="0"/>
        <w:autoSpaceDN w:val="0"/>
        <w:adjustRightInd w:val="0"/>
        <w:ind w:firstLine="510"/>
        <w:jc w:val="both"/>
        <w:rPr>
          <w:sz w:val="28"/>
          <w:szCs w:val="28"/>
        </w:rPr>
      </w:pPr>
      <w:r>
        <w:rPr>
          <w:sz w:val="28"/>
          <w:szCs w:val="28"/>
        </w:rPr>
        <w:t>- кафе, столовые, рестораны;</w:t>
      </w:r>
    </w:p>
    <w:p w:rsidR="00F54E40" w:rsidRDefault="00F54E40" w:rsidP="00F54E40">
      <w:pPr>
        <w:overflowPunct w:val="0"/>
        <w:autoSpaceDE w:val="0"/>
        <w:autoSpaceDN w:val="0"/>
        <w:adjustRightInd w:val="0"/>
        <w:ind w:firstLine="510"/>
        <w:jc w:val="both"/>
        <w:rPr>
          <w:sz w:val="28"/>
          <w:szCs w:val="28"/>
        </w:rPr>
      </w:pPr>
      <w:r>
        <w:rPr>
          <w:sz w:val="28"/>
          <w:szCs w:val="28"/>
        </w:rPr>
        <w:t>- библиотеки;</w:t>
      </w:r>
    </w:p>
    <w:p w:rsidR="00F54E40" w:rsidRDefault="00F54E40" w:rsidP="00F54E40">
      <w:pPr>
        <w:overflowPunct w:val="0"/>
        <w:autoSpaceDE w:val="0"/>
        <w:autoSpaceDN w:val="0"/>
        <w:adjustRightInd w:val="0"/>
        <w:ind w:firstLine="510"/>
        <w:jc w:val="both"/>
        <w:rPr>
          <w:sz w:val="28"/>
          <w:szCs w:val="28"/>
        </w:rPr>
      </w:pPr>
      <w:r>
        <w:rPr>
          <w:sz w:val="28"/>
          <w:szCs w:val="28"/>
        </w:rPr>
        <w:t>- дома престарелых, социальные центры;</w:t>
      </w:r>
    </w:p>
    <w:p w:rsidR="00F54E40" w:rsidRPr="00301801" w:rsidRDefault="00F54E40" w:rsidP="00F54E40">
      <w:pPr>
        <w:pStyle w:val="ac"/>
        <w:rPr>
          <w:color w:val="000000"/>
        </w:rPr>
      </w:pPr>
      <w:r w:rsidRPr="00301801">
        <w:rPr>
          <w:color w:val="000000"/>
        </w:rPr>
        <w:t xml:space="preserve">- </w:t>
      </w:r>
      <w:r>
        <w:rPr>
          <w:color w:val="000000"/>
        </w:rPr>
        <w:t>иные, кроме вышеперечисленных,</w:t>
      </w:r>
      <w:r w:rsidRPr="00301801">
        <w:rPr>
          <w:color w:val="000000"/>
        </w:rPr>
        <w:t xml:space="preserve"> объект</w:t>
      </w:r>
      <w:r>
        <w:rPr>
          <w:color w:val="000000"/>
        </w:rPr>
        <w:t>ы</w:t>
      </w:r>
      <w:r w:rsidRPr="00301801">
        <w:rPr>
          <w:color w:val="000000"/>
        </w:rPr>
        <w:t xml:space="preserve"> социального, культурно-бытового и коммунального обслуживания периодического спроса;</w:t>
      </w:r>
    </w:p>
    <w:p w:rsidR="00F54E40" w:rsidRDefault="00F54E40" w:rsidP="00F54E40">
      <w:pPr>
        <w:pStyle w:val="ac"/>
      </w:pPr>
      <w:r w:rsidRPr="00C747EE">
        <w:t>- во дворах при необходимости (в зависимости от степени благоустройства дома), дворовы</w:t>
      </w:r>
      <w:r>
        <w:t>е</w:t>
      </w:r>
      <w:r w:rsidRPr="00C747EE">
        <w:t xml:space="preserve"> туалет</w:t>
      </w:r>
      <w:r>
        <w:t>ы</w:t>
      </w:r>
      <w:r w:rsidRPr="00C747EE">
        <w:t>;</w:t>
      </w:r>
    </w:p>
    <w:p w:rsidR="00F54E40" w:rsidRDefault="00F54E40" w:rsidP="00F54E40">
      <w:pPr>
        <w:pStyle w:val="ac"/>
        <w:rPr>
          <w:b/>
        </w:rPr>
      </w:pPr>
      <w:r>
        <w:t>- культовые сооружения.</w:t>
      </w:r>
    </w:p>
    <w:p w:rsidR="00F54E40" w:rsidRDefault="00F54E40" w:rsidP="00F54E40">
      <w:pPr>
        <w:overflowPunct w:val="0"/>
        <w:autoSpaceDE w:val="0"/>
        <w:autoSpaceDN w:val="0"/>
        <w:adjustRightInd w:val="0"/>
        <w:ind w:firstLine="510"/>
        <w:jc w:val="both"/>
        <w:rPr>
          <w:b/>
          <w:sz w:val="28"/>
        </w:rPr>
      </w:pPr>
    </w:p>
    <w:p w:rsidR="00F54E40" w:rsidRDefault="00F54E40" w:rsidP="00F54E40">
      <w:pPr>
        <w:overflowPunct w:val="0"/>
        <w:autoSpaceDE w:val="0"/>
        <w:autoSpaceDN w:val="0"/>
        <w:adjustRightInd w:val="0"/>
        <w:ind w:firstLine="510"/>
        <w:jc w:val="both"/>
        <w:rPr>
          <w:b/>
          <w:color w:val="000000"/>
          <w:sz w:val="28"/>
          <w:szCs w:val="28"/>
        </w:rPr>
      </w:pPr>
      <w:r>
        <w:rPr>
          <w:b/>
          <w:color w:val="000000"/>
          <w:sz w:val="28"/>
          <w:szCs w:val="28"/>
        </w:rPr>
        <w:t>Вспомогательные виды разрешенного</w:t>
      </w:r>
      <w:r w:rsidRPr="00AF5D31">
        <w:rPr>
          <w:b/>
          <w:color w:val="000000"/>
          <w:sz w:val="28"/>
          <w:szCs w:val="28"/>
        </w:rPr>
        <w:t xml:space="preserve"> использовани</w:t>
      </w:r>
      <w:r>
        <w:rPr>
          <w:b/>
          <w:color w:val="000000"/>
          <w:sz w:val="28"/>
          <w:szCs w:val="28"/>
        </w:rPr>
        <w:t>я</w:t>
      </w:r>
      <w:r w:rsidRPr="00AF5D31">
        <w:rPr>
          <w:b/>
          <w:color w:val="000000"/>
          <w:sz w:val="28"/>
          <w:szCs w:val="28"/>
        </w:rPr>
        <w:t>:</w:t>
      </w:r>
    </w:p>
    <w:p w:rsidR="00F54E40" w:rsidRDefault="00F54E40" w:rsidP="00F54E40">
      <w:pPr>
        <w:overflowPunct w:val="0"/>
        <w:autoSpaceDE w:val="0"/>
        <w:autoSpaceDN w:val="0"/>
        <w:adjustRightInd w:val="0"/>
        <w:ind w:firstLine="510"/>
        <w:jc w:val="both"/>
        <w:rPr>
          <w:color w:val="000000"/>
          <w:sz w:val="28"/>
          <w:szCs w:val="28"/>
        </w:rPr>
      </w:pPr>
      <w:r w:rsidRPr="0040234B">
        <w:rPr>
          <w:color w:val="000000"/>
          <w:sz w:val="28"/>
          <w:szCs w:val="28"/>
        </w:rPr>
        <w:t xml:space="preserve">- хозяйственные </w:t>
      </w:r>
      <w:r>
        <w:rPr>
          <w:color w:val="000000"/>
          <w:sz w:val="28"/>
          <w:szCs w:val="28"/>
        </w:rPr>
        <w:t>постройки;</w:t>
      </w:r>
    </w:p>
    <w:p w:rsidR="00F54E40" w:rsidRDefault="00F54E40" w:rsidP="00F54E40">
      <w:pPr>
        <w:overflowPunct w:val="0"/>
        <w:autoSpaceDE w:val="0"/>
        <w:autoSpaceDN w:val="0"/>
        <w:adjustRightInd w:val="0"/>
        <w:ind w:firstLine="510"/>
        <w:jc w:val="both"/>
        <w:rPr>
          <w:color w:val="000000"/>
          <w:sz w:val="28"/>
          <w:szCs w:val="28"/>
        </w:rPr>
      </w:pPr>
      <w:r>
        <w:rPr>
          <w:color w:val="000000"/>
          <w:sz w:val="28"/>
          <w:szCs w:val="28"/>
        </w:rPr>
        <w:t>- палисадники;</w:t>
      </w:r>
    </w:p>
    <w:p w:rsidR="00F54E40" w:rsidRDefault="00F54E40" w:rsidP="00F54E40">
      <w:pPr>
        <w:overflowPunct w:val="0"/>
        <w:autoSpaceDE w:val="0"/>
        <w:autoSpaceDN w:val="0"/>
        <w:adjustRightInd w:val="0"/>
        <w:ind w:firstLine="510"/>
        <w:jc w:val="both"/>
        <w:rPr>
          <w:color w:val="000000"/>
          <w:sz w:val="28"/>
          <w:szCs w:val="28"/>
        </w:rPr>
      </w:pPr>
      <w:r>
        <w:rPr>
          <w:color w:val="000000"/>
          <w:sz w:val="28"/>
          <w:szCs w:val="28"/>
        </w:rPr>
        <w:t>- объекты пожарной охраны (гидранты, резервуары противопожарные водоемы);</w:t>
      </w:r>
    </w:p>
    <w:p w:rsidR="00F54E40" w:rsidRDefault="00F54E40" w:rsidP="00F54E40">
      <w:pPr>
        <w:overflowPunct w:val="0"/>
        <w:autoSpaceDE w:val="0"/>
        <w:autoSpaceDN w:val="0"/>
        <w:adjustRightInd w:val="0"/>
        <w:ind w:firstLine="510"/>
        <w:jc w:val="both"/>
        <w:rPr>
          <w:color w:val="000000"/>
          <w:sz w:val="28"/>
          <w:szCs w:val="28"/>
        </w:rPr>
      </w:pPr>
      <w:r>
        <w:rPr>
          <w:color w:val="000000"/>
          <w:sz w:val="28"/>
          <w:szCs w:val="28"/>
        </w:rPr>
        <w:t>- площадки для сбора мусора;</w:t>
      </w:r>
    </w:p>
    <w:p w:rsidR="00F54E40" w:rsidRDefault="00F54E40" w:rsidP="00F54E40">
      <w:pPr>
        <w:overflowPunct w:val="0"/>
        <w:autoSpaceDE w:val="0"/>
        <w:autoSpaceDN w:val="0"/>
        <w:adjustRightInd w:val="0"/>
        <w:ind w:firstLine="510"/>
        <w:jc w:val="both"/>
        <w:rPr>
          <w:color w:val="000000"/>
          <w:sz w:val="28"/>
          <w:szCs w:val="28"/>
        </w:rPr>
      </w:pPr>
      <w:r>
        <w:rPr>
          <w:color w:val="000000"/>
          <w:sz w:val="28"/>
          <w:szCs w:val="28"/>
        </w:rPr>
        <w:t>- детские площадки, площадки для отдыха, спортивных занятий;</w:t>
      </w:r>
    </w:p>
    <w:p w:rsidR="00F54E40" w:rsidRDefault="00F54E40" w:rsidP="00F54E40">
      <w:pPr>
        <w:overflowPunct w:val="0"/>
        <w:autoSpaceDE w:val="0"/>
        <w:autoSpaceDN w:val="0"/>
        <w:adjustRightInd w:val="0"/>
        <w:ind w:firstLine="510"/>
        <w:jc w:val="both"/>
        <w:rPr>
          <w:color w:val="000000"/>
          <w:sz w:val="28"/>
          <w:szCs w:val="28"/>
        </w:rPr>
      </w:pPr>
      <w:r>
        <w:rPr>
          <w:color w:val="000000"/>
          <w:sz w:val="28"/>
          <w:szCs w:val="28"/>
        </w:rPr>
        <w:t>- физкультурно-оздоровительные сооружения;</w:t>
      </w:r>
    </w:p>
    <w:p w:rsidR="00F54E40" w:rsidRDefault="00F54E40" w:rsidP="00F54E40">
      <w:pPr>
        <w:overflowPunct w:val="0"/>
        <w:autoSpaceDE w:val="0"/>
        <w:autoSpaceDN w:val="0"/>
        <w:adjustRightInd w:val="0"/>
        <w:ind w:firstLine="510"/>
        <w:jc w:val="both"/>
        <w:rPr>
          <w:color w:val="000000"/>
          <w:sz w:val="28"/>
          <w:szCs w:val="28"/>
        </w:rPr>
      </w:pPr>
      <w:r>
        <w:rPr>
          <w:color w:val="000000"/>
          <w:sz w:val="28"/>
          <w:szCs w:val="28"/>
        </w:rPr>
        <w:t>- гаражи для индивидуальных легковых автомобилей (встроено-пристроенные, полуподземные, подземные);</w:t>
      </w:r>
    </w:p>
    <w:p w:rsidR="00F54E40" w:rsidRDefault="00F54E40" w:rsidP="00F54E40">
      <w:pPr>
        <w:overflowPunct w:val="0"/>
        <w:autoSpaceDE w:val="0"/>
        <w:autoSpaceDN w:val="0"/>
        <w:adjustRightInd w:val="0"/>
        <w:ind w:firstLine="510"/>
        <w:jc w:val="both"/>
        <w:rPr>
          <w:color w:val="000000"/>
          <w:sz w:val="28"/>
          <w:szCs w:val="28"/>
        </w:rPr>
      </w:pPr>
      <w:r>
        <w:rPr>
          <w:color w:val="000000"/>
          <w:sz w:val="28"/>
          <w:szCs w:val="28"/>
        </w:rPr>
        <w:t>- автопарковки для легковых автомобилей;</w:t>
      </w:r>
    </w:p>
    <w:p w:rsidR="00F54E40" w:rsidRPr="00203A14" w:rsidRDefault="00F54E40" w:rsidP="00F54E40">
      <w:pPr>
        <w:ind w:firstLine="510"/>
        <w:jc w:val="both"/>
        <w:rPr>
          <w:sz w:val="28"/>
          <w:szCs w:val="28"/>
        </w:rPr>
      </w:pPr>
      <w:r>
        <w:rPr>
          <w:sz w:val="28"/>
          <w:szCs w:val="28"/>
        </w:rPr>
        <w:t>- и</w:t>
      </w:r>
      <w:r w:rsidRPr="00203A14">
        <w:rPr>
          <w:sz w:val="28"/>
          <w:szCs w:val="28"/>
        </w:rPr>
        <w:t>нженерно - технические объекты, сооружения и коммуникации, обеспечивающие реализацию разрешенного использования (электро-, водо-, газообеспечение, канализация, телефонизация и т.д</w:t>
      </w:r>
      <w:r>
        <w:rPr>
          <w:sz w:val="28"/>
          <w:szCs w:val="28"/>
        </w:rPr>
        <w:t>).</w:t>
      </w:r>
    </w:p>
    <w:p w:rsidR="00F54E40" w:rsidRDefault="00F54E40" w:rsidP="00F54E40">
      <w:pPr>
        <w:overflowPunct w:val="0"/>
        <w:autoSpaceDE w:val="0"/>
        <w:autoSpaceDN w:val="0"/>
        <w:adjustRightInd w:val="0"/>
        <w:ind w:firstLine="510"/>
        <w:jc w:val="both"/>
        <w:rPr>
          <w:b/>
          <w:sz w:val="28"/>
        </w:rPr>
      </w:pPr>
    </w:p>
    <w:p w:rsidR="00F54E40" w:rsidRDefault="00F54E40" w:rsidP="00F54E40">
      <w:pPr>
        <w:overflowPunct w:val="0"/>
        <w:autoSpaceDE w:val="0"/>
        <w:autoSpaceDN w:val="0"/>
        <w:adjustRightInd w:val="0"/>
        <w:ind w:firstLine="510"/>
        <w:jc w:val="both"/>
        <w:rPr>
          <w:b/>
          <w:sz w:val="28"/>
        </w:rPr>
      </w:pPr>
      <w:r>
        <w:rPr>
          <w:b/>
          <w:sz w:val="28"/>
        </w:rPr>
        <w:lastRenderedPageBreak/>
        <w:t>Предельные параметры разрешенного строительства:</w:t>
      </w:r>
    </w:p>
    <w:p w:rsidR="00F54E40" w:rsidRDefault="00F54E40" w:rsidP="00F54E40">
      <w:pPr>
        <w:pStyle w:val="ac"/>
        <w:rPr>
          <w:b/>
        </w:rPr>
      </w:pPr>
      <w:r>
        <w:rPr>
          <w:b/>
        </w:rPr>
        <w:t xml:space="preserve">- </w:t>
      </w:r>
      <w:r w:rsidRPr="00DD33BA">
        <w:t>этажность размещен</w:t>
      </w:r>
      <w:r>
        <w:t>ных</w:t>
      </w:r>
      <w:r w:rsidRPr="00DD33BA">
        <w:t xml:space="preserve"> многоквартирных жилых домов</w:t>
      </w:r>
      <w:r>
        <w:t xml:space="preserve"> – от 1 до 3 этажей включительно</w:t>
      </w:r>
      <w:r w:rsidRPr="00DD33BA">
        <w:t xml:space="preserve">; </w:t>
      </w:r>
    </w:p>
    <w:p w:rsidR="00F54E40" w:rsidRDefault="00F54E40" w:rsidP="00F54E40">
      <w:pPr>
        <w:pStyle w:val="ac"/>
      </w:pPr>
      <w:r>
        <w:t>-  отступ от красной линии до линии регулирования застройки - не менее 3м;</w:t>
      </w:r>
    </w:p>
    <w:p w:rsidR="00F54E40" w:rsidRDefault="00F54E40" w:rsidP="00F54E40">
      <w:pPr>
        <w:pStyle w:val="ac"/>
        <w:ind w:firstLine="0"/>
      </w:pPr>
      <w:r>
        <w:t xml:space="preserve">       -  коэффициент интенсивности использования территории не более - 0,54;</w:t>
      </w:r>
    </w:p>
    <w:p w:rsidR="00F54E40" w:rsidRDefault="00F54E40" w:rsidP="00F54E40">
      <w:pPr>
        <w:pStyle w:val="ac"/>
        <w:ind w:firstLine="0"/>
      </w:pPr>
      <w:r>
        <w:t xml:space="preserve">       -  коэффициент застройки  не более                                                       - 0,27;</w:t>
      </w:r>
    </w:p>
    <w:p w:rsidR="00F54E40" w:rsidRDefault="00F54E40" w:rsidP="00F54E40">
      <w:pPr>
        <w:pStyle w:val="ac"/>
        <w:ind w:firstLine="0"/>
      </w:pPr>
      <w:r>
        <w:t xml:space="preserve">       - коэффициент свободных территорий не менее                                  - 0,73;</w:t>
      </w:r>
    </w:p>
    <w:p w:rsidR="00F54E40" w:rsidRDefault="00F54E40" w:rsidP="00F54E40">
      <w:pPr>
        <w:pStyle w:val="ac"/>
        <w:ind w:firstLine="0"/>
      </w:pPr>
    </w:p>
    <w:p w:rsidR="00F54E40" w:rsidRDefault="00F54E40" w:rsidP="00F54E40">
      <w:pPr>
        <w:pStyle w:val="ac"/>
        <w:ind w:firstLine="0"/>
        <w:rPr>
          <w:b/>
        </w:rPr>
      </w:pPr>
      <w:r w:rsidRPr="00AB5688">
        <w:rPr>
          <w:b/>
        </w:rPr>
        <w:t xml:space="preserve">     Запрещается:</w:t>
      </w:r>
    </w:p>
    <w:p w:rsidR="00F54E40" w:rsidRDefault="00F54E40" w:rsidP="00F54E40">
      <w:pPr>
        <w:pStyle w:val="ac"/>
        <w:ind w:firstLine="0"/>
      </w:pPr>
      <w:r w:rsidRPr="00AB5688">
        <w:t xml:space="preserve">      - содержание скота и птицы.</w:t>
      </w:r>
    </w:p>
    <w:p w:rsidR="00F54E40" w:rsidRDefault="00F54E40" w:rsidP="00F54E40">
      <w:pPr>
        <w:pStyle w:val="2"/>
        <w:rPr>
          <w:bCs/>
          <w:color w:val="000000"/>
        </w:rPr>
      </w:pPr>
      <w:bookmarkStart w:id="67" w:name="_Toc305579238"/>
      <w:r w:rsidRPr="00771064">
        <w:rPr>
          <w:color w:val="000000"/>
        </w:rPr>
        <w:t xml:space="preserve">Ст. </w:t>
      </w:r>
      <w:r>
        <w:rPr>
          <w:color w:val="000000"/>
        </w:rPr>
        <w:t>40</w:t>
      </w:r>
      <w:r w:rsidRPr="00771064">
        <w:rPr>
          <w:color w:val="000000"/>
        </w:rPr>
        <w:t xml:space="preserve"> </w:t>
      </w:r>
      <w:r w:rsidRPr="00FD3D9B">
        <w:rPr>
          <w:bCs/>
          <w:color w:val="000000"/>
        </w:rPr>
        <w:t>«Ж-</w:t>
      </w:r>
      <w:r>
        <w:rPr>
          <w:bCs/>
          <w:color w:val="000000"/>
        </w:rPr>
        <w:t>5</w:t>
      </w:r>
      <w:r w:rsidRPr="00FD3D9B">
        <w:rPr>
          <w:bCs/>
          <w:color w:val="000000"/>
        </w:rPr>
        <w:t xml:space="preserve">» Зона «Жилая </w:t>
      </w:r>
      <w:r>
        <w:rPr>
          <w:bCs/>
          <w:color w:val="000000"/>
        </w:rPr>
        <w:t>застройка средней этажности</w:t>
      </w:r>
      <w:r w:rsidRPr="00FD3D9B">
        <w:rPr>
          <w:bCs/>
          <w:color w:val="000000"/>
        </w:rPr>
        <w:t>»</w:t>
      </w:r>
      <w:bookmarkEnd w:id="67"/>
    </w:p>
    <w:p w:rsidR="00F54E40" w:rsidRPr="00D02932" w:rsidRDefault="00F54E40" w:rsidP="00F54E40">
      <w:pPr>
        <w:pStyle w:val="a0"/>
        <w:ind w:firstLine="510"/>
        <w:rPr>
          <w:b/>
          <w:bCs w:val="0"/>
          <w:szCs w:val="28"/>
        </w:rPr>
      </w:pPr>
      <w:r>
        <w:rPr>
          <w:b/>
          <w:bCs w:val="0"/>
          <w:szCs w:val="28"/>
        </w:rPr>
        <w:t>Основные виды р</w:t>
      </w:r>
      <w:r w:rsidRPr="00D02932">
        <w:rPr>
          <w:b/>
          <w:bCs w:val="0"/>
          <w:szCs w:val="28"/>
        </w:rPr>
        <w:t>азрешенно</w:t>
      </w:r>
      <w:r>
        <w:rPr>
          <w:b/>
          <w:bCs w:val="0"/>
          <w:szCs w:val="28"/>
        </w:rPr>
        <w:t>го</w:t>
      </w:r>
      <w:r w:rsidRPr="00D02932">
        <w:rPr>
          <w:b/>
          <w:bCs w:val="0"/>
          <w:szCs w:val="28"/>
        </w:rPr>
        <w:t xml:space="preserve"> использовани</w:t>
      </w:r>
      <w:r>
        <w:rPr>
          <w:b/>
          <w:bCs w:val="0"/>
          <w:szCs w:val="28"/>
        </w:rPr>
        <w:t>я</w:t>
      </w:r>
      <w:r w:rsidRPr="00D02932">
        <w:rPr>
          <w:b/>
          <w:bCs w:val="0"/>
          <w:szCs w:val="28"/>
        </w:rPr>
        <w:t xml:space="preserve">: </w:t>
      </w:r>
    </w:p>
    <w:p w:rsidR="00F54E40" w:rsidRDefault="00F54E40" w:rsidP="00F54E40">
      <w:pPr>
        <w:pStyle w:val="a0"/>
        <w:ind w:firstLine="510"/>
        <w:rPr>
          <w:bCs w:val="0"/>
          <w:szCs w:val="28"/>
        </w:rPr>
      </w:pPr>
      <w:r w:rsidRPr="00D02932">
        <w:rPr>
          <w:bCs w:val="0"/>
          <w:szCs w:val="28"/>
        </w:rPr>
        <w:t>- многоквартирны</w:t>
      </w:r>
      <w:r>
        <w:rPr>
          <w:bCs w:val="0"/>
          <w:szCs w:val="28"/>
        </w:rPr>
        <w:t>е</w:t>
      </w:r>
      <w:r w:rsidRPr="00D02932">
        <w:rPr>
          <w:bCs w:val="0"/>
          <w:szCs w:val="28"/>
        </w:rPr>
        <w:t xml:space="preserve"> жилы</w:t>
      </w:r>
      <w:r>
        <w:rPr>
          <w:bCs w:val="0"/>
          <w:szCs w:val="28"/>
        </w:rPr>
        <w:t>е</w:t>
      </w:r>
      <w:r w:rsidRPr="00D02932">
        <w:rPr>
          <w:bCs w:val="0"/>
          <w:szCs w:val="28"/>
        </w:rPr>
        <w:t xml:space="preserve"> дом</w:t>
      </w:r>
      <w:r>
        <w:rPr>
          <w:bCs w:val="0"/>
          <w:szCs w:val="28"/>
        </w:rPr>
        <w:t>а</w:t>
      </w:r>
      <w:r w:rsidRPr="00D02932">
        <w:rPr>
          <w:bCs w:val="0"/>
          <w:szCs w:val="28"/>
        </w:rPr>
        <w:t>;</w:t>
      </w:r>
    </w:p>
    <w:p w:rsidR="00F54E40" w:rsidRDefault="00F54E40" w:rsidP="00F54E40">
      <w:pPr>
        <w:pStyle w:val="a0"/>
        <w:ind w:firstLine="510"/>
        <w:rPr>
          <w:bCs w:val="0"/>
          <w:szCs w:val="28"/>
        </w:rPr>
      </w:pPr>
      <w:r>
        <w:rPr>
          <w:bCs w:val="0"/>
          <w:szCs w:val="28"/>
        </w:rPr>
        <w:t>- детские сады, иные объекты дошкольного воспитания;</w:t>
      </w:r>
    </w:p>
    <w:p w:rsidR="00F54E40" w:rsidRDefault="00F54E40" w:rsidP="00F54E40">
      <w:pPr>
        <w:pStyle w:val="a0"/>
        <w:ind w:firstLine="510"/>
        <w:rPr>
          <w:bCs w:val="0"/>
          <w:szCs w:val="28"/>
        </w:rPr>
      </w:pPr>
      <w:r>
        <w:rPr>
          <w:bCs w:val="0"/>
          <w:szCs w:val="28"/>
        </w:rPr>
        <w:t>- школы начальные и средние, внешкольные детские учреждения;</w:t>
      </w:r>
    </w:p>
    <w:p w:rsidR="00F54E40" w:rsidRDefault="00F54E40" w:rsidP="00F54E40">
      <w:pPr>
        <w:pStyle w:val="ac"/>
      </w:pPr>
      <w:r w:rsidRPr="001A3A02">
        <w:t>- внешкольные детские учреждения;</w:t>
      </w:r>
    </w:p>
    <w:p w:rsidR="00F54E40" w:rsidRDefault="00F54E40" w:rsidP="00F54E40">
      <w:pPr>
        <w:pStyle w:val="ac"/>
        <w:rPr>
          <w:bCs/>
          <w:szCs w:val="28"/>
        </w:rPr>
      </w:pPr>
      <w:r>
        <w:rPr>
          <w:color w:val="000000"/>
        </w:rPr>
        <w:t>- библиотеки;</w:t>
      </w:r>
    </w:p>
    <w:p w:rsidR="00F54E40" w:rsidRDefault="00F54E40" w:rsidP="00F54E40">
      <w:pPr>
        <w:pStyle w:val="a0"/>
        <w:ind w:firstLine="510"/>
        <w:rPr>
          <w:bCs w:val="0"/>
          <w:szCs w:val="28"/>
        </w:rPr>
      </w:pPr>
      <w:r>
        <w:rPr>
          <w:bCs w:val="0"/>
          <w:szCs w:val="28"/>
        </w:rPr>
        <w:t>- клубы, библиотеки;</w:t>
      </w:r>
    </w:p>
    <w:p w:rsidR="00F54E40" w:rsidRDefault="00F54E40" w:rsidP="00F54E40">
      <w:pPr>
        <w:pStyle w:val="a0"/>
        <w:ind w:firstLine="510"/>
        <w:rPr>
          <w:bCs w:val="0"/>
          <w:szCs w:val="28"/>
        </w:rPr>
      </w:pPr>
      <w:r>
        <w:rPr>
          <w:bCs w:val="0"/>
          <w:szCs w:val="28"/>
        </w:rPr>
        <w:t>- архивы, информационные центры;</w:t>
      </w:r>
    </w:p>
    <w:p w:rsidR="00F54E40" w:rsidRDefault="00F54E40" w:rsidP="00F54E40">
      <w:pPr>
        <w:pStyle w:val="a0"/>
        <w:ind w:firstLine="510"/>
        <w:rPr>
          <w:bCs w:val="0"/>
          <w:szCs w:val="28"/>
        </w:rPr>
      </w:pPr>
      <w:r>
        <w:rPr>
          <w:bCs w:val="0"/>
          <w:szCs w:val="28"/>
        </w:rPr>
        <w:t>- выставочные залы, музеи;</w:t>
      </w:r>
    </w:p>
    <w:p w:rsidR="00F54E40" w:rsidRDefault="00F54E40" w:rsidP="00F54E40">
      <w:pPr>
        <w:pStyle w:val="a0"/>
        <w:ind w:firstLine="510"/>
        <w:rPr>
          <w:bCs w:val="0"/>
          <w:szCs w:val="28"/>
        </w:rPr>
      </w:pPr>
      <w:r>
        <w:rPr>
          <w:bCs w:val="0"/>
          <w:szCs w:val="28"/>
        </w:rPr>
        <w:t>- аптеки;</w:t>
      </w:r>
    </w:p>
    <w:p w:rsidR="00F54E40" w:rsidRDefault="00F54E40" w:rsidP="00F54E40">
      <w:pPr>
        <w:pStyle w:val="a0"/>
        <w:ind w:firstLine="510"/>
        <w:rPr>
          <w:bCs w:val="0"/>
          <w:szCs w:val="28"/>
        </w:rPr>
      </w:pPr>
      <w:r>
        <w:rPr>
          <w:bCs w:val="0"/>
          <w:szCs w:val="28"/>
        </w:rPr>
        <w:t>- поликлиники общей площадью не более 600 кв.м;</w:t>
      </w:r>
    </w:p>
    <w:p w:rsidR="00F54E40" w:rsidRDefault="00F54E40" w:rsidP="00F54E40">
      <w:pPr>
        <w:pStyle w:val="a0"/>
        <w:ind w:firstLine="510"/>
        <w:rPr>
          <w:bCs w:val="0"/>
          <w:szCs w:val="28"/>
        </w:rPr>
      </w:pPr>
      <w:r>
        <w:rPr>
          <w:bCs w:val="0"/>
          <w:szCs w:val="28"/>
        </w:rPr>
        <w:t xml:space="preserve">- </w:t>
      </w:r>
      <w:r w:rsidRPr="008C460B">
        <w:rPr>
          <w:bCs w:val="0"/>
          <w:szCs w:val="28"/>
        </w:rPr>
        <w:t>размещенные в первых этажах жилых зданий</w:t>
      </w:r>
      <w:r>
        <w:rPr>
          <w:bCs w:val="0"/>
          <w:szCs w:val="28"/>
        </w:rPr>
        <w:t xml:space="preserve"> объекты розничной торговли и бытового обслуживания населения;</w:t>
      </w:r>
    </w:p>
    <w:p w:rsidR="00F54E40" w:rsidRDefault="00F54E40" w:rsidP="00F54E40">
      <w:pPr>
        <w:pStyle w:val="a0"/>
        <w:ind w:firstLine="510"/>
        <w:rPr>
          <w:bCs w:val="0"/>
          <w:szCs w:val="28"/>
        </w:rPr>
      </w:pPr>
      <w:r>
        <w:rPr>
          <w:bCs w:val="0"/>
          <w:szCs w:val="28"/>
        </w:rPr>
        <w:t>- ремонт бытовой техники, обуви, парикмахерские, пошивочные ателье, иные объекты бытового обслуживания;</w:t>
      </w:r>
    </w:p>
    <w:p w:rsidR="00F54E40" w:rsidRDefault="00F54E40" w:rsidP="00F54E40">
      <w:pPr>
        <w:pStyle w:val="a0"/>
        <w:ind w:firstLine="510"/>
        <w:rPr>
          <w:bCs w:val="0"/>
          <w:szCs w:val="28"/>
        </w:rPr>
      </w:pPr>
      <w:r>
        <w:rPr>
          <w:bCs w:val="0"/>
          <w:szCs w:val="28"/>
        </w:rPr>
        <w:t>- почтовые отделения;</w:t>
      </w:r>
    </w:p>
    <w:p w:rsidR="00F54E40" w:rsidRDefault="00F54E40" w:rsidP="00F54E40">
      <w:pPr>
        <w:pStyle w:val="a0"/>
        <w:ind w:firstLine="510"/>
        <w:rPr>
          <w:bCs w:val="0"/>
          <w:szCs w:val="28"/>
        </w:rPr>
      </w:pPr>
      <w:r>
        <w:rPr>
          <w:bCs w:val="0"/>
          <w:szCs w:val="28"/>
        </w:rPr>
        <w:t>- телефонные, телеграфные станции;</w:t>
      </w:r>
    </w:p>
    <w:p w:rsidR="00F54E40" w:rsidRDefault="00F54E40" w:rsidP="00F54E40">
      <w:pPr>
        <w:pStyle w:val="ac"/>
      </w:pPr>
      <w:r>
        <w:rPr>
          <w:bCs/>
          <w:szCs w:val="28"/>
        </w:rPr>
        <w:t xml:space="preserve">- </w:t>
      </w:r>
      <w:r>
        <w:t>бассейны, бани, фитнесцентры;</w:t>
      </w:r>
    </w:p>
    <w:p w:rsidR="00F54E40" w:rsidRDefault="00F54E40" w:rsidP="00F54E40">
      <w:pPr>
        <w:pStyle w:val="a0"/>
        <w:ind w:firstLine="510"/>
        <w:rPr>
          <w:bCs w:val="0"/>
          <w:szCs w:val="28"/>
        </w:rPr>
      </w:pPr>
      <w:r>
        <w:t xml:space="preserve">- спортивные площадки, теннисные корты, </w:t>
      </w:r>
      <w:r>
        <w:rPr>
          <w:bCs w:val="0"/>
          <w:szCs w:val="28"/>
        </w:rPr>
        <w:t>спортзалы, спортклубы, залы рекреации с бассейном или без бассейна, иные оздоровительные центры;</w:t>
      </w:r>
    </w:p>
    <w:p w:rsidR="00F54E40" w:rsidRDefault="00F54E40" w:rsidP="00F54E40">
      <w:pPr>
        <w:pStyle w:val="a0"/>
        <w:ind w:firstLine="510"/>
        <w:rPr>
          <w:b/>
          <w:bCs w:val="0"/>
          <w:szCs w:val="28"/>
        </w:rPr>
      </w:pPr>
    </w:p>
    <w:p w:rsidR="00F54E40" w:rsidRDefault="00F54E40" w:rsidP="00F54E40">
      <w:pPr>
        <w:pStyle w:val="a0"/>
        <w:ind w:firstLine="510"/>
        <w:rPr>
          <w:b/>
          <w:bCs w:val="0"/>
          <w:szCs w:val="28"/>
        </w:rPr>
      </w:pPr>
      <w:r w:rsidRPr="00D02932">
        <w:rPr>
          <w:b/>
          <w:bCs w:val="0"/>
          <w:szCs w:val="28"/>
        </w:rPr>
        <w:t>Условно разрешенное использование:</w:t>
      </w:r>
    </w:p>
    <w:p w:rsidR="00F54E40" w:rsidRDefault="00F54E40" w:rsidP="00F54E40">
      <w:pPr>
        <w:pStyle w:val="a0"/>
        <w:ind w:firstLine="510"/>
        <w:rPr>
          <w:bCs w:val="0"/>
          <w:szCs w:val="28"/>
        </w:rPr>
      </w:pPr>
      <w:r w:rsidRPr="00DD2D83">
        <w:rPr>
          <w:bCs w:val="0"/>
          <w:szCs w:val="28"/>
        </w:rPr>
        <w:t xml:space="preserve">- </w:t>
      </w:r>
      <w:r>
        <w:rPr>
          <w:bCs w:val="0"/>
          <w:szCs w:val="28"/>
        </w:rPr>
        <w:t>отделения, участковые пункты милиции;</w:t>
      </w:r>
    </w:p>
    <w:p w:rsidR="00F54E40" w:rsidRDefault="00F54E40" w:rsidP="00F54E40">
      <w:pPr>
        <w:pStyle w:val="a0"/>
        <w:ind w:firstLine="510"/>
        <w:rPr>
          <w:bCs w:val="0"/>
          <w:szCs w:val="28"/>
        </w:rPr>
      </w:pPr>
      <w:r>
        <w:rPr>
          <w:bCs w:val="0"/>
          <w:szCs w:val="28"/>
        </w:rPr>
        <w:t>- объекты религиозного культа;</w:t>
      </w:r>
    </w:p>
    <w:p w:rsidR="00F54E40" w:rsidRDefault="00F54E40" w:rsidP="00F54E40">
      <w:pPr>
        <w:pStyle w:val="a0"/>
        <w:ind w:firstLine="510"/>
        <w:rPr>
          <w:bCs w:val="0"/>
          <w:szCs w:val="28"/>
        </w:rPr>
      </w:pPr>
      <w:r>
        <w:rPr>
          <w:bCs w:val="0"/>
          <w:szCs w:val="28"/>
        </w:rPr>
        <w:t xml:space="preserve">- </w:t>
      </w:r>
      <w:r w:rsidRPr="00F93612">
        <w:rPr>
          <w:bCs w:val="0"/>
          <w:szCs w:val="28"/>
        </w:rPr>
        <w:t>отдельно стоящие</w:t>
      </w:r>
      <w:r>
        <w:rPr>
          <w:bCs w:val="0"/>
          <w:szCs w:val="28"/>
        </w:rPr>
        <w:t xml:space="preserve"> объекты розничной торговли и бытового обслуживания населения;</w:t>
      </w:r>
    </w:p>
    <w:p w:rsidR="00F54E40" w:rsidRPr="00F93612" w:rsidRDefault="00F54E40" w:rsidP="00F54E40">
      <w:pPr>
        <w:pStyle w:val="a0"/>
        <w:ind w:firstLine="510"/>
        <w:rPr>
          <w:bCs w:val="0"/>
          <w:szCs w:val="28"/>
        </w:rPr>
      </w:pPr>
      <w:r w:rsidRPr="00F93612">
        <w:rPr>
          <w:bCs w:val="0"/>
          <w:szCs w:val="28"/>
        </w:rPr>
        <w:t>- многоуровневые многоэтажные надземные гаражи для легковых автомобилей;</w:t>
      </w:r>
    </w:p>
    <w:p w:rsidR="00F54E40" w:rsidRDefault="00F54E40" w:rsidP="00F54E40">
      <w:pPr>
        <w:pStyle w:val="a0"/>
        <w:ind w:firstLine="510"/>
        <w:rPr>
          <w:bCs w:val="0"/>
          <w:szCs w:val="28"/>
        </w:rPr>
      </w:pPr>
      <w:r>
        <w:rPr>
          <w:bCs w:val="0"/>
          <w:szCs w:val="28"/>
        </w:rPr>
        <w:t>- отдельно стоящие супермаркеты, торгово-развлекательные центры;</w:t>
      </w:r>
    </w:p>
    <w:p w:rsidR="00F54E40" w:rsidRDefault="00F54E40" w:rsidP="00F54E40">
      <w:pPr>
        <w:pStyle w:val="a0"/>
        <w:ind w:firstLine="510"/>
        <w:rPr>
          <w:bCs w:val="0"/>
          <w:szCs w:val="28"/>
        </w:rPr>
      </w:pPr>
      <w:r>
        <w:rPr>
          <w:bCs w:val="0"/>
          <w:szCs w:val="28"/>
        </w:rPr>
        <w:t>- кафе, рестораны, бары, закусочные, столовые;</w:t>
      </w:r>
    </w:p>
    <w:p w:rsidR="00F54E40" w:rsidRDefault="00F54E40" w:rsidP="00F54E40">
      <w:pPr>
        <w:pStyle w:val="a0"/>
        <w:ind w:firstLine="510"/>
        <w:rPr>
          <w:bCs w:val="0"/>
          <w:color w:val="000000"/>
          <w:szCs w:val="28"/>
        </w:rPr>
      </w:pPr>
      <w:r w:rsidRPr="001F72F1">
        <w:rPr>
          <w:bCs w:val="0"/>
          <w:color w:val="000000"/>
          <w:szCs w:val="28"/>
        </w:rPr>
        <w:t>- дома для престарелых, социальные центры</w:t>
      </w:r>
      <w:r>
        <w:rPr>
          <w:bCs w:val="0"/>
          <w:color w:val="000000"/>
          <w:szCs w:val="28"/>
        </w:rPr>
        <w:t>;</w:t>
      </w:r>
    </w:p>
    <w:p w:rsidR="00F54E40" w:rsidRDefault="00F54E40" w:rsidP="00F54E40">
      <w:pPr>
        <w:pStyle w:val="ac"/>
        <w:ind w:firstLine="0"/>
        <w:rPr>
          <w:szCs w:val="28"/>
        </w:rPr>
      </w:pPr>
      <w:r w:rsidRPr="00D02932">
        <w:rPr>
          <w:szCs w:val="28"/>
        </w:rPr>
        <w:tab/>
      </w:r>
    </w:p>
    <w:p w:rsidR="00F54E40" w:rsidRDefault="00F54E40" w:rsidP="00F54E40">
      <w:pPr>
        <w:pStyle w:val="a0"/>
        <w:ind w:firstLine="510"/>
        <w:rPr>
          <w:b/>
          <w:bCs w:val="0"/>
          <w:szCs w:val="28"/>
        </w:rPr>
      </w:pPr>
      <w:r>
        <w:rPr>
          <w:b/>
          <w:bCs w:val="0"/>
          <w:szCs w:val="28"/>
        </w:rPr>
        <w:t>Вспомогательные виды р</w:t>
      </w:r>
      <w:r w:rsidRPr="00D02932">
        <w:rPr>
          <w:b/>
          <w:bCs w:val="0"/>
          <w:szCs w:val="28"/>
        </w:rPr>
        <w:t>азрешенно</w:t>
      </w:r>
      <w:r>
        <w:rPr>
          <w:b/>
          <w:bCs w:val="0"/>
          <w:szCs w:val="28"/>
        </w:rPr>
        <w:t>го</w:t>
      </w:r>
      <w:r w:rsidRPr="00D02932">
        <w:rPr>
          <w:b/>
          <w:bCs w:val="0"/>
          <w:szCs w:val="28"/>
        </w:rPr>
        <w:t xml:space="preserve"> использовани</w:t>
      </w:r>
      <w:r>
        <w:rPr>
          <w:b/>
          <w:bCs w:val="0"/>
          <w:szCs w:val="28"/>
        </w:rPr>
        <w:t>я</w:t>
      </w:r>
      <w:r w:rsidRPr="00D02932">
        <w:rPr>
          <w:b/>
          <w:bCs w:val="0"/>
          <w:szCs w:val="28"/>
        </w:rPr>
        <w:t>:</w:t>
      </w:r>
    </w:p>
    <w:p w:rsidR="00F54E40" w:rsidRPr="00F93612" w:rsidRDefault="00F54E40" w:rsidP="00F54E40">
      <w:pPr>
        <w:pStyle w:val="a0"/>
        <w:ind w:firstLine="510"/>
        <w:rPr>
          <w:bCs w:val="0"/>
          <w:szCs w:val="28"/>
        </w:rPr>
      </w:pPr>
      <w:r w:rsidRPr="00F93612">
        <w:rPr>
          <w:bCs w:val="0"/>
          <w:szCs w:val="28"/>
        </w:rPr>
        <w:lastRenderedPageBreak/>
        <w:t>- подземные гаражи для легковых автомобилей;</w:t>
      </w:r>
    </w:p>
    <w:p w:rsidR="00F54E40" w:rsidRDefault="00F54E40" w:rsidP="00F54E40">
      <w:pPr>
        <w:pStyle w:val="a0"/>
        <w:ind w:firstLine="510"/>
        <w:rPr>
          <w:bCs w:val="0"/>
          <w:szCs w:val="28"/>
        </w:rPr>
      </w:pPr>
      <w:r>
        <w:rPr>
          <w:bCs w:val="0"/>
          <w:szCs w:val="28"/>
        </w:rPr>
        <w:t>- жилищно-эксплуатационные и аварийно-диспетчерские службы;</w:t>
      </w:r>
    </w:p>
    <w:p w:rsidR="00F54E40" w:rsidRDefault="00F54E40" w:rsidP="00F54E40">
      <w:pPr>
        <w:pStyle w:val="a0"/>
        <w:ind w:firstLine="510"/>
        <w:rPr>
          <w:bCs w:val="0"/>
          <w:szCs w:val="28"/>
        </w:rPr>
      </w:pPr>
      <w:r>
        <w:rPr>
          <w:bCs w:val="0"/>
          <w:szCs w:val="28"/>
        </w:rPr>
        <w:t>- объекты пожарной охраны (гидранты, резервуары, противопожарные водоемы);</w:t>
      </w:r>
    </w:p>
    <w:p w:rsidR="00F54E40" w:rsidRDefault="00F54E40" w:rsidP="00F54E40">
      <w:pPr>
        <w:pStyle w:val="a0"/>
        <w:ind w:firstLine="510"/>
        <w:rPr>
          <w:bCs w:val="0"/>
          <w:szCs w:val="28"/>
        </w:rPr>
      </w:pPr>
      <w:r>
        <w:rPr>
          <w:bCs w:val="0"/>
          <w:szCs w:val="28"/>
        </w:rPr>
        <w:t>- площадки для сбора мусора;</w:t>
      </w:r>
    </w:p>
    <w:p w:rsidR="00F54E40" w:rsidRDefault="00F54E40" w:rsidP="00F54E40">
      <w:pPr>
        <w:pStyle w:val="a0"/>
        <w:ind w:firstLine="510"/>
        <w:rPr>
          <w:bCs w:val="0"/>
          <w:szCs w:val="28"/>
        </w:rPr>
      </w:pPr>
      <w:r>
        <w:rPr>
          <w:bCs w:val="0"/>
          <w:szCs w:val="28"/>
        </w:rPr>
        <w:t>- площадки для выгула собак;</w:t>
      </w:r>
    </w:p>
    <w:p w:rsidR="00F54E40" w:rsidRDefault="00F54E40" w:rsidP="00F54E40">
      <w:pPr>
        <w:pStyle w:val="a0"/>
        <w:ind w:firstLine="510"/>
        <w:rPr>
          <w:bCs w:val="0"/>
          <w:szCs w:val="28"/>
        </w:rPr>
      </w:pPr>
      <w:r>
        <w:rPr>
          <w:bCs w:val="0"/>
          <w:szCs w:val="28"/>
        </w:rPr>
        <w:t>- парковки перед объектами культурных, обслуживающих и коммерческих видов использования;</w:t>
      </w:r>
    </w:p>
    <w:p w:rsidR="00F54E40" w:rsidRDefault="00F54E40" w:rsidP="00F54E40">
      <w:pPr>
        <w:pStyle w:val="a0"/>
        <w:ind w:firstLine="510"/>
        <w:rPr>
          <w:bCs w:val="0"/>
          <w:szCs w:val="28"/>
        </w:rPr>
      </w:pPr>
      <w:r>
        <w:rPr>
          <w:bCs w:val="0"/>
          <w:szCs w:val="28"/>
        </w:rPr>
        <w:t xml:space="preserve">- дворовые площадки: детские, спортивные, хозяйственные, отдыха; </w:t>
      </w:r>
    </w:p>
    <w:p w:rsidR="00F54E40" w:rsidRDefault="00F54E40" w:rsidP="00F54E40">
      <w:pPr>
        <w:pStyle w:val="ac"/>
      </w:pPr>
      <w:r>
        <w:t>- общественные туалеты;</w:t>
      </w:r>
    </w:p>
    <w:p w:rsidR="00F54E40" w:rsidRPr="00203A14" w:rsidRDefault="00F54E40" w:rsidP="00F54E40">
      <w:pPr>
        <w:ind w:firstLine="510"/>
        <w:jc w:val="both"/>
        <w:rPr>
          <w:sz w:val="28"/>
          <w:szCs w:val="28"/>
        </w:rPr>
      </w:pPr>
      <w:r>
        <w:rPr>
          <w:sz w:val="28"/>
          <w:szCs w:val="28"/>
        </w:rPr>
        <w:t>-и</w:t>
      </w:r>
      <w:r w:rsidRPr="00203A14">
        <w:rPr>
          <w:sz w:val="28"/>
          <w:szCs w:val="28"/>
        </w:rPr>
        <w:t>нженерно - технические объекты, сооружения и коммуникации, обеспечивающие реализацию разрешенного использования (электро-, водо-, газообеспечение, канализация, телефонизация и т.д</w:t>
      </w:r>
      <w:r>
        <w:rPr>
          <w:sz w:val="28"/>
          <w:szCs w:val="28"/>
        </w:rPr>
        <w:t>).</w:t>
      </w:r>
    </w:p>
    <w:p w:rsidR="00F54E40" w:rsidRDefault="00F54E40" w:rsidP="00F54E40">
      <w:pPr>
        <w:pStyle w:val="ac"/>
        <w:ind w:firstLine="0"/>
        <w:rPr>
          <w:szCs w:val="28"/>
        </w:rPr>
      </w:pPr>
    </w:p>
    <w:p w:rsidR="00F54E40" w:rsidRDefault="00F54E40" w:rsidP="00F54E40">
      <w:pPr>
        <w:pStyle w:val="ac"/>
        <w:rPr>
          <w:b/>
          <w:szCs w:val="28"/>
        </w:rPr>
      </w:pPr>
      <w:r w:rsidRPr="00D02932">
        <w:rPr>
          <w:b/>
          <w:szCs w:val="28"/>
        </w:rPr>
        <w:t>Предельные параметры разрешенного строительства:</w:t>
      </w:r>
    </w:p>
    <w:p w:rsidR="00F54E40" w:rsidRPr="00AF2A78" w:rsidRDefault="00F54E40" w:rsidP="00F54E40">
      <w:pPr>
        <w:pStyle w:val="ac"/>
        <w:ind w:firstLine="0"/>
        <w:rPr>
          <w:szCs w:val="28"/>
        </w:rPr>
      </w:pPr>
      <w:r w:rsidRPr="00AF2A78">
        <w:rPr>
          <w:szCs w:val="28"/>
        </w:rPr>
        <w:t xml:space="preserve">       - высота зданий – от </w:t>
      </w:r>
      <w:r>
        <w:rPr>
          <w:szCs w:val="28"/>
        </w:rPr>
        <w:t>4</w:t>
      </w:r>
      <w:r w:rsidRPr="00AF2A78">
        <w:rPr>
          <w:szCs w:val="28"/>
        </w:rPr>
        <w:t xml:space="preserve"> до 5 этажей включительно;</w:t>
      </w:r>
    </w:p>
    <w:p w:rsidR="00F54E40" w:rsidRPr="00D02932" w:rsidRDefault="00F54E40" w:rsidP="00F54E40">
      <w:pPr>
        <w:pStyle w:val="ac"/>
        <w:ind w:firstLine="0"/>
        <w:rPr>
          <w:szCs w:val="28"/>
        </w:rPr>
      </w:pPr>
      <w:r w:rsidRPr="00D02932">
        <w:rPr>
          <w:szCs w:val="28"/>
        </w:rPr>
        <w:t xml:space="preserve">       -  коэффициент интенсивности использования территории не более - 0,66;</w:t>
      </w:r>
    </w:p>
    <w:p w:rsidR="00F54E40" w:rsidRPr="00D02932" w:rsidRDefault="00F54E40" w:rsidP="00F54E40">
      <w:pPr>
        <w:pStyle w:val="ac"/>
        <w:ind w:firstLine="0"/>
        <w:rPr>
          <w:szCs w:val="28"/>
        </w:rPr>
      </w:pPr>
      <w:r w:rsidRPr="00D02932">
        <w:rPr>
          <w:szCs w:val="28"/>
        </w:rPr>
        <w:t xml:space="preserve">       -  коэффициент застройки  не более                                                       - 0,22;</w:t>
      </w:r>
    </w:p>
    <w:p w:rsidR="00F54E40" w:rsidRDefault="00F54E40" w:rsidP="00F54E40">
      <w:pPr>
        <w:pStyle w:val="ac"/>
        <w:ind w:firstLine="0"/>
        <w:rPr>
          <w:szCs w:val="28"/>
        </w:rPr>
      </w:pPr>
      <w:r w:rsidRPr="00D02932">
        <w:rPr>
          <w:szCs w:val="28"/>
        </w:rPr>
        <w:t xml:space="preserve">       - коэффициент свободных территорий не менее                                  - 0,78.</w:t>
      </w:r>
    </w:p>
    <w:p w:rsidR="00F54E40" w:rsidRDefault="00F54E40" w:rsidP="00F54E40">
      <w:pPr>
        <w:overflowPunct w:val="0"/>
        <w:autoSpaceDE w:val="0"/>
        <w:autoSpaceDN w:val="0"/>
        <w:adjustRightInd w:val="0"/>
        <w:ind w:firstLine="510"/>
        <w:jc w:val="both"/>
        <w:rPr>
          <w:b/>
          <w:sz w:val="28"/>
        </w:rPr>
      </w:pPr>
    </w:p>
    <w:p w:rsidR="00F54E40" w:rsidRPr="00A775F3" w:rsidRDefault="00F54E40" w:rsidP="00F54E40">
      <w:pPr>
        <w:overflowPunct w:val="0"/>
        <w:autoSpaceDE w:val="0"/>
        <w:autoSpaceDN w:val="0"/>
        <w:adjustRightInd w:val="0"/>
        <w:ind w:firstLine="510"/>
        <w:jc w:val="both"/>
        <w:rPr>
          <w:b/>
          <w:color w:val="000000"/>
          <w:sz w:val="28"/>
          <w:szCs w:val="20"/>
        </w:rPr>
      </w:pPr>
      <w:r w:rsidRPr="00A775F3">
        <w:rPr>
          <w:b/>
          <w:color w:val="000000"/>
          <w:sz w:val="28"/>
        </w:rPr>
        <w:t>Запрещается:</w:t>
      </w:r>
    </w:p>
    <w:p w:rsidR="00F54E40" w:rsidRPr="00A775F3" w:rsidRDefault="00F54E40" w:rsidP="00F54E40">
      <w:pPr>
        <w:pStyle w:val="ac"/>
        <w:numPr>
          <w:ilvl w:val="0"/>
          <w:numId w:val="2"/>
        </w:numPr>
        <w:tabs>
          <w:tab w:val="clear" w:pos="900"/>
          <w:tab w:val="num" w:pos="0"/>
        </w:tabs>
        <w:ind w:left="0" w:firstLine="540"/>
        <w:textAlignment w:val="auto"/>
        <w:rPr>
          <w:color w:val="000000"/>
        </w:rPr>
      </w:pPr>
      <w:r w:rsidRPr="00A775F3">
        <w:rPr>
          <w:color w:val="000000"/>
        </w:rPr>
        <w:t>строительство боксовых гаражей, погребов, овощехранилищ, самовольная вырубка зеленых насаждений.</w:t>
      </w:r>
    </w:p>
    <w:p w:rsidR="00F54E40" w:rsidRPr="0059063A" w:rsidRDefault="00F54E40" w:rsidP="00F54E40">
      <w:pPr>
        <w:pStyle w:val="2"/>
        <w:rPr>
          <w:bCs/>
          <w:color w:val="000000"/>
        </w:rPr>
      </w:pPr>
      <w:bookmarkStart w:id="68" w:name="_Toc287438767"/>
      <w:bookmarkStart w:id="69" w:name="_Toc287444412"/>
      <w:bookmarkStart w:id="70" w:name="_Toc287445616"/>
      <w:bookmarkStart w:id="71" w:name="_Toc305579239"/>
      <w:r w:rsidRPr="00D02932">
        <w:t xml:space="preserve">Ст. </w:t>
      </w:r>
      <w:r>
        <w:t>41</w:t>
      </w:r>
      <w:r w:rsidRPr="00D02932">
        <w:t xml:space="preserve"> </w:t>
      </w:r>
      <w:r w:rsidRPr="0059063A">
        <w:rPr>
          <w:bCs/>
          <w:color w:val="000000"/>
        </w:rPr>
        <w:t>«ОД</w:t>
      </w:r>
      <w:r>
        <w:rPr>
          <w:bCs/>
          <w:color w:val="000000"/>
        </w:rPr>
        <w:t>-</w:t>
      </w:r>
      <w:r w:rsidRPr="0059063A">
        <w:rPr>
          <w:bCs/>
          <w:color w:val="000000"/>
        </w:rPr>
        <w:t>1» Зона «Административно – деловая»</w:t>
      </w:r>
      <w:bookmarkEnd w:id="68"/>
      <w:bookmarkEnd w:id="69"/>
      <w:bookmarkEnd w:id="70"/>
      <w:bookmarkEnd w:id="71"/>
    </w:p>
    <w:p w:rsidR="00F54E40" w:rsidRDefault="00F54E40" w:rsidP="00F54E40">
      <w:pPr>
        <w:overflowPunct w:val="0"/>
        <w:autoSpaceDE w:val="0"/>
        <w:autoSpaceDN w:val="0"/>
        <w:adjustRightInd w:val="0"/>
        <w:ind w:firstLine="510"/>
        <w:jc w:val="both"/>
        <w:rPr>
          <w:b/>
          <w:sz w:val="28"/>
          <w:szCs w:val="20"/>
        </w:rPr>
      </w:pPr>
      <w:r>
        <w:rPr>
          <w:b/>
          <w:sz w:val="28"/>
        </w:rPr>
        <w:t>Основные виды разрешенного использования:</w:t>
      </w:r>
    </w:p>
    <w:p w:rsidR="00F54E40" w:rsidRDefault="00F54E40" w:rsidP="00F54E40">
      <w:pPr>
        <w:pStyle w:val="a0"/>
      </w:pPr>
      <w:r w:rsidRPr="00845A35">
        <w:t>- здани</w:t>
      </w:r>
      <w:r>
        <w:t>я</w:t>
      </w:r>
      <w:r w:rsidRPr="00845A35">
        <w:t xml:space="preserve">  и  сооружени</w:t>
      </w:r>
      <w:r>
        <w:t>я</w:t>
      </w:r>
      <w:r w:rsidRPr="00845A35">
        <w:t xml:space="preserve">  административно -  делового назначения</w:t>
      </w:r>
      <w:r>
        <w:t>;</w:t>
      </w:r>
    </w:p>
    <w:p w:rsidR="00F54E40" w:rsidRDefault="00F54E40" w:rsidP="00F54E40">
      <w:pPr>
        <w:pStyle w:val="a0"/>
      </w:pPr>
      <w:r>
        <w:t>-здания и сооружения</w:t>
      </w:r>
      <w:r w:rsidRPr="00845A35">
        <w:t xml:space="preserve"> организаций и учреждений управления</w:t>
      </w:r>
      <w:r>
        <w:t>;</w:t>
      </w:r>
    </w:p>
    <w:p w:rsidR="00F54E40" w:rsidRDefault="00F54E40" w:rsidP="00F54E40">
      <w:pPr>
        <w:pStyle w:val="a0"/>
      </w:pPr>
      <w:r>
        <w:t>-</w:t>
      </w:r>
      <w:r w:rsidRPr="00845A35">
        <w:t>проектны</w:t>
      </w:r>
      <w:r>
        <w:t>е</w:t>
      </w:r>
      <w:r w:rsidRPr="00845A35">
        <w:t xml:space="preserve"> организаци</w:t>
      </w:r>
      <w:r>
        <w:t>и;</w:t>
      </w:r>
    </w:p>
    <w:p w:rsidR="00F54E40" w:rsidRDefault="00F54E40" w:rsidP="00F54E40">
      <w:pPr>
        <w:pStyle w:val="a0"/>
      </w:pPr>
      <w:r>
        <w:t>- объекты культуры и искусства;</w:t>
      </w:r>
    </w:p>
    <w:p w:rsidR="00F54E40" w:rsidRDefault="00F54E40" w:rsidP="00F54E40">
      <w:pPr>
        <w:pStyle w:val="a0"/>
      </w:pPr>
      <w:r>
        <w:t>-предприятия торговли, общественного питания, бытового обслуживания;</w:t>
      </w:r>
    </w:p>
    <w:p w:rsidR="00F54E40" w:rsidRDefault="00F54E40" w:rsidP="00F54E40">
      <w:pPr>
        <w:pStyle w:val="a0"/>
      </w:pPr>
      <w:r>
        <w:t xml:space="preserve">- библиотеки, музеи, выставочные залы,  </w:t>
      </w:r>
    </w:p>
    <w:p w:rsidR="00F54E40" w:rsidRDefault="00F54E40" w:rsidP="00F54E40">
      <w:pPr>
        <w:pStyle w:val="a0"/>
      </w:pPr>
      <w:r>
        <w:t>-</w:t>
      </w:r>
      <w:r w:rsidRPr="00845A35">
        <w:t xml:space="preserve"> кредитно-финансовы</w:t>
      </w:r>
      <w:r>
        <w:t>е</w:t>
      </w:r>
      <w:r w:rsidRPr="00845A35">
        <w:t xml:space="preserve"> учреждени</w:t>
      </w:r>
      <w:r>
        <w:t>я;</w:t>
      </w:r>
    </w:p>
    <w:p w:rsidR="00F54E40" w:rsidRDefault="00F54E40" w:rsidP="00F54E40">
      <w:pPr>
        <w:pStyle w:val="a0"/>
      </w:pPr>
      <w:r>
        <w:t xml:space="preserve">- </w:t>
      </w:r>
      <w:r w:rsidRPr="00845A35">
        <w:t>издательств</w:t>
      </w:r>
      <w:r>
        <w:t>а,</w:t>
      </w:r>
      <w:r w:rsidRPr="00845A35">
        <w:t xml:space="preserve"> офис</w:t>
      </w:r>
      <w:r>
        <w:t>ы</w:t>
      </w:r>
      <w:r w:rsidRPr="00845A35">
        <w:t>, агентств</w:t>
      </w:r>
      <w:r>
        <w:t>а;</w:t>
      </w:r>
    </w:p>
    <w:p w:rsidR="00F54E40" w:rsidRDefault="00F54E40" w:rsidP="00F54E40">
      <w:pPr>
        <w:pStyle w:val="a0"/>
      </w:pPr>
      <w:r>
        <w:t>-</w:t>
      </w:r>
      <w:r w:rsidRPr="00845A35">
        <w:t>торговы</w:t>
      </w:r>
      <w:r>
        <w:t xml:space="preserve">е </w:t>
      </w:r>
      <w:r w:rsidRPr="00845A35">
        <w:t>цен</w:t>
      </w:r>
      <w:r>
        <w:t>тры, торгово-развлекательные центры</w:t>
      </w:r>
      <w:r w:rsidRPr="00845A35">
        <w:t xml:space="preserve">, </w:t>
      </w:r>
      <w:r>
        <w:t>супермаркеты;</w:t>
      </w:r>
    </w:p>
    <w:p w:rsidR="00F54E40" w:rsidRDefault="00F54E40" w:rsidP="00F54E40">
      <w:pPr>
        <w:pStyle w:val="a0"/>
      </w:pPr>
      <w:r>
        <w:t>-</w:t>
      </w:r>
      <w:r w:rsidRPr="00845A35">
        <w:t>гостиниц</w:t>
      </w:r>
      <w:r>
        <w:t>ы, ночные клубы</w:t>
      </w:r>
      <w:r w:rsidRPr="00845A35">
        <w:t>,</w:t>
      </w:r>
      <w:r>
        <w:t xml:space="preserve"> боулинги;</w:t>
      </w:r>
    </w:p>
    <w:p w:rsidR="00F54E40" w:rsidRDefault="00F54E40" w:rsidP="00F54E40">
      <w:pPr>
        <w:pStyle w:val="a0"/>
      </w:pPr>
      <w:r>
        <w:t xml:space="preserve">- фитнесс-центры, спортзалы с бассейнами или без бассейнов, </w:t>
      </w:r>
      <w:r w:rsidRPr="00845A35">
        <w:t xml:space="preserve"> </w:t>
      </w:r>
      <w:r>
        <w:t xml:space="preserve">другие </w:t>
      </w:r>
      <w:r w:rsidRPr="00845A35">
        <w:t>спортивны</w:t>
      </w:r>
      <w:r>
        <w:t>е</w:t>
      </w:r>
      <w:r w:rsidRPr="00845A35">
        <w:t xml:space="preserve"> и физкультурно-оздоровительны</w:t>
      </w:r>
      <w:r>
        <w:t>е сооружения;</w:t>
      </w:r>
    </w:p>
    <w:p w:rsidR="00F54E40" w:rsidRDefault="00F54E40" w:rsidP="00F54E40">
      <w:pPr>
        <w:pStyle w:val="a0"/>
      </w:pPr>
      <w:r>
        <w:t xml:space="preserve">- </w:t>
      </w:r>
      <w:r w:rsidRPr="00845A35">
        <w:t>учреждени</w:t>
      </w:r>
      <w:r>
        <w:t>я</w:t>
      </w:r>
      <w:r w:rsidRPr="00845A35">
        <w:t xml:space="preserve"> социального обеспечения</w:t>
      </w:r>
      <w:r>
        <w:t>;</w:t>
      </w:r>
    </w:p>
    <w:p w:rsidR="00F54E40" w:rsidRDefault="00F54E40" w:rsidP="00F54E40">
      <w:pPr>
        <w:pStyle w:val="ac"/>
      </w:pPr>
    </w:p>
    <w:p w:rsidR="00F54E40" w:rsidRDefault="00F54E40" w:rsidP="00F54E40">
      <w:pPr>
        <w:overflowPunct w:val="0"/>
        <w:autoSpaceDE w:val="0"/>
        <w:autoSpaceDN w:val="0"/>
        <w:adjustRightInd w:val="0"/>
        <w:ind w:firstLine="510"/>
        <w:jc w:val="both"/>
        <w:rPr>
          <w:b/>
          <w:sz w:val="28"/>
        </w:rPr>
      </w:pPr>
      <w:r>
        <w:rPr>
          <w:b/>
          <w:sz w:val="28"/>
        </w:rPr>
        <w:t>Основные виды условно разрешенного использования:</w:t>
      </w:r>
    </w:p>
    <w:p w:rsidR="00F54E40" w:rsidRPr="007D43AB" w:rsidRDefault="00F54E40" w:rsidP="00F54E40">
      <w:pPr>
        <w:overflowPunct w:val="0"/>
        <w:autoSpaceDE w:val="0"/>
        <w:autoSpaceDN w:val="0"/>
        <w:adjustRightInd w:val="0"/>
        <w:ind w:firstLine="510"/>
        <w:jc w:val="both"/>
        <w:rPr>
          <w:sz w:val="28"/>
        </w:rPr>
      </w:pPr>
      <w:r w:rsidRPr="007D43AB">
        <w:rPr>
          <w:sz w:val="28"/>
        </w:rPr>
        <w:t>- культовые здания;</w:t>
      </w:r>
    </w:p>
    <w:p w:rsidR="00F54E40" w:rsidRDefault="00F54E40" w:rsidP="00F54E40">
      <w:pPr>
        <w:pStyle w:val="a0"/>
        <w:ind w:firstLine="510"/>
        <w:rPr>
          <w:bCs w:val="0"/>
        </w:rPr>
      </w:pPr>
      <w:r w:rsidRPr="00082454">
        <w:rPr>
          <w:bCs w:val="0"/>
        </w:rPr>
        <w:t>- строительство жилых зданий</w:t>
      </w:r>
      <w:r>
        <w:rPr>
          <w:bCs w:val="0"/>
        </w:rPr>
        <w:t>;</w:t>
      </w:r>
    </w:p>
    <w:p w:rsidR="00F54E40" w:rsidRDefault="00F54E40" w:rsidP="00F54E40">
      <w:pPr>
        <w:pStyle w:val="a0"/>
        <w:ind w:firstLine="510"/>
        <w:rPr>
          <w:bCs w:val="0"/>
        </w:rPr>
      </w:pPr>
      <w:r>
        <w:rPr>
          <w:bCs w:val="0"/>
        </w:rPr>
        <w:t xml:space="preserve">- </w:t>
      </w:r>
      <w:r w:rsidRPr="00082454">
        <w:rPr>
          <w:bCs w:val="0"/>
        </w:rPr>
        <w:t>автозаправочны</w:t>
      </w:r>
      <w:r>
        <w:rPr>
          <w:bCs w:val="0"/>
        </w:rPr>
        <w:t>е</w:t>
      </w:r>
      <w:r w:rsidRPr="00082454">
        <w:rPr>
          <w:bCs w:val="0"/>
        </w:rPr>
        <w:t xml:space="preserve"> стан</w:t>
      </w:r>
      <w:r>
        <w:rPr>
          <w:bCs w:val="0"/>
        </w:rPr>
        <w:t>ции</w:t>
      </w:r>
      <w:r w:rsidRPr="00082454">
        <w:rPr>
          <w:bCs w:val="0"/>
        </w:rPr>
        <w:t>,</w:t>
      </w:r>
      <w:r>
        <w:rPr>
          <w:bCs w:val="0"/>
        </w:rPr>
        <w:t xml:space="preserve"> автосервисные центры, автоаукционы;</w:t>
      </w:r>
    </w:p>
    <w:p w:rsidR="00F54E40" w:rsidRDefault="00F54E40" w:rsidP="00F54E40">
      <w:pPr>
        <w:pStyle w:val="a0"/>
        <w:ind w:firstLine="510"/>
        <w:rPr>
          <w:bCs w:val="0"/>
        </w:rPr>
      </w:pPr>
      <w:r>
        <w:rPr>
          <w:bCs w:val="0"/>
        </w:rPr>
        <w:t>-</w:t>
      </w:r>
      <w:r w:rsidRPr="00082454">
        <w:rPr>
          <w:bCs w:val="0"/>
        </w:rPr>
        <w:t>инженерно-технически</w:t>
      </w:r>
      <w:r>
        <w:rPr>
          <w:bCs w:val="0"/>
        </w:rPr>
        <w:t>е</w:t>
      </w:r>
      <w:r w:rsidRPr="00082454">
        <w:rPr>
          <w:bCs w:val="0"/>
        </w:rPr>
        <w:t xml:space="preserve"> объект</w:t>
      </w:r>
      <w:r>
        <w:rPr>
          <w:bCs w:val="0"/>
        </w:rPr>
        <w:t>ы</w:t>
      </w:r>
      <w:r w:rsidRPr="00082454">
        <w:rPr>
          <w:bCs w:val="0"/>
        </w:rPr>
        <w:t xml:space="preserve">, </w:t>
      </w:r>
      <w:r>
        <w:rPr>
          <w:bCs w:val="0"/>
        </w:rPr>
        <w:t xml:space="preserve">коммунальные, </w:t>
      </w:r>
      <w:r w:rsidRPr="00082454">
        <w:rPr>
          <w:bCs w:val="0"/>
        </w:rPr>
        <w:t>коммунально-складски</w:t>
      </w:r>
      <w:r>
        <w:rPr>
          <w:bCs w:val="0"/>
        </w:rPr>
        <w:t>е</w:t>
      </w:r>
      <w:r w:rsidRPr="00082454">
        <w:rPr>
          <w:bCs w:val="0"/>
        </w:rPr>
        <w:t xml:space="preserve"> объект</w:t>
      </w:r>
      <w:r>
        <w:rPr>
          <w:bCs w:val="0"/>
        </w:rPr>
        <w:t>ы;</w:t>
      </w:r>
    </w:p>
    <w:p w:rsidR="00F54E40" w:rsidRDefault="00F54E40" w:rsidP="00F54E40">
      <w:pPr>
        <w:pStyle w:val="a0"/>
        <w:ind w:firstLine="510"/>
        <w:rPr>
          <w:bCs w:val="0"/>
        </w:rPr>
      </w:pPr>
      <w:r>
        <w:rPr>
          <w:bCs w:val="0"/>
        </w:rPr>
        <w:lastRenderedPageBreak/>
        <w:t>-</w:t>
      </w:r>
      <w:r w:rsidRPr="00082454">
        <w:rPr>
          <w:bCs w:val="0"/>
        </w:rPr>
        <w:t xml:space="preserve"> открыты</w:t>
      </w:r>
      <w:r>
        <w:rPr>
          <w:bCs w:val="0"/>
        </w:rPr>
        <w:t>е</w:t>
      </w:r>
      <w:r w:rsidRPr="00082454">
        <w:rPr>
          <w:bCs w:val="0"/>
        </w:rPr>
        <w:t xml:space="preserve"> и закрыты</w:t>
      </w:r>
      <w:r>
        <w:rPr>
          <w:bCs w:val="0"/>
        </w:rPr>
        <w:t>е</w:t>
      </w:r>
      <w:r w:rsidRPr="00082454">
        <w:rPr>
          <w:bCs w:val="0"/>
        </w:rPr>
        <w:t xml:space="preserve"> рынк</w:t>
      </w:r>
      <w:r>
        <w:rPr>
          <w:bCs w:val="0"/>
        </w:rPr>
        <w:t>и;</w:t>
      </w:r>
    </w:p>
    <w:p w:rsidR="00F54E40" w:rsidRDefault="00F54E40" w:rsidP="00F54E40">
      <w:pPr>
        <w:pStyle w:val="a0"/>
        <w:ind w:firstLine="510"/>
        <w:rPr>
          <w:bCs w:val="0"/>
        </w:rPr>
      </w:pPr>
      <w:r>
        <w:rPr>
          <w:bCs w:val="0"/>
        </w:rPr>
        <w:t xml:space="preserve">- </w:t>
      </w:r>
      <w:r w:rsidRPr="00082454">
        <w:rPr>
          <w:bCs w:val="0"/>
        </w:rPr>
        <w:t>многоуровневы</w:t>
      </w:r>
      <w:r>
        <w:rPr>
          <w:bCs w:val="0"/>
        </w:rPr>
        <w:t xml:space="preserve">е </w:t>
      </w:r>
      <w:r w:rsidRPr="00082454">
        <w:rPr>
          <w:bCs w:val="0"/>
        </w:rPr>
        <w:t>наземны</w:t>
      </w:r>
      <w:r>
        <w:rPr>
          <w:bCs w:val="0"/>
        </w:rPr>
        <w:t>е</w:t>
      </w:r>
      <w:r w:rsidRPr="00082454">
        <w:rPr>
          <w:bCs w:val="0"/>
        </w:rPr>
        <w:t xml:space="preserve"> </w:t>
      </w:r>
      <w:r>
        <w:rPr>
          <w:bCs w:val="0"/>
        </w:rPr>
        <w:t>гаражи</w:t>
      </w:r>
      <w:r w:rsidRPr="00082454">
        <w:rPr>
          <w:bCs w:val="0"/>
        </w:rPr>
        <w:t>-стоянк</w:t>
      </w:r>
      <w:r>
        <w:rPr>
          <w:bCs w:val="0"/>
        </w:rPr>
        <w:t>и;</w:t>
      </w:r>
    </w:p>
    <w:p w:rsidR="00F54E40" w:rsidRDefault="00F54E40" w:rsidP="00F54E40">
      <w:pPr>
        <w:pStyle w:val="a0"/>
        <w:ind w:firstLine="510"/>
        <w:rPr>
          <w:bCs w:val="0"/>
        </w:rPr>
      </w:pPr>
      <w:r>
        <w:rPr>
          <w:bCs w:val="0"/>
        </w:rPr>
        <w:t xml:space="preserve">- учреждения </w:t>
      </w:r>
      <w:r w:rsidRPr="00082454">
        <w:rPr>
          <w:bCs w:val="0"/>
        </w:rPr>
        <w:t>здравоохранения</w:t>
      </w:r>
      <w:r>
        <w:rPr>
          <w:bCs w:val="0"/>
        </w:rPr>
        <w:t>;</w:t>
      </w:r>
    </w:p>
    <w:p w:rsidR="00F54E40" w:rsidRDefault="00F54E40" w:rsidP="00F54E40">
      <w:pPr>
        <w:pStyle w:val="a0"/>
        <w:ind w:firstLine="510"/>
        <w:rPr>
          <w:bCs w:val="0"/>
        </w:rPr>
      </w:pPr>
      <w:r>
        <w:rPr>
          <w:bCs w:val="0"/>
        </w:rPr>
        <w:t xml:space="preserve">- </w:t>
      </w:r>
      <w:r w:rsidRPr="00082454">
        <w:rPr>
          <w:bCs w:val="0"/>
        </w:rPr>
        <w:t>образовательны</w:t>
      </w:r>
      <w:r>
        <w:rPr>
          <w:bCs w:val="0"/>
        </w:rPr>
        <w:t>е</w:t>
      </w:r>
      <w:r w:rsidRPr="00082454">
        <w:rPr>
          <w:bCs w:val="0"/>
        </w:rPr>
        <w:t xml:space="preserve"> учреждени</w:t>
      </w:r>
      <w:r>
        <w:rPr>
          <w:bCs w:val="0"/>
        </w:rPr>
        <w:t>я</w:t>
      </w:r>
      <w:r w:rsidRPr="00082454">
        <w:rPr>
          <w:bCs w:val="0"/>
        </w:rPr>
        <w:t xml:space="preserve"> высшего, средне</w:t>
      </w:r>
      <w:r>
        <w:rPr>
          <w:bCs w:val="0"/>
        </w:rPr>
        <w:t>го и профессионального обучения;</w:t>
      </w:r>
    </w:p>
    <w:p w:rsidR="00F54E40" w:rsidRDefault="00F54E40" w:rsidP="00F54E40">
      <w:pPr>
        <w:pStyle w:val="a0"/>
        <w:ind w:firstLine="510"/>
        <w:rPr>
          <w:bCs w:val="0"/>
        </w:rPr>
      </w:pPr>
    </w:p>
    <w:p w:rsidR="00F54E40" w:rsidRDefault="00F54E40" w:rsidP="00F54E40">
      <w:pPr>
        <w:pStyle w:val="a0"/>
        <w:ind w:firstLine="708"/>
        <w:rPr>
          <w:b/>
          <w:bCs w:val="0"/>
        </w:rPr>
      </w:pPr>
      <w:r w:rsidRPr="0059289B">
        <w:rPr>
          <w:b/>
          <w:bCs w:val="0"/>
        </w:rPr>
        <w:t>Вспомогательные виды</w:t>
      </w:r>
      <w:r>
        <w:rPr>
          <w:b/>
          <w:bCs w:val="0"/>
        </w:rPr>
        <w:t xml:space="preserve"> р</w:t>
      </w:r>
      <w:r w:rsidRPr="001542F9">
        <w:rPr>
          <w:b/>
          <w:bCs w:val="0"/>
        </w:rPr>
        <w:t>азрешенно</w:t>
      </w:r>
      <w:r>
        <w:rPr>
          <w:b/>
          <w:bCs w:val="0"/>
        </w:rPr>
        <w:t>го использования</w:t>
      </w:r>
      <w:r w:rsidRPr="001542F9">
        <w:rPr>
          <w:b/>
          <w:bCs w:val="0"/>
        </w:rPr>
        <w:t>:</w:t>
      </w:r>
    </w:p>
    <w:p w:rsidR="00F54E40" w:rsidRDefault="00F54E40" w:rsidP="00F54E40">
      <w:pPr>
        <w:pStyle w:val="ac"/>
      </w:pPr>
      <w:r w:rsidRPr="00571DCC">
        <w:t>- подземные и встроенные в здания гаражи и автостоянки;</w:t>
      </w:r>
    </w:p>
    <w:p w:rsidR="00F54E40" w:rsidRDefault="00F54E40" w:rsidP="00F54E40">
      <w:pPr>
        <w:pStyle w:val="ac"/>
      </w:pPr>
      <w:r>
        <w:t>- парковки перед объектами деловых, культурных, обслуживающих и коммерческих видов использования;</w:t>
      </w:r>
    </w:p>
    <w:p w:rsidR="00F54E40" w:rsidRDefault="00F54E40" w:rsidP="00F54E40">
      <w:pPr>
        <w:pStyle w:val="a0"/>
        <w:ind w:firstLine="510"/>
      </w:pPr>
      <w:r>
        <w:t xml:space="preserve">- </w:t>
      </w:r>
      <w:r w:rsidRPr="00082454">
        <w:t>многоуровневы</w:t>
      </w:r>
      <w:r>
        <w:t xml:space="preserve">е </w:t>
      </w:r>
      <w:r w:rsidRPr="00082454">
        <w:t>подземны</w:t>
      </w:r>
      <w:r>
        <w:t>е гаражи</w:t>
      </w:r>
      <w:r w:rsidRPr="00082454">
        <w:t>-стоянк</w:t>
      </w:r>
      <w:r>
        <w:t>и;</w:t>
      </w:r>
    </w:p>
    <w:p w:rsidR="00F54E40" w:rsidRPr="00203A14" w:rsidRDefault="00F54E40" w:rsidP="00F54E40">
      <w:pPr>
        <w:ind w:firstLine="510"/>
        <w:jc w:val="both"/>
        <w:rPr>
          <w:sz w:val="28"/>
          <w:szCs w:val="28"/>
        </w:rPr>
      </w:pPr>
      <w:r>
        <w:rPr>
          <w:sz w:val="28"/>
          <w:szCs w:val="28"/>
        </w:rPr>
        <w:t>-и</w:t>
      </w:r>
      <w:r w:rsidRPr="00203A14">
        <w:rPr>
          <w:sz w:val="28"/>
          <w:szCs w:val="28"/>
        </w:rPr>
        <w:t>нженерно - технические объекты, сооружения и коммуникации, обеспечивающие реализацию разрешенного использования (электро-, водо-, газообеспечение, канализация, телефонизация и т.д</w:t>
      </w:r>
      <w:r>
        <w:rPr>
          <w:sz w:val="28"/>
          <w:szCs w:val="28"/>
        </w:rPr>
        <w:t>).</w:t>
      </w:r>
    </w:p>
    <w:p w:rsidR="00F54E40" w:rsidRDefault="00F54E40" w:rsidP="00F54E40">
      <w:pPr>
        <w:pStyle w:val="a0"/>
        <w:ind w:firstLine="510"/>
        <w:rPr>
          <w:b/>
        </w:rPr>
      </w:pPr>
    </w:p>
    <w:p w:rsidR="00F54E40" w:rsidRPr="00082454" w:rsidRDefault="00F54E40" w:rsidP="00F54E40">
      <w:pPr>
        <w:pStyle w:val="a0"/>
        <w:ind w:firstLine="510"/>
        <w:rPr>
          <w:b/>
          <w:szCs w:val="20"/>
        </w:rPr>
      </w:pPr>
      <w:r w:rsidRPr="00082454">
        <w:rPr>
          <w:b/>
        </w:rPr>
        <w:t>Предельные параметры разрешенного строительства:</w:t>
      </w:r>
    </w:p>
    <w:p w:rsidR="00F54E40" w:rsidRPr="000B0468" w:rsidRDefault="00F54E40" w:rsidP="00F54E40">
      <w:pPr>
        <w:pStyle w:val="a0"/>
        <w:ind w:firstLine="510"/>
        <w:rPr>
          <w:bCs w:val="0"/>
          <w:szCs w:val="28"/>
        </w:rPr>
      </w:pPr>
      <w:r w:rsidRPr="000B0468">
        <w:rPr>
          <w:bCs w:val="0"/>
          <w:szCs w:val="28"/>
        </w:rPr>
        <w:t>- основная этажность жилых домов - до 5 этажей включительно, возможно размещение отдельных домов до 9 этажей</w:t>
      </w:r>
      <w:r>
        <w:rPr>
          <w:bCs w:val="0"/>
          <w:szCs w:val="28"/>
        </w:rPr>
        <w:t xml:space="preserve"> включительно</w:t>
      </w:r>
      <w:r w:rsidRPr="000B0468">
        <w:rPr>
          <w:bCs w:val="0"/>
          <w:szCs w:val="28"/>
        </w:rPr>
        <w:t>;</w:t>
      </w:r>
    </w:p>
    <w:p w:rsidR="00F54E40" w:rsidRDefault="00F54E40" w:rsidP="00F54E40">
      <w:pPr>
        <w:pStyle w:val="ac"/>
        <w:ind w:firstLine="0"/>
      </w:pPr>
      <w:r>
        <w:t xml:space="preserve">       - коэффициент интенсивности использования территории - не более  0,99;</w:t>
      </w:r>
    </w:p>
    <w:p w:rsidR="00F54E40" w:rsidRDefault="00F54E40" w:rsidP="00F54E40">
      <w:pPr>
        <w:pStyle w:val="ac"/>
        <w:ind w:firstLine="0"/>
      </w:pPr>
      <w:r>
        <w:t xml:space="preserve">        - коэффициент застройки  -                                                        не более 0,19;</w:t>
      </w:r>
    </w:p>
    <w:p w:rsidR="00F54E40" w:rsidRDefault="00F54E40" w:rsidP="00F54E40">
      <w:pPr>
        <w:pStyle w:val="ac"/>
        <w:ind w:firstLine="0"/>
      </w:pPr>
      <w:r>
        <w:t xml:space="preserve">        - коэффициент свободных территорий -                                   не менее 0,81;</w:t>
      </w:r>
    </w:p>
    <w:p w:rsidR="00F54E40" w:rsidRDefault="00F54E40" w:rsidP="00F54E40">
      <w:pPr>
        <w:pStyle w:val="a0"/>
        <w:ind w:firstLine="510"/>
        <w:rPr>
          <w:b/>
        </w:rPr>
      </w:pPr>
      <w:r w:rsidRPr="000B0468">
        <w:t xml:space="preserve">- отступ от красных линий до линии регулирования застройки – не менее </w:t>
      </w:r>
      <w:smartTag w:uri="urn:schemas-microsoft-com:office:smarttags" w:element="metricconverter">
        <w:smartTagPr>
          <w:attr w:name="ProductID" w:val="3,5 метров"/>
        </w:smartTagPr>
        <w:r w:rsidRPr="000B0468">
          <w:t>3,5 метров</w:t>
        </w:r>
      </w:smartTag>
      <w:r w:rsidRPr="000B0468">
        <w:t>.</w:t>
      </w:r>
    </w:p>
    <w:p w:rsidR="00F54E40" w:rsidRDefault="00F54E40" w:rsidP="00F54E40">
      <w:pPr>
        <w:overflowPunct w:val="0"/>
        <w:autoSpaceDE w:val="0"/>
        <w:autoSpaceDN w:val="0"/>
        <w:adjustRightInd w:val="0"/>
        <w:ind w:firstLine="510"/>
        <w:jc w:val="both"/>
        <w:rPr>
          <w:b/>
          <w:sz w:val="28"/>
        </w:rPr>
      </w:pPr>
    </w:p>
    <w:p w:rsidR="00F54E40" w:rsidRDefault="00F54E40" w:rsidP="00F54E40">
      <w:pPr>
        <w:overflowPunct w:val="0"/>
        <w:autoSpaceDE w:val="0"/>
        <w:autoSpaceDN w:val="0"/>
        <w:adjustRightInd w:val="0"/>
        <w:ind w:firstLine="510"/>
        <w:jc w:val="both"/>
        <w:rPr>
          <w:b/>
          <w:sz w:val="28"/>
        </w:rPr>
      </w:pPr>
      <w:r>
        <w:rPr>
          <w:b/>
          <w:sz w:val="28"/>
        </w:rPr>
        <w:t>Запрещается:</w:t>
      </w:r>
    </w:p>
    <w:p w:rsidR="00F54E40" w:rsidRPr="00D02932" w:rsidRDefault="00F54E40" w:rsidP="00F54E40">
      <w:pPr>
        <w:ind w:firstLine="510"/>
        <w:jc w:val="both"/>
        <w:rPr>
          <w:sz w:val="28"/>
          <w:szCs w:val="28"/>
        </w:rPr>
      </w:pPr>
      <w:r w:rsidRPr="00162680">
        <w:rPr>
          <w:sz w:val="28"/>
          <w:szCs w:val="28"/>
        </w:rPr>
        <w:t>- уменьшение размеров предоставленных земельных участков для больничных, оздоровительных комплексов и использование их территорий не по назначению</w:t>
      </w:r>
      <w:r>
        <w:rPr>
          <w:sz w:val="28"/>
          <w:szCs w:val="28"/>
        </w:rPr>
        <w:t>.</w:t>
      </w:r>
    </w:p>
    <w:p w:rsidR="00F54E40" w:rsidRPr="0059063A" w:rsidRDefault="00F54E40" w:rsidP="00F54E40">
      <w:pPr>
        <w:pStyle w:val="2"/>
        <w:rPr>
          <w:bCs/>
          <w:color w:val="000000"/>
        </w:rPr>
      </w:pPr>
      <w:bookmarkStart w:id="72" w:name="_Toc287438768"/>
      <w:bookmarkStart w:id="73" w:name="_Toc287444413"/>
      <w:bookmarkStart w:id="74" w:name="_Toc287445617"/>
      <w:bookmarkStart w:id="75" w:name="_Toc305579240"/>
      <w:r w:rsidRPr="00D02932">
        <w:t xml:space="preserve">Ст. </w:t>
      </w:r>
      <w:r>
        <w:t>42</w:t>
      </w:r>
      <w:r w:rsidRPr="00D02932">
        <w:t xml:space="preserve"> </w:t>
      </w:r>
      <w:r>
        <w:rPr>
          <w:bCs/>
          <w:color w:val="000000"/>
        </w:rPr>
        <w:t>«ОД-</w:t>
      </w:r>
      <w:r w:rsidRPr="0059063A">
        <w:rPr>
          <w:bCs/>
          <w:color w:val="000000"/>
        </w:rPr>
        <w:t>2» Зона «Учреждений здравоохранения»</w:t>
      </w:r>
      <w:bookmarkEnd w:id="72"/>
      <w:bookmarkEnd w:id="73"/>
      <w:bookmarkEnd w:id="74"/>
      <w:bookmarkEnd w:id="75"/>
    </w:p>
    <w:p w:rsidR="00F54E40" w:rsidRPr="00A741C1" w:rsidRDefault="00F54E40" w:rsidP="00F54E40">
      <w:pPr>
        <w:overflowPunct w:val="0"/>
        <w:autoSpaceDE w:val="0"/>
        <w:autoSpaceDN w:val="0"/>
        <w:adjustRightInd w:val="0"/>
        <w:ind w:firstLine="510"/>
        <w:jc w:val="both"/>
        <w:rPr>
          <w:b/>
          <w:color w:val="000000"/>
          <w:sz w:val="28"/>
          <w:szCs w:val="28"/>
        </w:rPr>
      </w:pPr>
      <w:r>
        <w:rPr>
          <w:b/>
          <w:sz w:val="28"/>
        </w:rPr>
        <w:t>Основные виды р</w:t>
      </w:r>
      <w:r>
        <w:rPr>
          <w:b/>
          <w:color w:val="000000"/>
          <w:sz w:val="28"/>
          <w:szCs w:val="28"/>
        </w:rPr>
        <w:t>азрешенного</w:t>
      </w:r>
      <w:r w:rsidRPr="00A741C1">
        <w:rPr>
          <w:b/>
          <w:color w:val="000000"/>
          <w:sz w:val="28"/>
          <w:szCs w:val="28"/>
        </w:rPr>
        <w:t xml:space="preserve"> использовани</w:t>
      </w:r>
      <w:r>
        <w:rPr>
          <w:b/>
          <w:color w:val="000000"/>
          <w:sz w:val="28"/>
          <w:szCs w:val="28"/>
        </w:rPr>
        <w:t>я</w:t>
      </w:r>
      <w:r w:rsidRPr="00A741C1">
        <w:rPr>
          <w:b/>
          <w:color w:val="000000"/>
          <w:sz w:val="28"/>
          <w:szCs w:val="28"/>
        </w:rPr>
        <w:t>:</w:t>
      </w:r>
    </w:p>
    <w:p w:rsidR="00F54E40" w:rsidRDefault="00F54E40" w:rsidP="00F54E40">
      <w:pPr>
        <w:pStyle w:val="ac"/>
      </w:pPr>
      <w:r w:rsidRPr="00A741C1">
        <w:t>- больниц</w:t>
      </w:r>
      <w:r>
        <w:t xml:space="preserve">ы, роддома, госпитали общего типа, </w:t>
      </w:r>
      <w:r w:rsidRPr="00A741C1">
        <w:t>други</w:t>
      </w:r>
      <w:r>
        <w:t>е</w:t>
      </w:r>
      <w:r w:rsidRPr="00A741C1">
        <w:t xml:space="preserve"> лечебны</w:t>
      </w:r>
      <w:r>
        <w:t>е</w:t>
      </w:r>
      <w:r w:rsidRPr="00A741C1">
        <w:t xml:space="preserve"> стационар</w:t>
      </w:r>
      <w:r>
        <w:t>ы;</w:t>
      </w:r>
    </w:p>
    <w:p w:rsidR="00F54E40" w:rsidRDefault="00F54E40" w:rsidP="00F54E40">
      <w:pPr>
        <w:pStyle w:val="ac"/>
      </w:pPr>
      <w:r>
        <w:t>- научно-исследовательские, лабораторные корпуса;</w:t>
      </w:r>
    </w:p>
    <w:p w:rsidR="00F54E40" w:rsidRDefault="00F54E40" w:rsidP="00F54E40">
      <w:pPr>
        <w:pStyle w:val="ac"/>
      </w:pPr>
    </w:p>
    <w:p w:rsidR="00F54E40" w:rsidRDefault="00F54E40" w:rsidP="00F54E40">
      <w:pPr>
        <w:overflowPunct w:val="0"/>
        <w:autoSpaceDE w:val="0"/>
        <w:autoSpaceDN w:val="0"/>
        <w:adjustRightInd w:val="0"/>
        <w:ind w:firstLine="510"/>
        <w:jc w:val="both"/>
        <w:rPr>
          <w:b/>
          <w:sz w:val="28"/>
        </w:rPr>
      </w:pPr>
      <w:r>
        <w:rPr>
          <w:b/>
          <w:sz w:val="28"/>
        </w:rPr>
        <w:t>Основные виды условно разрешенного использования:</w:t>
      </w:r>
    </w:p>
    <w:p w:rsidR="00F54E40" w:rsidRDefault="00F54E40" w:rsidP="00F54E40">
      <w:pPr>
        <w:pStyle w:val="ac"/>
      </w:pPr>
      <w:r>
        <w:t>- хосписы, приюты, ночлежные дома;</w:t>
      </w:r>
    </w:p>
    <w:p w:rsidR="00F54E40" w:rsidRDefault="00F54E40" w:rsidP="00F54E40">
      <w:pPr>
        <w:pStyle w:val="ac"/>
      </w:pPr>
      <w:r>
        <w:t>- пункты оказания первой медицинской помощи;</w:t>
      </w:r>
    </w:p>
    <w:p w:rsidR="00F54E40" w:rsidRDefault="00F54E40" w:rsidP="00F54E40">
      <w:pPr>
        <w:pStyle w:val="ac"/>
      </w:pPr>
      <w:r>
        <w:t>- профилактории;</w:t>
      </w:r>
    </w:p>
    <w:p w:rsidR="00F54E40" w:rsidRDefault="00F54E40" w:rsidP="00F54E40">
      <w:pPr>
        <w:pStyle w:val="ac"/>
      </w:pPr>
      <w:r>
        <w:t>- аптеки, поликлиники, консультативные поликлиники;</w:t>
      </w:r>
    </w:p>
    <w:p w:rsidR="00F54E40" w:rsidRDefault="00F54E40" w:rsidP="00F54E40">
      <w:pPr>
        <w:pStyle w:val="ac"/>
      </w:pPr>
      <w:r>
        <w:t>- станции скорой медицинской помощи;</w:t>
      </w:r>
    </w:p>
    <w:p w:rsidR="00F54E40" w:rsidRDefault="00F54E40" w:rsidP="00F54E40">
      <w:pPr>
        <w:pStyle w:val="ac"/>
      </w:pPr>
      <w:r>
        <w:t>- интернаты для престарелых и инвалидов;</w:t>
      </w:r>
    </w:p>
    <w:p w:rsidR="00F54E40" w:rsidRDefault="00F54E40" w:rsidP="00F54E40">
      <w:pPr>
        <w:pStyle w:val="ac"/>
      </w:pPr>
      <w:r>
        <w:t>- дома ребенка;</w:t>
      </w:r>
    </w:p>
    <w:p w:rsidR="00F54E40" w:rsidRDefault="00F54E40" w:rsidP="00F54E40">
      <w:pPr>
        <w:pStyle w:val="ac"/>
      </w:pPr>
      <w:r>
        <w:t>- реабилитационные восстановительные центры;</w:t>
      </w:r>
    </w:p>
    <w:p w:rsidR="00F54E40" w:rsidRDefault="00F54E40" w:rsidP="00F54E40">
      <w:pPr>
        <w:pStyle w:val="ac"/>
      </w:pPr>
      <w:r>
        <w:t>- объекты пожарной охраны.</w:t>
      </w:r>
    </w:p>
    <w:p w:rsidR="00F54E40" w:rsidRDefault="00F54E40" w:rsidP="00F54E40">
      <w:pPr>
        <w:pStyle w:val="ac"/>
      </w:pPr>
    </w:p>
    <w:p w:rsidR="00F54E40" w:rsidRDefault="00F54E40" w:rsidP="00F54E40">
      <w:pPr>
        <w:overflowPunct w:val="0"/>
        <w:autoSpaceDE w:val="0"/>
        <w:autoSpaceDN w:val="0"/>
        <w:adjustRightInd w:val="0"/>
        <w:ind w:firstLine="510"/>
        <w:jc w:val="both"/>
        <w:rPr>
          <w:b/>
          <w:color w:val="000000"/>
          <w:sz w:val="28"/>
          <w:szCs w:val="28"/>
        </w:rPr>
      </w:pPr>
      <w:r>
        <w:rPr>
          <w:b/>
          <w:sz w:val="28"/>
        </w:rPr>
        <w:lastRenderedPageBreak/>
        <w:t>Вспомогательные виды условно р</w:t>
      </w:r>
      <w:r>
        <w:rPr>
          <w:b/>
          <w:color w:val="000000"/>
          <w:sz w:val="28"/>
          <w:szCs w:val="28"/>
        </w:rPr>
        <w:t>азрешенного</w:t>
      </w:r>
      <w:r w:rsidRPr="00A741C1">
        <w:rPr>
          <w:b/>
          <w:color w:val="000000"/>
          <w:sz w:val="28"/>
          <w:szCs w:val="28"/>
        </w:rPr>
        <w:t xml:space="preserve"> использовани</w:t>
      </w:r>
      <w:r>
        <w:rPr>
          <w:b/>
          <w:color w:val="000000"/>
          <w:sz w:val="28"/>
          <w:szCs w:val="28"/>
        </w:rPr>
        <w:t>я</w:t>
      </w:r>
      <w:r w:rsidRPr="00A741C1">
        <w:rPr>
          <w:b/>
          <w:color w:val="000000"/>
          <w:sz w:val="28"/>
          <w:szCs w:val="28"/>
        </w:rPr>
        <w:t>:</w:t>
      </w:r>
    </w:p>
    <w:p w:rsidR="00F54E40" w:rsidRDefault="00F54E40" w:rsidP="00F54E40">
      <w:pPr>
        <w:overflowPunct w:val="0"/>
        <w:autoSpaceDE w:val="0"/>
        <w:autoSpaceDN w:val="0"/>
        <w:adjustRightInd w:val="0"/>
        <w:ind w:firstLine="510"/>
        <w:jc w:val="both"/>
        <w:rPr>
          <w:color w:val="000000"/>
          <w:sz w:val="28"/>
          <w:szCs w:val="28"/>
        </w:rPr>
      </w:pPr>
      <w:r w:rsidRPr="00946908">
        <w:rPr>
          <w:color w:val="000000"/>
          <w:sz w:val="28"/>
          <w:szCs w:val="28"/>
        </w:rPr>
        <w:t>- парковки п</w:t>
      </w:r>
      <w:r>
        <w:rPr>
          <w:color w:val="000000"/>
          <w:sz w:val="28"/>
          <w:szCs w:val="28"/>
        </w:rPr>
        <w:t>е</w:t>
      </w:r>
      <w:r w:rsidRPr="00946908">
        <w:rPr>
          <w:color w:val="000000"/>
          <w:sz w:val="28"/>
          <w:szCs w:val="28"/>
        </w:rPr>
        <w:t>ред объектами</w:t>
      </w:r>
      <w:r>
        <w:rPr>
          <w:color w:val="000000"/>
          <w:sz w:val="28"/>
          <w:szCs w:val="28"/>
        </w:rPr>
        <w:t xml:space="preserve"> оздоровительных или обслуживающих видов использования;</w:t>
      </w:r>
    </w:p>
    <w:p w:rsidR="00F54E40" w:rsidRDefault="00F54E40" w:rsidP="00F54E40">
      <w:pPr>
        <w:overflowPunct w:val="0"/>
        <w:autoSpaceDE w:val="0"/>
        <w:autoSpaceDN w:val="0"/>
        <w:adjustRightInd w:val="0"/>
        <w:ind w:firstLine="510"/>
        <w:jc w:val="both"/>
        <w:rPr>
          <w:color w:val="000000"/>
          <w:sz w:val="28"/>
          <w:szCs w:val="28"/>
        </w:rPr>
      </w:pPr>
      <w:r>
        <w:rPr>
          <w:color w:val="000000"/>
          <w:sz w:val="28"/>
          <w:szCs w:val="28"/>
        </w:rPr>
        <w:t>- отдельно стоящие  или встроенные в здания гаражи;</w:t>
      </w:r>
    </w:p>
    <w:p w:rsidR="00F54E40" w:rsidRDefault="00F54E40" w:rsidP="00F54E40">
      <w:pPr>
        <w:overflowPunct w:val="0"/>
        <w:autoSpaceDE w:val="0"/>
        <w:autoSpaceDN w:val="0"/>
        <w:adjustRightInd w:val="0"/>
        <w:ind w:firstLine="510"/>
        <w:jc w:val="both"/>
        <w:rPr>
          <w:sz w:val="28"/>
          <w:szCs w:val="28"/>
        </w:rPr>
      </w:pPr>
      <w:r w:rsidRPr="001A4173">
        <w:rPr>
          <w:sz w:val="28"/>
          <w:szCs w:val="28"/>
        </w:rPr>
        <w:t>- открытые автостоянки</w:t>
      </w:r>
      <w:r>
        <w:rPr>
          <w:sz w:val="28"/>
          <w:szCs w:val="28"/>
        </w:rPr>
        <w:t>;</w:t>
      </w:r>
    </w:p>
    <w:p w:rsidR="00F54E40" w:rsidRDefault="00F54E40" w:rsidP="00F54E40">
      <w:pPr>
        <w:overflowPunct w:val="0"/>
        <w:autoSpaceDE w:val="0"/>
        <w:autoSpaceDN w:val="0"/>
        <w:adjustRightInd w:val="0"/>
        <w:ind w:firstLine="510"/>
        <w:jc w:val="both"/>
        <w:rPr>
          <w:sz w:val="28"/>
          <w:szCs w:val="28"/>
        </w:rPr>
      </w:pPr>
      <w:r w:rsidRPr="001A4173">
        <w:rPr>
          <w:sz w:val="28"/>
          <w:szCs w:val="28"/>
        </w:rPr>
        <w:t>- зеленые насаждения</w:t>
      </w:r>
      <w:r>
        <w:rPr>
          <w:sz w:val="28"/>
          <w:szCs w:val="28"/>
        </w:rPr>
        <w:t>;</w:t>
      </w:r>
    </w:p>
    <w:p w:rsidR="00F54E40" w:rsidRPr="00203A14" w:rsidRDefault="00F54E40" w:rsidP="00F54E40">
      <w:pPr>
        <w:ind w:firstLine="510"/>
        <w:jc w:val="both"/>
        <w:rPr>
          <w:sz w:val="28"/>
          <w:szCs w:val="28"/>
        </w:rPr>
      </w:pPr>
      <w:r>
        <w:rPr>
          <w:sz w:val="28"/>
          <w:szCs w:val="28"/>
        </w:rPr>
        <w:t>-и</w:t>
      </w:r>
      <w:r w:rsidRPr="00203A14">
        <w:rPr>
          <w:sz w:val="28"/>
          <w:szCs w:val="28"/>
        </w:rPr>
        <w:t>нженерно - технические объекты, сооружения и коммуникации, обеспечивающие реализацию разрешенного использования (электро-, водо-, газообеспечение, канализация, телефонизация и т.д</w:t>
      </w:r>
      <w:r>
        <w:rPr>
          <w:sz w:val="28"/>
          <w:szCs w:val="28"/>
        </w:rPr>
        <w:t>).</w:t>
      </w:r>
    </w:p>
    <w:p w:rsidR="00F54E40" w:rsidRDefault="00F54E40" w:rsidP="00F54E40">
      <w:pPr>
        <w:overflowPunct w:val="0"/>
        <w:autoSpaceDE w:val="0"/>
        <w:autoSpaceDN w:val="0"/>
        <w:adjustRightInd w:val="0"/>
        <w:ind w:firstLine="510"/>
        <w:jc w:val="both"/>
        <w:rPr>
          <w:b/>
          <w:sz w:val="28"/>
        </w:rPr>
      </w:pPr>
    </w:p>
    <w:p w:rsidR="00F54E40" w:rsidRPr="001A4173" w:rsidRDefault="00F54E40" w:rsidP="00F54E40">
      <w:pPr>
        <w:overflowPunct w:val="0"/>
        <w:autoSpaceDE w:val="0"/>
        <w:autoSpaceDN w:val="0"/>
        <w:adjustRightInd w:val="0"/>
        <w:ind w:firstLine="510"/>
        <w:jc w:val="both"/>
        <w:rPr>
          <w:b/>
          <w:color w:val="000000"/>
          <w:sz w:val="28"/>
          <w:szCs w:val="20"/>
        </w:rPr>
      </w:pPr>
      <w:r w:rsidRPr="001A4173">
        <w:rPr>
          <w:b/>
          <w:color w:val="000000"/>
          <w:sz w:val="28"/>
        </w:rPr>
        <w:t>Предельные параметры разрешенного строительства:</w:t>
      </w:r>
    </w:p>
    <w:p w:rsidR="00F54E40" w:rsidRPr="001A4173" w:rsidRDefault="00F54E40" w:rsidP="00F54E40">
      <w:pPr>
        <w:pStyle w:val="ac"/>
        <w:rPr>
          <w:color w:val="000000"/>
        </w:rPr>
      </w:pPr>
      <w:r w:rsidRPr="001A4173">
        <w:rPr>
          <w:color w:val="000000"/>
          <w:szCs w:val="28"/>
        </w:rPr>
        <w:tab/>
        <w:t>- расстояние от лечебных корпусов д</w:t>
      </w:r>
      <w:r w:rsidRPr="001A4173">
        <w:rPr>
          <w:color w:val="000000"/>
        </w:rPr>
        <w:t xml:space="preserve">о красной линии застройки – не менее </w:t>
      </w:r>
      <w:smartTag w:uri="urn:schemas-microsoft-com:office:smarttags" w:element="metricconverter">
        <w:smartTagPr>
          <w:attr w:name="ProductID" w:val="30 метров"/>
        </w:smartTagPr>
        <w:r w:rsidRPr="001A4173">
          <w:rPr>
            <w:color w:val="000000"/>
          </w:rPr>
          <w:t>30 метров</w:t>
        </w:r>
      </w:smartTag>
      <w:r w:rsidRPr="001A4173">
        <w:rPr>
          <w:color w:val="000000"/>
        </w:rPr>
        <w:t>;</w:t>
      </w:r>
    </w:p>
    <w:p w:rsidR="00F54E40" w:rsidRPr="001A4173" w:rsidRDefault="00F54E40" w:rsidP="00F54E40">
      <w:pPr>
        <w:pStyle w:val="ac"/>
        <w:rPr>
          <w:color w:val="000000"/>
        </w:rPr>
      </w:pPr>
      <w:r w:rsidRPr="001A4173">
        <w:rPr>
          <w:color w:val="000000"/>
        </w:rPr>
        <w:t xml:space="preserve">  - </w:t>
      </w:r>
      <w:r w:rsidRPr="001A4173">
        <w:rPr>
          <w:color w:val="000000"/>
          <w:szCs w:val="28"/>
        </w:rPr>
        <w:t>расстояние от лечебных корпусов д</w:t>
      </w:r>
      <w:r w:rsidRPr="001A4173">
        <w:rPr>
          <w:color w:val="000000"/>
        </w:rPr>
        <w:t>о жилых зданий – не менее 30-</w:t>
      </w:r>
      <w:smartTag w:uri="urn:schemas-microsoft-com:office:smarttags" w:element="metricconverter">
        <w:smartTagPr>
          <w:attr w:name="ProductID" w:val="50 метров"/>
        </w:smartTagPr>
        <w:r w:rsidRPr="001A4173">
          <w:rPr>
            <w:color w:val="000000"/>
          </w:rPr>
          <w:t>50 метров</w:t>
        </w:r>
      </w:smartTag>
      <w:r w:rsidRPr="001A4173">
        <w:rPr>
          <w:color w:val="000000"/>
        </w:rPr>
        <w:t>;</w:t>
      </w:r>
    </w:p>
    <w:p w:rsidR="00F54E40" w:rsidRPr="001A4173" w:rsidRDefault="00F54E40" w:rsidP="00F54E40">
      <w:pPr>
        <w:pStyle w:val="ac"/>
        <w:rPr>
          <w:b/>
          <w:color w:val="000000"/>
        </w:rPr>
      </w:pPr>
      <w:r w:rsidRPr="001A4173">
        <w:rPr>
          <w:color w:val="000000"/>
        </w:rPr>
        <w:t xml:space="preserve">  -  расстояние на территории зоны от временных стоянок автотранспорта индивидуального пользования до главного входа в стационар - не менее </w:t>
      </w:r>
      <w:smartTag w:uri="urn:schemas-microsoft-com:office:smarttags" w:element="metricconverter">
        <w:smartTagPr>
          <w:attr w:name="ProductID" w:val="40 м"/>
        </w:smartTagPr>
        <w:smartTag w:uri="urn:schemas-microsoft-com:office:smarttags" w:element="metricconverter">
          <w:smartTagPr>
            <w:attr w:name="ProductID" w:val="40 м"/>
          </w:smartTagPr>
          <w:r w:rsidRPr="001A4173">
            <w:rPr>
              <w:color w:val="000000"/>
            </w:rPr>
            <w:t>40 м</w:t>
          </w:r>
        </w:smartTag>
        <w:r w:rsidRPr="001A4173">
          <w:rPr>
            <w:color w:val="000000"/>
          </w:rPr>
          <w:t>.</w:t>
        </w:r>
      </w:smartTag>
    </w:p>
    <w:p w:rsidR="00F54E40" w:rsidRDefault="00F54E40" w:rsidP="00F54E40">
      <w:pPr>
        <w:overflowPunct w:val="0"/>
        <w:autoSpaceDE w:val="0"/>
        <w:autoSpaceDN w:val="0"/>
        <w:adjustRightInd w:val="0"/>
        <w:ind w:firstLine="510"/>
        <w:jc w:val="both"/>
        <w:rPr>
          <w:b/>
          <w:sz w:val="28"/>
        </w:rPr>
      </w:pPr>
    </w:p>
    <w:p w:rsidR="00F54E40" w:rsidRDefault="00F54E40" w:rsidP="00F54E40">
      <w:pPr>
        <w:overflowPunct w:val="0"/>
        <w:autoSpaceDE w:val="0"/>
        <w:autoSpaceDN w:val="0"/>
        <w:adjustRightInd w:val="0"/>
        <w:ind w:firstLine="510"/>
        <w:jc w:val="both"/>
        <w:rPr>
          <w:b/>
          <w:sz w:val="28"/>
          <w:szCs w:val="20"/>
        </w:rPr>
      </w:pPr>
      <w:r>
        <w:rPr>
          <w:b/>
          <w:sz w:val="28"/>
        </w:rPr>
        <w:t>Требуется:</w:t>
      </w:r>
    </w:p>
    <w:p w:rsidR="00F54E40" w:rsidRDefault="00F54E40" w:rsidP="00F54E40">
      <w:pPr>
        <w:overflowPunct w:val="0"/>
        <w:autoSpaceDE w:val="0"/>
        <w:autoSpaceDN w:val="0"/>
        <w:adjustRightInd w:val="0"/>
        <w:ind w:firstLine="510"/>
        <w:jc w:val="both"/>
        <w:rPr>
          <w:sz w:val="28"/>
          <w:szCs w:val="20"/>
          <w:u w:val="single"/>
        </w:rPr>
      </w:pPr>
      <w:r>
        <w:rPr>
          <w:sz w:val="28"/>
        </w:rPr>
        <w:t>- обязательное согласование выбора земельного участка с органами санитарно - эпидемиологического надзора;</w:t>
      </w:r>
    </w:p>
    <w:p w:rsidR="00F54E40" w:rsidRDefault="00F54E40" w:rsidP="00F54E40">
      <w:pPr>
        <w:pStyle w:val="ac"/>
      </w:pPr>
      <w:r>
        <w:t>-  разделение территория зоны на функциональные зоны, с расположением в них домов, корпусов, сооружений;</w:t>
      </w:r>
    </w:p>
    <w:p w:rsidR="00F54E40" w:rsidRDefault="00F54E40" w:rsidP="00F54E40">
      <w:pPr>
        <w:pStyle w:val="ac"/>
      </w:pPr>
      <w:r>
        <w:t>- озеленение, благоустройство и огораживание в соответствии с санитарно – эпидемиологическими техническими регламентами.</w:t>
      </w:r>
    </w:p>
    <w:p w:rsidR="00F54E40" w:rsidRDefault="00F54E40" w:rsidP="00F54E40">
      <w:pPr>
        <w:pStyle w:val="ac"/>
        <w:rPr>
          <w:b/>
        </w:rPr>
      </w:pPr>
      <w:r>
        <w:t xml:space="preserve">  - твердое покрытие подъездных путей, проездов и пешеходных дорожек зоны; </w:t>
      </w:r>
    </w:p>
    <w:p w:rsidR="00F54E40" w:rsidRDefault="00F54E40" w:rsidP="00F54E40">
      <w:pPr>
        <w:overflowPunct w:val="0"/>
        <w:autoSpaceDE w:val="0"/>
        <w:autoSpaceDN w:val="0"/>
        <w:adjustRightInd w:val="0"/>
        <w:ind w:firstLine="510"/>
        <w:jc w:val="both"/>
        <w:rPr>
          <w:b/>
          <w:sz w:val="28"/>
        </w:rPr>
      </w:pPr>
    </w:p>
    <w:p w:rsidR="00F54E40" w:rsidRDefault="00F54E40" w:rsidP="00F54E40">
      <w:pPr>
        <w:overflowPunct w:val="0"/>
        <w:autoSpaceDE w:val="0"/>
        <w:autoSpaceDN w:val="0"/>
        <w:adjustRightInd w:val="0"/>
        <w:ind w:firstLine="510"/>
        <w:jc w:val="both"/>
        <w:rPr>
          <w:b/>
          <w:sz w:val="28"/>
        </w:rPr>
      </w:pPr>
      <w:r>
        <w:rPr>
          <w:b/>
          <w:sz w:val="28"/>
        </w:rPr>
        <w:t>Запрещается:</w:t>
      </w:r>
    </w:p>
    <w:p w:rsidR="00F54E40" w:rsidRPr="005E41F9" w:rsidRDefault="00F54E40" w:rsidP="00F54E40">
      <w:pPr>
        <w:overflowPunct w:val="0"/>
        <w:autoSpaceDE w:val="0"/>
        <w:autoSpaceDN w:val="0"/>
        <w:adjustRightInd w:val="0"/>
        <w:ind w:firstLine="510"/>
        <w:jc w:val="both"/>
        <w:rPr>
          <w:sz w:val="28"/>
          <w:szCs w:val="20"/>
        </w:rPr>
      </w:pPr>
      <w:r>
        <w:rPr>
          <w:b/>
          <w:sz w:val="28"/>
        </w:rPr>
        <w:t xml:space="preserve">- </w:t>
      </w:r>
      <w:r w:rsidRPr="005E41F9">
        <w:rPr>
          <w:sz w:val="28"/>
        </w:rPr>
        <w:t>уменьшение</w:t>
      </w:r>
      <w:r>
        <w:rPr>
          <w:b/>
          <w:sz w:val="28"/>
        </w:rPr>
        <w:t xml:space="preserve"> </w:t>
      </w:r>
      <w:r w:rsidRPr="005E41F9">
        <w:rPr>
          <w:sz w:val="28"/>
        </w:rPr>
        <w:t>размеров предоставленных земельных участков для больничных, оздоровительных комплексов и использование их территорий не по назначению;</w:t>
      </w:r>
    </w:p>
    <w:p w:rsidR="00F54E40" w:rsidRDefault="00F54E40" w:rsidP="00F54E40">
      <w:pPr>
        <w:pStyle w:val="ac"/>
      </w:pPr>
      <w:r>
        <w:t>- расположение посторонних учреждений, жилья, а также размещение построек и сооружений, не связанных функционально с лечебным учреждением;</w:t>
      </w:r>
    </w:p>
    <w:p w:rsidR="00F54E40" w:rsidRDefault="00F54E40" w:rsidP="00F54E40">
      <w:pPr>
        <w:pStyle w:val="ac"/>
      </w:pPr>
      <w:r>
        <w:t>- прохождение транзитных высоковольтных ЛЭП 110 кв и выше над территорией зоны.</w:t>
      </w:r>
    </w:p>
    <w:p w:rsidR="00F54E40" w:rsidRPr="0059063A" w:rsidRDefault="00F54E40" w:rsidP="00F54E40">
      <w:pPr>
        <w:pStyle w:val="2"/>
        <w:rPr>
          <w:bCs/>
          <w:color w:val="000000"/>
        </w:rPr>
      </w:pPr>
      <w:bookmarkStart w:id="76" w:name="_Toc305579241"/>
      <w:r>
        <w:rPr>
          <w:bCs/>
          <w:color w:val="000000"/>
        </w:rPr>
        <w:t>Ст.43 «П-2</w:t>
      </w:r>
      <w:r w:rsidRPr="0059063A">
        <w:rPr>
          <w:bCs/>
          <w:color w:val="000000"/>
        </w:rPr>
        <w:t>» Зона  «Производственн</w:t>
      </w:r>
      <w:r>
        <w:rPr>
          <w:bCs/>
          <w:color w:val="000000"/>
        </w:rPr>
        <w:t>ые</w:t>
      </w:r>
      <w:r w:rsidRPr="0059063A">
        <w:rPr>
          <w:bCs/>
          <w:color w:val="000000"/>
        </w:rPr>
        <w:t xml:space="preserve">  предприятия III класса вредности»</w:t>
      </w:r>
      <w:bookmarkEnd w:id="76"/>
    </w:p>
    <w:p w:rsidR="00F54E40" w:rsidRPr="00A23260" w:rsidRDefault="00F54E40" w:rsidP="00F54E40">
      <w:pPr>
        <w:overflowPunct w:val="0"/>
        <w:autoSpaceDE w:val="0"/>
        <w:autoSpaceDN w:val="0"/>
        <w:adjustRightInd w:val="0"/>
        <w:ind w:firstLine="510"/>
        <w:jc w:val="both"/>
        <w:rPr>
          <w:b/>
          <w:sz w:val="28"/>
        </w:rPr>
      </w:pPr>
      <w:r>
        <w:rPr>
          <w:b/>
          <w:sz w:val="28"/>
        </w:rPr>
        <w:t xml:space="preserve">Основные виды разрешенного использования: </w:t>
      </w:r>
    </w:p>
    <w:p w:rsidR="00F54E40" w:rsidRDefault="00F54E40" w:rsidP="00F54E40">
      <w:pPr>
        <w:pStyle w:val="ac"/>
      </w:pPr>
      <w:r>
        <w:t xml:space="preserve">- </w:t>
      </w:r>
      <w:r w:rsidRPr="00D02932">
        <w:t>промышленн</w:t>
      </w:r>
      <w:r>
        <w:t>ые и коммунально-складские предприятия III класса вредности;</w:t>
      </w:r>
    </w:p>
    <w:p w:rsidR="00F54E40" w:rsidRDefault="00F54E40" w:rsidP="00F54E40">
      <w:pPr>
        <w:pStyle w:val="ac"/>
      </w:pPr>
      <w:r>
        <w:t xml:space="preserve">- производственные базы и складские помещения предприятий, требующих большегрузного или железнодорожного транспорта; </w:t>
      </w:r>
    </w:p>
    <w:p w:rsidR="00F54E40" w:rsidRDefault="00F54E40" w:rsidP="00F54E40">
      <w:pPr>
        <w:pStyle w:val="ac"/>
      </w:pPr>
      <w:r>
        <w:t>- автотранспортные предприятия;</w:t>
      </w:r>
    </w:p>
    <w:p w:rsidR="00F54E40" w:rsidRDefault="00F54E40" w:rsidP="00F54E40">
      <w:pPr>
        <w:pStyle w:val="ac"/>
      </w:pPr>
      <w:r>
        <w:lastRenderedPageBreak/>
        <w:t>- объекты автомобильного транспорта;</w:t>
      </w:r>
    </w:p>
    <w:p w:rsidR="00F54E40" w:rsidRPr="00BB385D" w:rsidRDefault="00F54E40" w:rsidP="00F54E40">
      <w:pPr>
        <w:pStyle w:val="ac"/>
      </w:pPr>
      <w:r w:rsidRPr="00BB385D">
        <w:t>- автозаправочные станции;</w:t>
      </w:r>
    </w:p>
    <w:p w:rsidR="00F54E40" w:rsidRPr="00BB385D" w:rsidRDefault="00F54E40" w:rsidP="00F54E40">
      <w:pPr>
        <w:pStyle w:val="ac"/>
      </w:pPr>
      <w:r w:rsidRPr="00BB385D">
        <w:t xml:space="preserve">- станции технического обслуживания; </w:t>
      </w:r>
    </w:p>
    <w:p w:rsidR="00F54E40" w:rsidRDefault="00F54E40" w:rsidP="00F54E40">
      <w:pPr>
        <w:pStyle w:val="ac"/>
      </w:pPr>
      <w:r>
        <w:t>- объекты железнодорожного транспорта;</w:t>
      </w:r>
    </w:p>
    <w:p w:rsidR="00F54E40" w:rsidRDefault="00F54E40" w:rsidP="00F54E40">
      <w:pPr>
        <w:pStyle w:val="ac"/>
      </w:pPr>
      <w:r>
        <w:t>- автобусные парки, троллейбусные, трамвайные парки;</w:t>
      </w:r>
    </w:p>
    <w:p w:rsidR="00F54E40" w:rsidRDefault="00F54E40" w:rsidP="00F54E40">
      <w:pPr>
        <w:pStyle w:val="ac"/>
      </w:pPr>
      <w:r>
        <w:t>- гаражи боксового типа, многоэтажные, подземные и надземные гаражи, автостоянки;</w:t>
      </w:r>
    </w:p>
    <w:p w:rsidR="00F54E40" w:rsidRDefault="00F54E40" w:rsidP="00F54E40">
      <w:pPr>
        <w:pStyle w:val="a0"/>
        <w:ind w:firstLine="510"/>
        <w:rPr>
          <w:bCs w:val="0"/>
        </w:rPr>
      </w:pPr>
    </w:p>
    <w:p w:rsidR="00F54E40" w:rsidRDefault="00F54E40" w:rsidP="00F54E40">
      <w:pPr>
        <w:overflowPunct w:val="0"/>
        <w:autoSpaceDE w:val="0"/>
        <w:autoSpaceDN w:val="0"/>
        <w:adjustRightInd w:val="0"/>
        <w:ind w:firstLine="510"/>
        <w:jc w:val="both"/>
        <w:rPr>
          <w:b/>
          <w:color w:val="000000"/>
          <w:sz w:val="28"/>
        </w:rPr>
      </w:pPr>
      <w:r>
        <w:rPr>
          <w:b/>
          <w:color w:val="000000"/>
          <w:sz w:val="28"/>
        </w:rPr>
        <w:t>Основные виды у</w:t>
      </w:r>
      <w:r w:rsidRPr="00787182">
        <w:rPr>
          <w:b/>
          <w:color w:val="000000"/>
          <w:sz w:val="28"/>
        </w:rPr>
        <w:t>словно разрешенно</w:t>
      </w:r>
      <w:r>
        <w:rPr>
          <w:b/>
          <w:color w:val="000000"/>
          <w:sz w:val="28"/>
        </w:rPr>
        <w:t>го</w:t>
      </w:r>
      <w:r w:rsidRPr="00787182">
        <w:rPr>
          <w:b/>
          <w:color w:val="000000"/>
          <w:sz w:val="28"/>
        </w:rPr>
        <w:t xml:space="preserve"> использовани</w:t>
      </w:r>
      <w:r>
        <w:rPr>
          <w:b/>
          <w:color w:val="000000"/>
          <w:sz w:val="28"/>
        </w:rPr>
        <w:t>я</w:t>
      </w:r>
      <w:r w:rsidRPr="00787182">
        <w:rPr>
          <w:b/>
          <w:color w:val="000000"/>
          <w:sz w:val="28"/>
        </w:rPr>
        <w:t xml:space="preserve">: </w:t>
      </w:r>
    </w:p>
    <w:p w:rsidR="00F54E40" w:rsidRPr="007515E9" w:rsidRDefault="00F54E40" w:rsidP="00F54E40">
      <w:pPr>
        <w:pStyle w:val="ac"/>
        <w:rPr>
          <w:color w:val="000000"/>
        </w:rPr>
      </w:pPr>
      <w:r w:rsidRPr="007515E9">
        <w:rPr>
          <w:color w:val="000000"/>
        </w:rPr>
        <w:t>- объекты промышленности IV и V класса вредности, кроме предприятий пищевой промышленности;</w:t>
      </w:r>
    </w:p>
    <w:p w:rsidR="00F54E40" w:rsidRDefault="00F54E40" w:rsidP="00F54E40">
      <w:pPr>
        <w:overflowPunct w:val="0"/>
        <w:autoSpaceDE w:val="0"/>
        <w:autoSpaceDN w:val="0"/>
        <w:adjustRightInd w:val="0"/>
        <w:ind w:firstLine="510"/>
        <w:jc w:val="both"/>
        <w:rPr>
          <w:color w:val="000000"/>
          <w:sz w:val="28"/>
        </w:rPr>
      </w:pPr>
      <w:r w:rsidRPr="00081B1F">
        <w:rPr>
          <w:color w:val="000000"/>
          <w:sz w:val="28"/>
        </w:rPr>
        <w:t>-санитарно-технические сооружения и объекты коммунального назначения</w:t>
      </w:r>
      <w:r>
        <w:rPr>
          <w:color w:val="000000"/>
          <w:sz w:val="28"/>
        </w:rPr>
        <w:t>;</w:t>
      </w:r>
    </w:p>
    <w:p w:rsidR="00F54E40" w:rsidRDefault="00F54E40" w:rsidP="00F54E40">
      <w:pPr>
        <w:overflowPunct w:val="0"/>
        <w:autoSpaceDE w:val="0"/>
        <w:autoSpaceDN w:val="0"/>
        <w:adjustRightInd w:val="0"/>
        <w:ind w:firstLine="510"/>
        <w:jc w:val="both"/>
        <w:rPr>
          <w:color w:val="000000"/>
          <w:sz w:val="28"/>
        </w:rPr>
      </w:pPr>
      <w:r>
        <w:rPr>
          <w:color w:val="000000"/>
          <w:sz w:val="28"/>
        </w:rPr>
        <w:t>- профессионально-технические учебные заведения;</w:t>
      </w:r>
    </w:p>
    <w:p w:rsidR="00F54E40" w:rsidRDefault="00F54E40" w:rsidP="00F54E40">
      <w:pPr>
        <w:overflowPunct w:val="0"/>
        <w:autoSpaceDE w:val="0"/>
        <w:autoSpaceDN w:val="0"/>
        <w:adjustRightInd w:val="0"/>
        <w:ind w:firstLine="510"/>
        <w:jc w:val="both"/>
        <w:rPr>
          <w:color w:val="000000"/>
          <w:sz w:val="28"/>
        </w:rPr>
      </w:pPr>
      <w:r>
        <w:rPr>
          <w:color w:val="000000"/>
          <w:sz w:val="28"/>
        </w:rPr>
        <w:t>- поликлиники;</w:t>
      </w:r>
    </w:p>
    <w:p w:rsidR="00F54E40" w:rsidRDefault="00F54E40" w:rsidP="00F54E40">
      <w:pPr>
        <w:overflowPunct w:val="0"/>
        <w:autoSpaceDE w:val="0"/>
        <w:autoSpaceDN w:val="0"/>
        <w:adjustRightInd w:val="0"/>
        <w:ind w:firstLine="510"/>
        <w:jc w:val="both"/>
        <w:rPr>
          <w:color w:val="000000"/>
          <w:sz w:val="28"/>
        </w:rPr>
      </w:pPr>
      <w:r>
        <w:rPr>
          <w:color w:val="000000"/>
          <w:sz w:val="28"/>
        </w:rPr>
        <w:t>- объекты бытового обслуживания;</w:t>
      </w:r>
    </w:p>
    <w:p w:rsidR="00F54E40" w:rsidRDefault="00F54E40" w:rsidP="00F54E40">
      <w:pPr>
        <w:overflowPunct w:val="0"/>
        <w:autoSpaceDE w:val="0"/>
        <w:autoSpaceDN w:val="0"/>
        <w:adjustRightInd w:val="0"/>
        <w:ind w:firstLine="510"/>
        <w:jc w:val="both"/>
        <w:rPr>
          <w:bCs/>
          <w:sz w:val="28"/>
        </w:rPr>
      </w:pPr>
      <w:r w:rsidRPr="009F6854">
        <w:rPr>
          <w:color w:val="000000"/>
          <w:sz w:val="28"/>
        </w:rPr>
        <w:t xml:space="preserve">- </w:t>
      </w:r>
      <w:r w:rsidRPr="009F6854">
        <w:rPr>
          <w:bCs/>
          <w:sz w:val="28"/>
        </w:rPr>
        <w:t>полустационарные архитектурные формы</w:t>
      </w:r>
      <w:r>
        <w:rPr>
          <w:bCs/>
          <w:sz w:val="28"/>
        </w:rPr>
        <w:t xml:space="preserve"> розничной торговли бытового обслуживания работников предприятия;</w:t>
      </w:r>
    </w:p>
    <w:p w:rsidR="00F54E40" w:rsidRDefault="00F54E40" w:rsidP="00F54E40">
      <w:pPr>
        <w:overflowPunct w:val="0"/>
        <w:autoSpaceDE w:val="0"/>
        <w:autoSpaceDN w:val="0"/>
        <w:adjustRightInd w:val="0"/>
        <w:ind w:firstLine="510"/>
        <w:jc w:val="both"/>
        <w:rPr>
          <w:bCs/>
          <w:sz w:val="28"/>
        </w:rPr>
      </w:pPr>
      <w:r>
        <w:rPr>
          <w:bCs/>
          <w:sz w:val="28"/>
        </w:rPr>
        <w:t>- аптеки;</w:t>
      </w:r>
    </w:p>
    <w:p w:rsidR="00F54E40" w:rsidRDefault="00F54E40" w:rsidP="00F54E40">
      <w:pPr>
        <w:overflowPunct w:val="0"/>
        <w:autoSpaceDE w:val="0"/>
        <w:autoSpaceDN w:val="0"/>
        <w:adjustRightInd w:val="0"/>
        <w:ind w:firstLine="510"/>
        <w:jc w:val="both"/>
        <w:rPr>
          <w:bCs/>
          <w:sz w:val="28"/>
        </w:rPr>
      </w:pPr>
      <w:r>
        <w:rPr>
          <w:bCs/>
          <w:sz w:val="28"/>
        </w:rPr>
        <w:t>- антенны сотовой, радиорелейной, спутниковой связи;</w:t>
      </w:r>
    </w:p>
    <w:p w:rsidR="00F54E40" w:rsidRPr="009F6854" w:rsidRDefault="00F54E40" w:rsidP="00F54E40">
      <w:pPr>
        <w:pStyle w:val="ac"/>
        <w:rPr>
          <w:b/>
          <w:color w:val="000000"/>
        </w:rPr>
      </w:pPr>
      <w:r w:rsidRPr="009F6854">
        <w:rPr>
          <w:bCs/>
          <w:color w:val="000000"/>
        </w:rPr>
        <w:t>-</w:t>
      </w:r>
      <w:r w:rsidRPr="009F6854">
        <w:rPr>
          <w:color w:val="000000"/>
        </w:rPr>
        <w:t>объект</w:t>
      </w:r>
      <w:r>
        <w:rPr>
          <w:color w:val="000000"/>
        </w:rPr>
        <w:t>ы</w:t>
      </w:r>
      <w:r w:rsidRPr="009F6854">
        <w:rPr>
          <w:color w:val="000000"/>
        </w:rPr>
        <w:t xml:space="preserve"> коммунально-складского хозяйства, кроме складов продовольственных товаров</w:t>
      </w:r>
      <w:r>
        <w:rPr>
          <w:color w:val="000000"/>
        </w:rPr>
        <w:t>;</w:t>
      </w:r>
    </w:p>
    <w:p w:rsidR="00F54E40" w:rsidRPr="009F6854" w:rsidRDefault="00F54E40" w:rsidP="00F54E40">
      <w:pPr>
        <w:overflowPunct w:val="0"/>
        <w:autoSpaceDE w:val="0"/>
        <w:autoSpaceDN w:val="0"/>
        <w:adjustRightInd w:val="0"/>
        <w:ind w:firstLine="510"/>
        <w:jc w:val="both"/>
        <w:rPr>
          <w:color w:val="000000"/>
          <w:sz w:val="28"/>
          <w:szCs w:val="20"/>
        </w:rPr>
      </w:pPr>
      <w:r w:rsidRPr="007515E9">
        <w:rPr>
          <w:bCs/>
          <w:color w:val="000000"/>
          <w:sz w:val="28"/>
          <w:szCs w:val="28"/>
        </w:rPr>
        <w:t xml:space="preserve">- </w:t>
      </w:r>
      <w:r w:rsidRPr="007515E9">
        <w:rPr>
          <w:color w:val="000000"/>
          <w:sz w:val="28"/>
          <w:szCs w:val="28"/>
        </w:rPr>
        <w:t>объект</w:t>
      </w:r>
      <w:r>
        <w:rPr>
          <w:color w:val="000000"/>
          <w:sz w:val="28"/>
          <w:szCs w:val="28"/>
        </w:rPr>
        <w:t>ы</w:t>
      </w:r>
      <w:r w:rsidRPr="007515E9">
        <w:rPr>
          <w:color w:val="000000"/>
          <w:sz w:val="28"/>
          <w:szCs w:val="28"/>
        </w:rPr>
        <w:t xml:space="preserve"> коммунального назначения</w:t>
      </w:r>
      <w:r>
        <w:rPr>
          <w:color w:val="000000"/>
          <w:sz w:val="28"/>
          <w:szCs w:val="28"/>
        </w:rPr>
        <w:t>.</w:t>
      </w:r>
    </w:p>
    <w:p w:rsidR="00F54E40" w:rsidRDefault="00F54E40" w:rsidP="00F54E40">
      <w:pPr>
        <w:overflowPunct w:val="0"/>
        <w:autoSpaceDE w:val="0"/>
        <w:autoSpaceDN w:val="0"/>
        <w:adjustRightInd w:val="0"/>
        <w:ind w:firstLine="510"/>
        <w:jc w:val="both"/>
        <w:rPr>
          <w:b/>
          <w:sz w:val="28"/>
        </w:rPr>
      </w:pPr>
    </w:p>
    <w:p w:rsidR="00F54E40" w:rsidRDefault="00F54E40" w:rsidP="00F54E40">
      <w:pPr>
        <w:pStyle w:val="aa"/>
        <w:rPr>
          <w:b/>
          <w:bCs/>
          <w:sz w:val="28"/>
        </w:rPr>
      </w:pPr>
      <w:r>
        <w:rPr>
          <w:b/>
          <w:bCs/>
          <w:sz w:val="28"/>
        </w:rPr>
        <w:t xml:space="preserve">   Вспомогательные виды р</w:t>
      </w:r>
      <w:r w:rsidRPr="00D02932">
        <w:rPr>
          <w:b/>
          <w:bCs/>
          <w:sz w:val="28"/>
        </w:rPr>
        <w:t>азрешенно</w:t>
      </w:r>
      <w:r>
        <w:rPr>
          <w:b/>
          <w:bCs/>
          <w:sz w:val="28"/>
        </w:rPr>
        <w:t>го</w:t>
      </w:r>
      <w:r w:rsidRPr="00D02932">
        <w:rPr>
          <w:b/>
          <w:bCs/>
          <w:sz w:val="28"/>
        </w:rPr>
        <w:t xml:space="preserve"> использовани</w:t>
      </w:r>
      <w:r>
        <w:rPr>
          <w:b/>
          <w:bCs/>
          <w:sz w:val="28"/>
        </w:rPr>
        <w:t>я</w:t>
      </w:r>
      <w:r w:rsidRPr="00D02932">
        <w:rPr>
          <w:b/>
          <w:bCs/>
          <w:sz w:val="28"/>
        </w:rPr>
        <w:t>:</w:t>
      </w:r>
    </w:p>
    <w:p w:rsidR="00F54E40" w:rsidRPr="003E4087" w:rsidRDefault="00F54E40" w:rsidP="00F54E40">
      <w:pPr>
        <w:pStyle w:val="ac"/>
        <w:rPr>
          <w:szCs w:val="24"/>
          <w:lang w:eastAsia="en-US"/>
        </w:rPr>
      </w:pPr>
      <w:r w:rsidRPr="003E4087">
        <w:rPr>
          <w:szCs w:val="24"/>
          <w:lang w:eastAsia="en-US"/>
        </w:rPr>
        <w:t>- предприятия общественного питания работников предприятия (кафе, столовые, буфеты);</w:t>
      </w:r>
    </w:p>
    <w:p w:rsidR="00F54E40" w:rsidRPr="00BB385D" w:rsidRDefault="00F54E40" w:rsidP="00F54E40">
      <w:pPr>
        <w:pStyle w:val="ac"/>
        <w:rPr>
          <w:szCs w:val="24"/>
          <w:lang w:eastAsia="en-US"/>
        </w:rPr>
      </w:pPr>
      <w:r w:rsidRPr="00BB385D">
        <w:rPr>
          <w:szCs w:val="24"/>
          <w:lang w:eastAsia="en-US"/>
        </w:rPr>
        <w:t>- объекты инженерной инфраструктуры;</w:t>
      </w:r>
    </w:p>
    <w:p w:rsidR="00F54E40" w:rsidRPr="00BB385D" w:rsidRDefault="00F54E40" w:rsidP="00F54E40">
      <w:pPr>
        <w:pStyle w:val="ac"/>
        <w:rPr>
          <w:szCs w:val="24"/>
          <w:lang w:eastAsia="en-US"/>
        </w:rPr>
      </w:pPr>
      <w:r w:rsidRPr="00BB385D">
        <w:rPr>
          <w:szCs w:val="24"/>
          <w:lang w:eastAsia="en-US"/>
        </w:rPr>
        <w:t>- гаражи и автостоянки для постоянного хранения автомобилей;</w:t>
      </w:r>
    </w:p>
    <w:p w:rsidR="00F54E40" w:rsidRPr="00BB385D" w:rsidRDefault="00F54E40" w:rsidP="00F54E40">
      <w:pPr>
        <w:pStyle w:val="ac"/>
        <w:rPr>
          <w:szCs w:val="24"/>
          <w:lang w:eastAsia="en-US"/>
        </w:rPr>
      </w:pPr>
      <w:r w:rsidRPr="00BB385D">
        <w:rPr>
          <w:szCs w:val="24"/>
          <w:lang w:eastAsia="en-US"/>
        </w:rPr>
        <w:t>- станции техобслуживания автомобилей, авторемонтные предприятия;</w:t>
      </w:r>
    </w:p>
    <w:p w:rsidR="00F54E40" w:rsidRPr="00BB385D" w:rsidRDefault="00F54E40" w:rsidP="00F54E40">
      <w:pPr>
        <w:pStyle w:val="ac"/>
        <w:rPr>
          <w:szCs w:val="24"/>
          <w:lang w:eastAsia="en-US"/>
        </w:rPr>
      </w:pPr>
      <w:r w:rsidRPr="00BB385D">
        <w:rPr>
          <w:szCs w:val="24"/>
          <w:lang w:eastAsia="en-US"/>
        </w:rPr>
        <w:t>- объекты складского назначения различного профиля;</w:t>
      </w:r>
    </w:p>
    <w:p w:rsidR="00F54E40" w:rsidRPr="00BB385D" w:rsidRDefault="00F54E40" w:rsidP="00F54E40">
      <w:pPr>
        <w:pStyle w:val="ac"/>
        <w:rPr>
          <w:szCs w:val="24"/>
          <w:lang w:eastAsia="en-US"/>
        </w:rPr>
      </w:pPr>
      <w:r w:rsidRPr="00BB385D">
        <w:rPr>
          <w:szCs w:val="24"/>
          <w:lang w:eastAsia="en-US"/>
        </w:rPr>
        <w:t>- объекты инженерно технического обеспечения предприятий;</w:t>
      </w:r>
    </w:p>
    <w:p w:rsidR="00F54E40" w:rsidRPr="00BB385D" w:rsidRDefault="00F54E40" w:rsidP="00F54E40">
      <w:pPr>
        <w:pStyle w:val="ac"/>
        <w:rPr>
          <w:szCs w:val="24"/>
          <w:lang w:eastAsia="en-US"/>
        </w:rPr>
      </w:pPr>
      <w:r w:rsidRPr="00BB385D">
        <w:rPr>
          <w:szCs w:val="24"/>
          <w:lang w:eastAsia="en-US"/>
        </w:rPr>
        <w:t>- офисы, конторы, административные службы;</w:t>
      </w:r>
    </w:p>
    <w:p w:rsidR="00F54E40" w:rsidRPr="00BB385D" w:rsidRDefault="00F54E40" w:rsidP="00F54E40">
      <w:pPr>
        <w:pStyle w:val="a0"/>
        <w:ind w:firstLine="510"/>
        <w:rPr>
          <w:bCs w:val="0"/>
        </w:rPr>
      </w:pPr>
      <w:r w:rsidRPr="00BB385D">
        <w:rPr>
          <w:bCs w:val="0"/>
        </w:rPr>
        <w:t>-проектные, научно-исследовательские, конструкторские  и изыскательские организации, связанные с деятельностью предприятия;</w:t>
      </w:r>
    </w:p>
    <w:p w:rsidR="00F54E40" w:rsidRPr="00BB385D" w:rsidRDefault="00F54E40" w:rsidP="00F54E40">
      <w:pPr>
        <w:pStyle w:val="a0"/>
        <w:ind w:firstLine="510"/>
        <w:rPr>
          <w:bCs w:val="0"/>
        </w:rPr>
      </w:pPr>
      <w:r w:rsidRPr="00BB385D">
        <w:rPr>
          <w:bCs w:val="0"/>
        </w:rPr>
        <w:t>- здан</w:t>
      </w:r>
      <w:r>
        <w:rPr>
          <w:bCs w:val="0"/>
        </w:rPr>
        <w:t>ия и сооружения пожарной охраны;</w:t>
      </w:r>
    </w:p>
    <w:p w:rsidR="00F54E40" w:rsidRDefault="00F54E40" w:rsidP="00F54E40">
      <w:pPr>
        <w:pStyle w:val="a0"/>
        <w:ind w:firstLine="510"/>
        <w:rPr>
          <w:bCs w:val="0"/>
        </w:rPr>
      </w:pPr>
      <w:r>
        <w:rPr>
          <w:bCs w:val="0"/>
        </w:rPr>
        <w:t>-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F54E40" w:rsidRDefault="00F54E40" w:rsidP="00F54E40">
      <w:pPr>
        <w:pStyle w:val="a0"/>
        <w:ind w:firstLine="510"/>
      </w:pPr>
      <w:r>
        <w:t>- автостоянки для временного хранения грузовых автомобилей;</w:t>
      </w:r>
    </w:p>
    <w:p w:rsidR="00F54E40" w:rsidRPr="00203A14" w:rsidRDefault="00F54E40" w:rsidP="00F54E40">
      <w:pPr>
        <w:ind w:firstLine="510"/>
        <w:jc w:val="both"/>
        <w:rPr>
          <w:sz w:val="28"/>
          <w:szCs w:val="28"/>
        </w:rPr>
      </w:pPr>
      <w:r>
        <w:rPr>
          <w:sz w:val="28"/>
          <w:szCs w:val="28"/>
        </w:rPr>
        <w:t>-и</w:t>
      </w:r>
      <w:r w:rsidRPr="00203A14">
        <w:rPr>
          <w:sz w:val="28"/>
          <w:szCs w:val="28"/>
        </w:rPr>
        <w:t>нженерно - технические объекты, сооружения и коммуникации, обеспечивающие реализацию разрешенного использования (электро-, водо-, газообеспечение, канализация, телефонизация и т.д</w:t>
      </w:r>
      <w:r>
        <w:rPr>
          <w:sz w:val="28"/>
          <w:szCs w:val="28"/>
        </w:rPr>
        <w:t>).</w:t>
      </w:r>
    </w:p>
    <w:p w:rsidR="00F54E40" w:rsidRDefault="00F54E40" w:rsidP="00F54E40">
      <w:pPr>
        <w:overflowPunct w:val="0"/>
        <w:autoSpaceDE w:val="0"/>
        <w:autoSpaceDN w:val="0"/>
        <w:adjustRightInd w:val="0"/>
        <w:ind w:firstLine="510"/>
        <w:jc w:val="both"/>
        <w:rPr>
          <w:b/>
          <w:sz w:val="28"/>
        </w:rPr>
      </w:pPr>
    </w:p>
    <w:p w:rsidR="00F54E40" w:rsidRDefault="00F54E40" w:rsidP="00F54E40">
      <w:pPr>
        <w:overflowPunct w:val="0"/>
        <w:autoSpaceDE w:val="0"/>
        <w:autoSpaceDN w:val="0"/>
        <w:adjustRightInd w:val="0"/>
        <w:ind w:firstLine="510"/>
        <w:jc w:val="both"/>
        <w:rPr>
          <w:b/>
          <w:sz w:val="28"/>
          <w:szCs w:val="20"/>
        </w:rPr>
      </w:pPr>
      <w:r>
        <w:rPr>
          <w:b/>
          <w:sz w:val="28"/>
        </w:rPr>
        <w:t>Запрещается:</w:t>
      </w:r>
    </w:p>
    <w:p w:rsidR="00F54E40" w:rsidRDefault="00F54E40" w:rsidP="00F54E40">
      <w:pPr>
        <w:pStyle w:val="ac"/>
      </w:pPr>
      <w:r>
        <w:t xml:space="preserve">-реконструкция и перепрофилирование существующих объектов производства с увеличением вредного воздействия на окружающую среду; </w:t>
      </w:r>
    </w:p>
    <w:p w:rsidR="00F54E40" w:rsidRDefault="00F54E40" w:rsidP="00F54E40">
      <w:pPr>
        <w:pStyle w:val="ac"/>
        <w:rPr>
          <w:b/>
          <w:szCs w:val="28"/>
        </w:rPr>
      </w:pPr>
      <w:r>
        <w:lastRenderedPageBreak/>
        <w:t>- строительство жилья, зданий и объектов здравоохранения, рекреации, любых детских учреждений.</w:t>
      </w:r>
    </w:p>
    <w:p w:rsidR="00F54E40" w:rsidRPr="0059063A" w:rsidRDefault="00F54E40" w:rsidP="00F54E40">
      <w:pPr>
        <w:pStyle w:val="2"/>
        <w:rPr>
          <w:bCs/>
          <w:color w:val="000000"/>
        </w:rPr>
      </w:pPr>
      <w:bookmarkStart w:id="77" w:name="_Toc287438770"/>
      <w:bookmarkStart w:id="78" w:name="_Toc287444415"/>
      <w:bookmarkStart w:id="79" w:name="_Toc287445619"/>
      <w:bookmarkStart w:id="80" w:name="_Toc305579242"/>
      <w:r>
        <w:rPr>
          <w:bCs/>
          <w:color w:val="000000"/>
        </w:rPr>
        <w:t xml:space="preserve">Ст.44 </w:t>
      </w:r>
      <w:r w:rsidRPr="0059063A">
        <w:rPr>
          <w:bCs/>
          <w:color w:val="000000"/>
        </w:rPr>
        <w:t>«П-3» Зона  «Производственно-коммунальные  предприятия IV-V класса вредности»</w:t>
      </w:r>
      <w:bookmarkEnd w:id="77"/>
      <w:bookmarkEnd w:id="78"/>
      <w:bookmarkEnd w:id="79"/>
      <w:bookmarkEnd w:id="80"/>
    </w:p>
    <w:p w:rsidR="00F54E40" w:rsidRPr="00A20692" w:rsidRDefault="00F54E40" w:rsidP="00F54E40">
      <w:pPr>
        <w:overflowPunct w:val="0"/>
        <w:autoSpaceDE w:val="0"/>
        <w:autoSpaceDN w:val="0"/>
        <w:adjustRightInd w:val="0"/>
        <w:ind w:firstLine="510"/>
        <w:jc w:val="both"/>
        <w:rPr>
          <w:b/>
          <w:color w:val="000000"/>
          <w:sz w:val="28"/>
        </w:rPr>
      </w:pPr>
      <w:r w:rsidRPr="00A20692">
        <w:rPr>
          <w:b/>
          <w:color w:val="000000"/>
          <w:sz w:val="28"/>
        </w:rPr>
        <w:t>Основные виды разрешенного использования:</w:t>
      </w:r>
    </w:p>
    <w:p w:rsidR="00F54E40" w:rsidRPr="00A20692" w:rsidRDefault="00F54E40" w:rsidP="00F54E40">
      <w:pPr>
        <w:pStyle w:val="ac"/>
        <w:rPr>
          <w:color w:val="000000"/>
        </w:rPr>
      </w:pPr>
      <w:r w:rsidRPr="00A20692">
        <w:rPr>
          <w:color w:val="000000"/>
        </w:rPr>
        <w:t>- коммунальн</w:t>
      </w:r>
      <w:r>
        <w:rPr>
          <w:color w:val="000000"/>
        </w:rPr>
        <w:t>ые</w:t>
      </w:r>
      <w:r w:rsidRPr="00A20692">
        <w:rPr>
          <w:color w:val="000000"/>
        </w:rPr>
        <w:t xml:space="preserve"> и производственные предприятия  IV и V классов вредности различного профиля;</w:t>
      </w:r>
    </w:p>
    <w:p w:rsidR="00F54E40" w:rsidRPr="00A20692" w:rsidRDefault="00F54E40" w:rsidP="00F54E40">
      <w:pPr>
        <w:pStyle w:val="ac"/>
        <w:rPr>
          <w:color w:val="000000"/>
        </w:rPr>
      </w:pPr>
      <w:r w:rsidRPr="00A20692">
        <w:rPr>
          <w:color w:val="000000"/>
        </w:rPr>
        <w:t>- объекты складского назначения различного профиля;</w:t>
      </w:r>
    </w:p>
    <w:p w:rsidR="00F54E40" w:rsidRPr="00A20692" w:rsidRDefault="00F54E40" w:rsidP="00F54E40">
      <w:pPr>
        <w:pStyle w:val="a0"/>
        <w:ind w:firstLine="510"/>
        <w:rPr>
          <w:color w:val="000000"/>
        </w:rPr>
      </w:pPr>
      <w:r w:rsidRPr="00A20692">
        <w:rPr>
          <w:color w:val="000000"/>
        </w:rPr>
        <w:t>-проектные, научно-исследовательские, конструкторские  и изыскательские организации, связанные с деятельностью предприяти</w:t>
      </w:r>
      <w:r>
        <w:rPr>
          <w:color w:val="000000"/>
        </w:rPr>
        <w:t>й</w:t>
      </w:r>
      <w:r w:rsidRPr="00A20692">
        <w:rPr>
          <w:color w:val="000000"/>
        </w:rPr>
        <w:t>;</w:t>
      </w:r>
    </w:p>
    <w:p w:rsidR="00F54E40" w:rsidRPr="00A20692" w:rsidRDefault="00F54E40" w:rsidP="00F54E40">
      <w:pPr>
        <w:pStyle w:val="a0"/>
        <w:ind w:firstLine="510"/>
        <w:rPr>
          <w:color w:val="000000"/>
        </w:rPr>
      </w:pPr>
      <w:r w:rsidRPr="00A20692">
        <w:rPr>
          <w:color w:val="000000"/>
        </w:rPr>
        <w:t>- офисы, конторы, административные службы;</w:t>
      </w:r>
    </w:p>
    <w:p w:rsidR="00F54E40" w:rsidRPr="00A20692" w:rsidRDefault="00F54E40" w:rsidP="00F54E40">
      <w:pPr>
        <w:pStyle w:val="a0"/>
        <w:ind w:firstLine="510"/>
        <w:rPr>
          <w:color w:val="000000"/>
        </w:rPr>
      </w:pPr>
      <w:r w:rsidRPr="00A20692">
        <w:rPr>
          <w:color w:val="000000"/>
        </w:rPr>
        <w:t>- объекты инженерно-технического обеспечения предприятий;</w:t>
      </w:r>
    </w:p>
    <w:p w:rsidR="00F54E40" w:rsidRPr="00A20692" w:rsidRDefault="00F54E40" w:rsidP="00F54E40">
      <w:pPr>
        <w:pStyle w:val="a0"/>
        <w:ind w:firstLine="510"/>
        <w:rPr>
          <w:color w:val="000000"/>
        </w:rPr>
      </w:pPr>
      <w:r w:rsidRPr="00A20692">
        <w:rPr>
          <w:color w:val="000000"/>
        </w:rPr>
        <w:t>- санитарно-технические сооружения;</w:t>
      </w:r>
    </w:p>
    <w:p w:rsidR="00F54E40" w:rsidRPr="00A20692" w:rsidRDefault="00F54E40" w:rsidP="00F54E40">
      <w:pPr>
        <w:pStyle w:val="a0"/>
        <w:ind w:firstLine="510"/>
        <w:rPr>
          <w:color w:val="000000"/>
        </w:rPr>
      </w:pPr>
      <w:r w:rsidRPr="00A20692">
        <w:rPr>
          <w:color w:val="000000"/>
        </w:rPr>
        <w:t>- объекты коммунального назначения;</w:t>
      </w:r>
    </w:p>
    <w:p w:rsidR="00F54E40" w:rsidRPr="00A20692" w:rsidRDefault="00F54E40" w:rsidP="00F54E40">
      <w:pPr>
        <w:pStyle w:val="a0"/>
        <w:ind w:firstLine="510"/>
        <w:rPr>
          <w:color w:val="000000"/>
        </w:rPr>
      </w:pPr>
      <w:r w:rsidRPr="00A20692">
        <w:rPr>
          <w:color w:val="000000"/>
        </w:rPr>
        <w:t>- предприятия оптовой, мелкооптовой торговли и магазины розничной торговли по продаже товаров собственного производства предприятий;</w:t>
      </w:r>
    </w:p>
    <w:p w:rsidR="00F54E40" w:rsidRPr="00A20692" w:rsidRDefault="00F54E40" w:rsidP="00F54E40">
      <w:pPr>
        <w:pStyle w:val="a0"/>
        <w:ind w:firstLine="510"/>
        <w:rPr>
          <w:color w:val="000000"/>
        </w:rPr>
      </w:pPr>
      <w:r w:rsidRPr="00A20692">
        <w:rPr>
          <w:color w:val="000000"/>
        </w:rPr>
        <w:t>-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F54E40" w:rsidRPr="00A20692" w:rsidRDefault="00F54E40" w:rsidP="00F54E40">
      <w:pPr>
        <w:pStyle w:val="a0"/>
        <w:ind w:firstLine="510"/>
        <w:rPr>
          <w:color w:val="000000"/>
        </w:rPr>
      </w:pPr>
      <w:r w:rsidRPr="00A20692">
        <w:rPr>
          <w:color w:val="000000"/>
        </w:rPr>
        <w:t>- станции техобслуживания автомобилей, авторемонтные предприятия;</w:t>
      </w:r>
    </w:p>
    <w:p w:rsidR="00F54E40" w:rsidRPr="00A20692" w:rsidRDefault="00F54E40" w:rsidP="00F54E40">
      <w:pPr>
        <w:pStyle w:val="a0"/>
        <w:ind w:firstLine="510"/>
        <w:rPr>
          <w:color w:val="000000"/>
        </w:rPr>
      </w:pPr>
      <w:r w:rsidRPr="00A20692">
        <w:rPr>
          <w:color w:val="000000"/>
        </w:rPr>
        <w:t>- гаражи</w:t>
      </w:r>
      <w:r>
        <w:rPr>
          <w:color w:val="000000"/>
        </w:rPr>
        <w:t>,</w:t>
      </w:r>
      <w:r w:rsidRPr="00A20692">
        <w:rPr>
          <w:color w:val="000000"/>
        </w:rPr>
        <w:t xml:space="preserve"> автостоянки для постоянного хранения автомобилей;</w:t>
      </w:r>
    </w:p>
    <w:p w:rsidR="00F54E40" w:rsidRPr="00A20692" w:rsidRDefault="00F54E40" w:rsidP="00F54E40">
      <w:pPr>
        <w:pStyle w:val="a0"/>
        <w:ind w:firstLine="510"/>
        <w:rPr>
          <w:color w:val="000000"/>
        </w:rPr>
      </w:pPr>
      <w:r w:rsidRPr="00A20692">
        <w:rPr>
          <w:color w:val="000000"/>
        </w:rPr>
        <w:t>- гаражи боксового типа, многоэтажные, подземные и наземные гаражи, автостоянки;</w:t>
      </w:r>
    </w:p>
    <w:p w:rsidR="00F54E40" w:rsidRPr="00A20692" w:rsidRDefault="00F54E40" w:rsidP="00F54E40">
      <w:pPr>
        <w:pStyle w:val="a0"/>
        <w:ind w:firstLine="510"/>
        <w:rPr>
          <w:color w:val="000000"/>
        </w:rPr>
      </w:pPr>
      <w:r w:rsidRPr="00A20692">
        <w:rPr>
          <w:color w:val="000000"/>
        </w:rPr>
        <w:t>- теплицы</w:t>
      </w:r>
      <w:r>
        <w:rPr>
          <w:color w:val="000000"/>
        </w:rPr>
        <w:t>.</w:t>
      </w:r>
    </w:p>
    <w:p w:rsidR="00F54E40" w:rsidRDefault="00F54E40" w:rsidP="00F54E40">
      <w:pPr>
        <w:overflowPunct w:val="0"/>
        <w:autoSpaceDE w:val="0"/>
        <w:autoSpaceDN w:val="0"/>
        <w:adjustRightInd w:val="0"/>
        <w:ind w:firstLine="510"/>
        <w:jc w:val="both"/>
        <w:rPr>
          <w:b/>
          <w:color w:val="000000"/>
          <w:sz w:val="28"/>
        </w:rPr>
      </w:pPr>
    </w:p>
    <w:p w:rsidR="00F54E40" w:rsidRPr="00A20692" w:rsidRDefault="00F54E40" w:rsidP="00F54E40">
      <w:pPr>
        <w:overflowPunct w:val="0"/>
        <w:autoSpaceDE w:val="0"/>
        <w:autoSpaceDN w:val="0"/>
        <w:adjustRightInd w:val="0"/>
        <w:ind w:firstLine="510"/>
        <w:jc w:val="both"/>
        <w:rPr>
          <w:b/>
          <w:color w:val="000000"/>
          <w:sz w:val="28"/>
          <w:szCs w:val="20"/>
        </w:rPr>
      </w:pPr>
      <w:r w:rsidRPr="00A20692">
        <w:rPr>
          <w:b/>
          <w:color w:val="000000"/>
          <w:sz w:val="28"/>
        </w:rPr>
        <w:t xml:space="preserve">Условно разрешенное использование: </w:t>
      </w:r>
    </w:p>
    <w:p w:rsidR="00F54E40" w:rsidRPr="00A20692" w:rsidRDefault="00F54E40" w:rsidP="00F54E40">
      <w:pPr>
        <w:pStyle w:val="ac"/>
        <w:rPr>
          <w:color w:val="000000"/>
        </w:rPr>
      </w:pPr>
      <w:r w:rsidRPr="00A20692">
        <w:rPr>
          <w:color w:val="000000"/>
        </w:rPr>
        <w:t>- автостоян</w:t>
      </w:r>
      <w:r>
        <w:rPr>
          <w:color w:val="000000"/>
        </w:rPr>
        <w:t>ки</w:t>
      </w:r>
      <w:r w:rsidRPr="00A20692">
        <w:rPr>
          <w:color w:val="000000"/>
        </w:rPr>
        <w:t>, гараж</w:t>
      </w:r>
      <w:r>
        <w:rPr>
          <w:color w:val="000000"/>
        </w:rPr>
        <w:t>и</w:t>
      </w:r>
      <w:r w:rsidRPr="00A20692">
        <w:rPr>
          <w:color w:val="000000"/>
        </w:rPr>
        <w:t xml:space="preserve">, АЗС, </w:t>
      </w:r>
    </w:p>
    <w:p w:rsidR="00F54E40" w:rsidRPr="00A20692" w:rsidRDefault="00F54E40" w:rsidP="00F54E40">
      <w:pPr>
        <w:pStyle w:val="ac"/>
        <w:rPr>
          <w:color w:val="000000"/>
        </w:rPr>
      </w:pPr>
      <w:r w:rsidRPr="00A20692">
        <w:rPr>
          <w:color w:val="000000"/>
        </w:rPr>
        <w:t>- станци</w:t>
      </w:r>
      <w:r>
        <w:rPr>
          <w:color w:val="000000"/>
        </w:rPr>
        <w:t>и</w:t>
      </w:r>
      <w:r w:rsidRPr="00A20692">
        <w:rPr>
          <w:color w:val="000000"/>
        </w:rPr>
        <w:t xml:space="preserve"> технического обслуживания; </w:t>
      </w:r>
    </w:p>
    <w:p w:rsidR="00F54E40" w:rsidRDefault="00F54E40" w:rsidP="00F54E40">
      <w:pPr>
        <w:pStyle w:val="ac"/>
        <w:rPr>
          <w:color w:val="000000"/>
        </w:rPr>
      </w:pPr>
      <w:r w:rsidRPr="00A20692">
        <w:rPr>
          <w:color w:val="000000"/>
        </w:rPr>
        <w:t>- офис</w:t>
      </w:r>
      <w:r>
        <w:rPr>
          <w:color w:val="000000"/>
        </w:rPr>
        <w:t>ы</w:t>
      </w:r>
      <w:r w:rsidRPr="00A20692">
        <w:rPr>
          <w:color w:val="000000"/>
        </w:rPr>
        <w:t>, контор</w:t>
      </w:r>
      <w:r>
        <w:rPr>
          <w:color w:val="000000"/>
        </w:rPr>
        <w:t>ы</w:t>
      </w:r>
      <w:r w:rsidRPr="00A20692">
        <w:rPr>
          <w:color w:val="000000"/>
        </w:rPr>
        <w:t xml:space="preserve"> различных фирм, организаций</w:t>
      </w:r>
      <w:r>
        <w:rPr>
          <w:color w:val="000000"/>
        </w:rPr>
        <w:t>;</w:t>
      </w:r>
    </w:p>
    <w:p w:rsidR="00F54E40" w:rsidRDefault="00F54E40" w:rsidP="00F54E40">
      <w:pPr>
        <w:pStyle w:val="ac"/>
        <w:rPr>
          <w:color w:val="000000"/>
        </w:rPr>
      </w:pPr>
      <w:r>
        <w:rPr>
          <w:color w:val="000000"/>
        </w:rPr>
        <w:t>-</w:t>
      </w:r>
      <w:r w:rsidRPr="00A20692">
        <w:rPr>
          <w:color w:val="000000"/>
        </w:rPr>
        <w:t xml:space="preserve"> </w:t>
      </w:r>
      <w:r>
        <w:rPr>
          <w:color w:val="000000"/>
        </w:rPr>
        <w:t>финансово-кредитные учреждения;</w:t>
      </w:r>
    </w:p>
    <w:p w:rsidR="00F54E40" w:rsidRDefault="00F54E40" w:rsidP="00F54E40">
      <w:pPr>
        <w:pStyle w:val="ac"/>
        <w:rPr>
          <w:color w:val="000000"/>
        </w:rPr>
      </w:pPr>
      <w:r>
        <w:rPr>
          <w:color w:val="000000"/>
        </w:rPr>
        <w:t>-</w:t>
      </w:r>
      <w:r w:rsidRPr="00A20692">
        <w:rPr>
          <w:color w:val="000000"/>
        </w:rPr>
        <w:t xml:space="preserve"> проектны</w:t>
      </w:r>
      <w:r>
        <w:rPr>
          <w:color w:val="000000"/>
        </w:rPr>
        <w:t>е</w:t>
      </w:r>
      <w:r w:rsidRPr="00A20692">
        <w:rPr>
          <w:color w:val="000000"/>
        </w:rPr>
        <w:t xml:space="preserve"> и конструкторски</w:t>
      </w:r>
      <w:r>
        <w:rPr>
          <w:color w:val="000000"/>
        </w:rPr>
        <w:t>е</w:t>
      </w:r>
      <w:r w:rsidRPr="00A20692">
        <w:rPr>
          <w:color w:val="000000"/>
        </w:rPr>
        <w:t xml:space="preserve"> бюро</w:t>
      </w:r>
      <w:r>
        <w:rPr>
          <w:color w:val="000000"/>
        </w:rPr>
        <w:t>;</w:t>
      </w:r>
    </w:p>
    <w:p w:rsidR="00F54E40" w:rsidRPr="00A20692" w:rsidRDefault="00F54E40" w:rsidP="00F54E40">
      <w:pPr>
        <w:pStyle w:val="ac"/>
        <w:rPr>
          <w:color w:val="000000"/>
        </w:rPr>
      </w:pPr>
      <w:r>
        <w:rPr>
          <w:color w:val="000000"/>
        </w:rPr>
        <w:t>-</w:t>
      </w:r>
      <w:r w:rsidRPr="00A20692">
        <w:rPr>
          <w:color w:val="000000"/>
        </w:rPr>
        <w:t xml:space="preserve"> </w:t>
      </w:r>
      <w:r>
        <w:rPr>
          <w:color w:val="000000"/>
        </w:rPr>
        <w:t>средние специальные учебные учреждения, связанные с предприятиями зоны</w:t>
      </w:r>
      <w:r w:rsidRPr="00A20692">
        <w:rPr>
          <w:color w:val="000000"/>
        </w:rPr>
        <w:t>;</w:t>
      </w:r>
    </w:p>
    <w:p w:rsidR="00F54E40" w:rsidRDefault="00F54E40" w:rsidP="00F54E40">
      <w:pPr>
        <w:pStyle w:val="ac"/>
      </w:pPr>
      <w:r>
        <w:t>- объекты торговли, бытового обслуживания  (ремонтные мастерские различного профиля, прачечные, химчистки и др.).</w:t>
      </w:r>
    </w:p>
    <w:p w:rsidR="00F54E40" w:rsidRDefault="00F54E40" w:rsidP="00F54E40">
      <w:pPr>
        <w:pStyle w:val="ac"/>
        <w:rPr>
          <w:b/>
        </w:rPr>
      </w:pPr>
    </w:p>
    <w:p w:rsidR="00F54E40" w:rsidRPr="00A20692" w:rsidRDefault="00F54E40" w:rsidP="00F54E40">
      <w:pPr>
        <w:overflowPunct w:val="0"/>
        <w:autoSpaceDE w:val="0"/>
        <w:autoSpaceDN w:val="0"/>
        <w:adjustRightInd w:val="0"/>
        <w:ind w:firstLine="510"/>
        <w:jc w:val="both"/>
        <w:rPr>
          <w:b/>
          <w:color w:val="000000"/>
          <w:sz w:val="28"/>
        </w:rPr>
      </w:pPr>
      <w:r>
        <w:rPr>
          <w:b/>
          <w:color w:val="000000"/>
          <w:sz w:val="28"/>
        </w:rPr>
        <w:t>Вспомогатель</w:t>
      </w:r>
      <w:r w:rsidRPr="00A20692">
        <w:rPr>
          <w:b/>
          <w:color w:val="000000"/>
          <w:sz w:val="28"/>
        </w:rPr>
        <w:t>ные виды разрешенного использования:</w:t>
      </w:r>
    </w:p>
    <w:p w:rsidR="00F54E40" w:rsidRDefault="00F54E40" w:rsidP="00F54E40">
      <w:pPr>
        <w:overflowPunct w:val="0"/>
        <w:autoSpaceDE w:val="0"/>
        <w:autoSpaceDN w:val="0"/>
        <w:adjustRightInd w:val="0"/>
        <w:ind w:firstLine="510"/>
        <w:jc w:val="both"/>
        <w:rPr>
          <w:color w:val="000000"/>
          <w:sz w:val="28"/>
        </w:rPr>
      </w:pPr>
      <w:r>
        <w:rPr>
          <w:color w:val="000000"/>
          <w:sz w:val="28"/>
        </w:rPr>
        <w:t>- парковки для легковых автомобилей;</w:t>
      </w:r>
    </w:p>
    <w:p w:rsidR="00F54E40" w:rsidRDefault="00F54E40" w:rsidP="00F54E40">
      <w:pPr>
        <w:overflowPunct w:val="0"/>
        <w:autoSpaceDE w:val="0"/>
        <w:autoSpaceDN w:val="0"/>
        <w:adjustRightInd w:val="0"/>
        <w:ind w:firstLine="510"/>
        <w:jc w:val="both"/>
        <w:rPr>
          <w:color w:val="000000"/>
          <w:sz w:val="28"/>
        </w:rPr>
      </w:pPr>
      <w:r>
        <w:rPr>
          <w:color w:val="000000"/>
          <w:sz w:val="28"/>
        </w:rPr>
        <w:t>- пожарная часть;</w:t>
      </w:r>
    </w:p>
    <w:p w:rsidR="00F54E40" w:rsidRPr="00203A14" w:rsidRDefault="00F54E40" w:rsidP="00F54E40">
      <w:pPr>
        <w:ind w:firstLine="510"/>
        <w:jc w:val="both"/>
        <w:rPr>
          <w:sz w:val="28"/>
          <w:szCs w:val="28"/>
        </w:rPr>
      </w:pPr>
      <w:r>
        <w:rPr>
          <w:sz w:val="28"/>
          <w:szCs w:val="28"/>
        </w:rPr>
        <w:t>- и</w:t>
      </w:r>
      <w:r w:rsidRPr="00203A14">
        <w:rPr>
          <w:sz w:val="28"/>
          <w:szCs w:val="28"/>
        </w:rPr>
        <w:t>нженерно - технические объекты, сооружения и коммуникации, обеспечивающие реализацию разрешенного использования (электро-, водо-, газообеспечение, канализация, телефонизация и т.д</w:t>
      </w:r>
      <w:r>
        <w:rPr>
          <w:sz w:val="28"/>
          <w:szCs w:val="28"/>
        </w:rPr>
        <w:t>).</w:t>
      </w:r>
    </w:p>
    <w:p w:rsidR="00F54E40" w:rsidRDefault="00F54E40" w:rsidP="00F54E40">
      <w:pPr>
        <w:pStyle w:val="ac"/>
        <w:rPr>
          <w:b/>
        </w:rPr>
      </w:pPr>
    </w:p>
    <w:p w:rsidR="00F54E40" w:rsidRDefault="00F54E40" w:rsidP="00F54E40">
      <w:pPr>
        <w:pStyle w:val="ac"/>
        <w:rPr>
          <w:b/>
        </w:rPr>
      </w:pPr>
      <w:r w:rsidRPr="00AA099C">
        <w:rPr>
          <w:b/>
        </w:rPr>
        <w:t>Предельные параметры разрешенного строительства:</w:t>
      </w:r>
    </w:p>
    <w:p w:rsidR="00F54E40" w:rsidRDefault="00F54E40" w:rsidP="00F54E40">
      <w:pPr>
        <w:pStyle w:val="ac"/>
        <w:rPr>
          <w:b/>
        </w:rPr>
      </w:pPr>
      <w:r>
        <w:lastRenderedPageBreak/>
        <w:t xml:space="preserve">- ширина санитарно-защитных зон предприятий и коммунальных объектов IV и V класса вредности, складских объектов, баз, сооружений инженерно-транспортной инфраструктуры - от 50м  до </w:t>
      </w:r>
      <w:smartTag w:uri="urn:schemas-microsoft-com:office:smarttags" w:element="metricconverter">
        <w:smartTagPr>
          <w:attr w:name="ProductID" w:val="100 м"/>
        </w:smartTagPr>
        <w:smartTag w:uri="urn:schemas-microsoft-com:office:smarttags" w:element="metricconverter">
          <w:smartTagPr>
            <w:attr w:name="ProductID" w:val="100 м"/>
          </w:smartTagPr>
          <w:r>
            <w:t>100 м</w:t>
          </w:r>
        </w:smartTag>
        <w:r>
          <w:t>.</w:t>
        </w:r>
      </w:smartTag>
    </w:p>
    <w:p w:rsidR="00F54E40" w:rsidRDefault="00F54E40" w:rsidP="00F54E40">
      <w:pPr>
        <w:overflowPunct w:val="0"/>
        <w:autoSpaceDE w:val="0"/>
        <w:autoSpaceDN w:val="0"/>
        <w:adjustRightInd w:val="0"/>
        <w:ind w:firstLine="510"/>
        <w:jc w:val="both"/>
        <w:rPr>
          <w:b/>
          <w:sz w:val="28"/>
        </w:rPr>
      </w:pPr>
    </w:p>
    <w:p w:rsidR="00F54E40" w:rsidRDefault="00F54E40" w:rsidP="00F54E40">
      <w:pPr>
        <w:overflowPunct w:val="0"/>
        <w:autoSpaceDE w:val="0"/>
        <w:autoSpaceDN w:val="0"/>
        <w:adjustRightInd w:val="0"/>
        <w:ind w:firstLine="510"/>
        <w:jc w:val="both"/>
        <w:rPr>
          <w:b/>
          <w:sz w:val="28"/>
          <w:szCs w:val="20"/>
        </w:rPr>
      </w:pPr>
      <w:r>
        <w:rPr>
          <w:b/>
          <w:sz w:val="28"/>
        </w:rPr>
        <w:t>Запрещается:</w:t>
      </w:r>
    </w:p>
    <w:p w:rsidR="00F54E40" w:rsidRDefault="00F54E40" w:rsidP="00F54E40">
      <w:pPr>
        <w:pStyle w:val="ac"/>
      </w:pPr>
      <w:r>
        <w:t xml:space="preserve">- строительство предприятий и коммунальных объектов выше IV и V класса вредности; реконструкция и перепрофилирование существующих производств и объектов коммунального назначения с увеличением вредного воздействия на окружающую среду; </w:t>
      </w:r>
    </w:p>
    <w:p w:rsidR="00F54E40" w:rsidRDefault="00F54E40" w:rsidP="00F54E40">
      <w:pPr>
        <w:pStyle w:val="ac"/>
      </w:pPr>
      <w:r>
        <w:t>- строительство и расширение жилья, зданий и объектов здравоохранения, рекреации, любых детских учреждений.</w:t>
      </w:r>
    </w:p>
    <w:p w:rsidR="00F54E40" w:rsidRPr="007A0C12" w:rsidRDefault="00F54E40" w:rsidP="00F54E40">
      <w:pPr>
        <w:pStyle w:val="3"/>
        <w:rPr>
          <w:bCs/>
          <w:color w:val="000000"/>
        </w:rPr>
      </w:pPr>
      <w:bookmarkStart w:id="81" w:name="_Toc303327994"/>
      <w:bookmarkStart w:id="82" w:name="_Toc305579243"/>
      <w:r>
        <w:rPr>
          <w:bCs/>
          <w:color w:val="000000"/>
        </w:rPr>
        <w:t xml:space="preserve">Ст.45 </w:t>
      </w:r>
      <w:r w:rsidRPr="007A0C12">
        <w:rPr>
          <w:bCs/>
          <w:color w:val="000000"/>
        </w:rPr>
        <w:t xml:space="preserve">«РО» </w:t>
      </w:r>
      <w:r>
        <w:rPr>
          <w:bCs/>
          <w:color w:val="000000"/>
        </w:rPr>
        <w:t>З</w:t>
      </w:r>
      <w:r w:rsidRPr="007A0C12">
        <w:rPr>
          <w:bCs/>
          <w:color w:val="000000"/>
        </w:rPr>
        <w:t xml:space="preserve">она </w:t>
      </w:r>
      <w:r>
        <w:rPr>
          <w:bCs/>
          <w:color w:val="000000"/>
        </w:rPr>
        <w:t>«Р</w:t>
      </w:r>
      <w:r w:rsidRPr="007A0C12">
        <w:rPr>
          <w:bCs/>
          <w:color w:val="000000"/>
        </w:rPr>
        <w:t>ежимны</w:t>
      </w:r>
      <w:r>
        <w:rPr>
          <w:bCs/>
          <w:color w:val="000000"/>
        </w:rPr>
        <w:t>е</w:t>
      </w:r>
      <w:r w:rsidRPr="007A0C12">
        <w:rPr>
          <w:bCs/>
          <w:color w:val="000000"/>
        </w:rPr>
        <w:t xml:space="preserve"> объект</w:t>
      </w:r>
      <w:r>
        <w:rPr>
          <w:bCs/>
          <w:color w:val="000000"/>
        </w:rPr>
        <w:t>ы</w:t>
      </w:r>
      <w:r w:rsidRPr="007A0C12">
        <w:rPr>
          <w:bCs/>
          <w:color w:val="000000"/>
        </w:rPr>
        <w:t>»</w:t>
      </w:r>
      <w:bookmarkEnd w:id="81"/>
      <w:bookmarkEnd w:id="82"/>
    </w:p>
    <w:p w:rsidR="00F54E40" w:rsidRDefault="00F54E40" w:rsidP="00F54E40">
      <w:pPr>
        <w:autoSpaceDE w:val="0"/>
        <w:autoSpaceDN w:val="0"/>
        <w:adjustRightInd w:val="0"/>
        <w:ind w:firstLine="540"/>
        <w:jc w:val="both"/>
        <w:rPr>
          <w:sz w:val="28"/>
          <w:szCs w:val="28"/>
        </w:rPr>
      </w:pPr>
      <w:r>
        <w:rPr>
          <w:sz w:val="28"/>
          <w:szCs w:val="28"/>
        </w:rPr>
        <w:t>В территориальных зонах режимных объектов могут размещаться военные объекты и иные объекты специального назначения, имеющие особые режимы использования, регулируемые нормами федеральных законов «О государственной тайне», «Об обороне», «Государственной безопасности и других.</w:t>
      </w:r>
    </w:p>
    <w:p w:rsidR="00F54E40" w:rsidRDefault="00F54E40" w:rsidP="00F54E40">
      <w:pPr>
        <w:autoSpaceDE w:val="0"/>
        <w:autoSpaceDN w:val="0"/>
        <w:adjustRightInd w:val="0"/>
        <w:ind w:firstLine="540"/>
        <w:jc w:val="both"/>
        <w:rPr>
          <w:b/>
          <w:sz w:val="28"/>
          <w:szCs w:val="28"/>
        </w:rPr>
      </w:pPr>
      <w:r>
        <w:rPr>
          <w:b/>
          <w:sz w:val="28"/>
          <w:szCs w:val="28"/>
        </w:rPr>
        <w:t xml:space="preserve"> </w:t>
      </w:r>
    </w:p>
    <w:p w:rsidR="00F54E40" w:rsidRDefault="00F54E40" w:rsidP="00F54E40">
      <w:pPr>
        <w:autoSpaceDE w:val="0"/>
        <w:autoSpaceDN w:val="0"/>
        <w:adjustRightInd w:val="0"/>
        <w:ind w:firstLine="708"/>
        <w:jc w:val="both"/>
        <w:rPr>
          <w:b/>
          <w:sz w:val="28"/>
          <w:szCs w:val="28"/>
        </w:rPr>
      </w:pPr>
      <w:r w:rsidRPr="00584FFD">
        <w:rPr>
          <w:b/>
          <w:sz w:val="28"/>
          <w:szCs w:val="28"/>
        </w:rPr>
        <w:t>Основное разрешенное  использование:</w:t>
      </w:r>
    </w:p>
    <w:p w:rsidR="00F54E40" w:rsidRDefault="00F54E40" w:rsidP="00F54E40">
      <w:pPr>
        <w:autoSpaceDE w:val="0"/>
        <w:autoSpaceDN w:val="0"/>
        <w:adjustRightInd w:val="0"/>
        <w:ind w:firstLine="708"/>
        <w:jc w:val="both"/>
        <w:rPr>
          <w:sz w:val="28"/>
          <w:szCs w:val="28"/>
        </w:rPr>
      </w:pPr>
      <w:r w:rsidRPr="00584FFD">
        <w:rPr>
          <w:sz w:val="28"/>
          <w:szCs w:val="28"/>
        </w:rPr>
        <w:t>- военные городки;</w:t>
      </w:r>
    </w:p>
    <w:p w:rsidR="00F54E40" w:rsidRDefault="00F54E40" w:rsidP="00F54E40">
      <w:pPr>
        <w:autoSpaceDE w:val="0"/>
        <w:autoSpaceDN w:val="0"/>
        <w:adjustRightInd w:val="0"/>
        <w:ind w:firstLine="708"/>
        <w:jc w:val="both"/>
        <w:rPr>
          <w:sz w:val="28"/>
          <w:szCs w:val="28"/>
        </w:rPr>
      </w:pPr>
      <w:r>
        <w:rPr>
          <w:sz w:val="28"/>
          <w:szCs w:val="28"/>
        </w:rPr>
        <w:t>- тюрьмы;</w:t>
      </w:r>
    </w:p>
    <w:p w:rsidR="00F54E40" w:rsidRDefault="00F54E40" w:rsidP="00F54E40">
      <w:pPr>
        <w:autoSpaceDE w:val="0"/>
        <w:autoSpaceDN w:val="0"/>
        <w:adjustRightInd w:val="0"/>
        <w:ind w:firstLine="708"/>
        <w:jc w:val="both"/>
        <w:rPr>
          <w:sz w:val="28"/>
          <w:szCs w:val="28"/>
        </w:rPr>
      </w:pPr>
      <w:r>
        <w:rPr>
          <w:sz w:val="28"/>
          <w:szCs w:val="28"/>
        </w:rPr>
        <w:t>- колонии для несовершеннолетних;</w:t>
      </w:r>
    </w:p>
    <w:p w:rsidR="00F54E40" w:rsidRDefault="00F54E40" w:rsidP="00F54E40">
      <w:pPr>
        <w:autoSpaceDE w:val="0"/>
        <w:autoSpaceDN w:val="0"/>
        <w:adjustRightInd w:val="0"/>
        <w:ind w:firstLine="708"/>
        <w:jc w:val="both"/>
        <w:rPr>
          <w:sz w:val="28"/>
          <w:szCs w:val="28"/>
        </w:rPr>
      </w:pPr>
      <w:r>
        <w:rPr>
          <w:sz w:val="28"/>
          <w:szCs w:val="28"/>
        </w:rPr>
        <w:t>- колонии – поселения;</w:t>
      </w:r>
    </w:p>
    <w:p w:rsidR="00F54E40" w:rsidRDefault="00F54E40" w:rsidP="00F54E40">
      <w:pPr>
        <w:autoSpaceDE w:val="0"/>
        <w:autoSpaceDN w:val="0"/>
        <w:adjustRightInd w:val="0"/>
        <w:ind w:firstLine="708"/>
        <w:jc w:val="both"/>
        <w:rPr>
          <w:sz w:val="28"/>
          <w:szCs w:val="28"/>
        </w:rPr>
      </w:pPr>
      <w:r>
        <w:rPr>
          <w:sz w:val="28"/>
          <w:szCs w:val="28"/>
        </w:rPr>
        <w:t>- колонии общего режима;</w:t>
      </w:r>
    </w:p>
    <w:p w:rsidR="00F54E40" w:rsidRDefault="00F54E40" w:rsidP="00F54E40">
      <w:pPr>
        <w:autoSpaceDE w:val="0"/>
        <w:autoSpaceDN w:val="0"/>
        <w:adjustRightInd w:val="0"/>
        <w:ind w:firstLine="708"/>
        <w:jc w:val="both"/>
        <w:rPr>
          <w:sz w:val="28"/>
          <w:szCs w:val="28"/>
        </w:rPr>
      </w:pPr>
      <w:r>
        <w:rPr>
          <w:sz w:val="28"/>
          <w:szCs w:val="28"/>
        </w:rPr>
        <w:t>- колонии строгого режима;</w:t>
      </w:r>
    </w:p>
    <w:p w:rsidR="00F54E40" w:rsidRDefault="00F54E40" w:rsidP="00F54E40">
      <w:pPr>
        <w:autoSpaceDE w:val="0"/>
        <w:autoSpaceDN w:val="0"/>
        <w:adjustRightInd w:val="0"/>
        <w:ind w:firstLine="708"/>
        <w:jc w:val="both"/>
        <w:rPr>
          <w:sz w:val="28"/>
          <w:szCs w:val="28"/>
        </w:rPr>
      </w:pPr>
      <w:r>
        <w:rPr>
          <w:sz w:val="28"/>
          <w:szCs w:val="28"/>
        </w:rPr>
        <w:t>- колонии особо строгого режима;</w:t>
      </w:r>
    </w:p>
    <w:p w:rsidR="00F54E40" w:rsidRDefault="00F54E40" w:rsidP="00F54E40">
      <w:pPr>
        <w:autoSpaceDE w:val="0"/>
        <w:autoSpaceDN w:val="0"/>
        <w:adjustRightInd w:val="0"/>
        <w:ind w:firstLine="708"/>
        <w:jc w:val="both"/>
        <w:rPr>
          <w:sz w:val="28"/>
          <w:szCs w:val="28"/>
        </w:rPr>
      </w:pPr>
      <w:r>
        <w:rPr>
          <w:sz w:val="28"/>
          <w:szCs w:val="28"/>
        </w:rPr>
        <w:t>- дома для умалишенных;</w:t>
      </w:r>
    </w:p>
    <w:p w:rsidR="00F54E40" w:rsidRDefault="00F54E40" w:rsidP="00F54E40">
      <w:pPr>
        <w:autoSpaceDE w:val="0"/>
        <w:autoSpaceDN w:val="0"/>
        <w:adjustRightInd w:val="0"/>
        <w:ind w:firstLine="708"/>
        <w:jc w:val="both"/>
        <w:rPr>
          <w:sz w:val="28"/>
          <w:szCs w:val="28"/>
        </w:rPr>
      </w:pPr>
      <w:r>
        <w:rPr>
          <w:sz w:val="28"/>
          <w:szCs w:val="28"/>
        </w:rPr>
        <w:t>- военные базы;</w:t>
      </w:r>
    </w:p>
    <w:p w:rsidR="00F54E40" w:rsidRDefault="00F54E40" w:rsidP="00F54E40">
      <w:pPr>
        <w:autoSpaceDE w:val="0"/>
        <w:autoSpaceDN w:val="0"/>
        <w:adjustRightInd w:val="0"/>
        <w:ind w:firstLine="708"/>
        <w:jc w:val="both"/>
        <w:rPr>
          <w:sz w:val="28"/>
          <w:szCs w:val="28"/>
        </w:rPr>
      </w:pPr>
      <w:r>
        <w:rPr>
          <w:sz w:val="28"/>
          <w:szCs w:val="28"/>
        </w:rPr>
        <w:t>- военные аэродромы;</w:t>
      </w:r>
    </w:p>
    <w:p w:rsidR="00F54E40" w:rsidRDefault="00F54E40" w:rsidP="00F54E40">
      <w:pPr>
        <w:autoSpaceDE w:val="0"/>
        <w:autoSpaceDN w:val="0"/>
        <w:adjustRightInd w:val="0"/>
        <w:ind w:firstLine="708"/>
        <w:jc w:val="both"/>
        <w:rPr>
          <w:sz w:val="28"/>
          <w:szCs w:val="28"/>
        </w:rPr>
      </w:pPr>
      <w:r>
        <w:rPr>
          <w:sz w:val="28"/>
          <w:szCs w:val="28"/>
        </w:rPr>
        <w:t>- секретные лаборатории;</w:t>
      </w:r>
    </w:p>
    <w:p w:rsidR="00F54E40" w:rsidRDefault="00F54E40" w:rsidP="00F54E40">
      <w:pPr>
        <w:autoSpaceDE w:val="0"/>
        <w:autoSpaceDN w:val="0"/>
        <w:adjustRightInd w:val="0"/>
        <w:ind w:firstLine="708"/>
        <w:jc w:val="both"/>
        <w:rPr>
          <w:sz w:val="28"/>
          <w:szCs w:val="28"/>
        </w:rPr>
      </w:pPr>
      <w:r>
        <w:rPr>
          <w:sz w:val="28"/>
          <w:szCs w:val="28"/>
        </w:rPr>
        <w:t>- секретные заводы;</w:t>
      </w:r>
    </w:p>
    <w:p w:rsidR="00F54E40" w:rsidRDefault="00F54E40" w:rsidP="00F54E40">
      <w:pPr>
        <w:autoSpaceDE w:val="0"/>
        <w:autoSpaceDN w:val="0"/>
        <w:adjustRightInd w:val="0"/>
        <w:ind w:firstLine="708"/>
        <w:jc w:val="both"/>
        <w:rPr>
          <w:sz w:val="28"/>
          <w:szCs w:val="28"/>
        </w:rPr>
      </w:pPr>
      <w:r>
        <w:rPr>
          <w:sz w:val="28"/>
          <w:szCs w:val="28"/>
        </w:rPr>
        <w:t>- номерные секретные объекты;</w:t>
      </w:r>
    </w:p>
    <w:p w:rsidR="00F54E40" w:rsidRDefault="00F54E40" w:rsidP="00F54E40">
      <w:pPr>
        <w:autoSpaceDE w:val="0"/>
        <w:autoSpaceDN w:val="0"/>
        <w:adjustRightInd w:val="0"/>
        <w:ind w:firstLine="708"/>
        <w:jc w:val="both"/>
        <w:rPr>
          <w:sz w:val="28"/>
          <w:szCs w:val="28"/>
        </w:rPr>
      </w:pPr>
      <w:r>
        <w:rPr>
          <w:sz w:val="28"/>
          <w:szCs w:val="28"/>
        </w:rPr>
        <w:t>- иные объекты, информация о которых составляет государственную тайну.</w:t>
      </w:r>
    </w:p>
    <w:p w:rsidR="00F54E40" w:rsidRDefault="00F54E40" w:rsidP="00F54E40">
      <w:pPr>
        <w:autoSpaceDE w:val="0"/>
        <w:autoSpaceDN w:val="0"/>
        <w:adjustRightInd w:val="0"/>
        <w:ind w:firstLine="708"/>
        <w:jc w:val="both"/>
        <w:rPr>
          <w:sz w:val="28"/>
          <w:szCs w:val="28"/>
        </w:rPr>
      </w:pPr>
    </w:p>
    <w:p w:rsidR="00F54E40" w:rsidRDefault="00F54E40" w:rsidP="00F54E40">
      <w:pPr>
        <w:autoSpaceDE w:val="0"/>
        <w:autoSpaceDN w:val="0"/>
        <w:adjustRightInd w:val="0"/>
        <w:ind w:firstLine="708"/>
        <w:jc w:val="both"/>
        <w:rPr>
          <w:b/>
          <w:sz w:val="28"/>
          <w:szCs w:val="28"/>
        </w:rPr>
      </w:pPr>
      <w:r>
        <w:rPr>
          <w:b/>
          <w:sz w:val="28"/>
          <w:szCs w:val="28"/>
        </w:rPr>
        <w:t>Вспомогательные виды</w:t>
      </w:r>
      <w:r w:rsidRPr="00C25C2A">
        <w:rPr>
          <w:b/>
          <w:sz w:val="28"/>
          <w:szCs w:val="28"/>
        </w:rPr>
        <w:t xml:space="preserve"> разрешенно</w:t>
      </w:r>
      <w:r>
        <w:rPr>
          <w:b/>
          <w:sz w:val="28"/>
          <w:szCs w:val="28"/>
        </w:rPr>
        <w:t>го</w:t>
      </w:r>
      <w:r w:rsidRPr="00C25C2A">
        <w:rPr>
          <w:b/>
          <w:sz w:val="28"/>
          <w:szCs w:val="28"/>
        </w:rPr>
        <w:t xml:space="preserve"> использовани</w:t>
      </w:r>
      <w:r>
        <w:rPr>
          <w:b/>
          <w:sz w:val="28"/>
          <w:szCs w:val="28"/>
        </w:rPr>
        <w:t>я</w:t>
      </w:r>
      <w:r w:rsidRPr="00C25C2A">
        <w:rPr>
          <w:b/>
          <w:sz w:val="28"/>
          <w:szCs w:val="28"/>
        </w:rPr>
        <w:t>:</w:t>
      </w:r>
    </w:p>
    <w:p w:rsidR="00F54E40" w:rsidRDefault="00F54E40" w:rsidP="00F54E40">
      <w:pPr>
        <w:autoSpaceDE w:val="0"/>
        <w:autoSpaceDN w:val="0"/>
        <w:adjustRightInd w:val="0"/>
        <w:ind w:firstLine="708"/>
        <w:jc w:val="both"/>
        <w:rPr>
          <w:sz w:val="28"/>
          <w:szCs w:val="28"/>
        </w:rPr>
      </w:pPr>
      <w:r w:rsidRPr="00C25C2A">
        <w:rPr>
          <w:sz w:val="28"/>
          <w:szCs w:val="28"/>
        </w:rPr>
        <w:t>- объекты</w:t>
      </w:r>
      <w:r>
        <w:rPr>
          <w:sz w:val="28"/>
          <w:szCs w:val="28"/>
        </w:rPr>
        <w:t xml:space="preserve"> жилищного назначения для штатного обслуживающего персонала;</w:t>
      </w:r>
    </w:p>
    <w:p w:rsidR="00F54E40" w:rsidRDefault="00F54E40" w:rsidP="00F54E40">
      <w:pPr>
        <w:autoSpaceDE w:val="0"/>
        <w:autoSpaceDN w:val="0"/>
        <w:adjustRightInd w:val="0"/>
        <w:ind w:firstLine="708"/>
        <w:jc w:val="both"/>
        <w:rPr>
          <w:sz w:val="28"/>
          <w:szCs w:val="28"/>
        </w:rPr>
      </w:pPr>
      <w:r>
        <w:rPr>
          <w:sz w:val="28"/>
          <w:szCs w:val="28"/>
        </w:rPr>
        <w:t xml:space="preserve">- </w:t>
      </w:r>
      <w:r w:rsidRPr="00C25C2A">
        <w:rPr>
          <w:sz w:val="28"/>
          <w:szCs w:val="28"/>
        </w:rPr>
        <w:t>объекты</w:t>
      </w:r>
      <w:r>
        <w:rPr>
          <w:sz w:val="28"/>
          <w:szCs w:val="28"/>
        </w:rPr>
        <w:t xml:space="preserve"> жизнеобеспечения штатного обслуживающего персонала;</w:t>
      </w:r>
    </w:p>
    <w:p w:rsidR="00F54E40" w:rsidRDefault="00F54E40" w:rsidP="00F54E40">
      <w:pPr>
        <w:autoSpaceDE w:val="0"/>
        <w:autoSpaceDN w:val="0"/>
        <w:adjustRightInd w:val="0"/>
        <w:ind w:firstLine="708"/>
        <w:jc w:val="both"/>
        <w:rPr>
          <w:sz w:val="28"/>
          <w:szCs w:val="28"/>
        </w:rPr>
      </w:pPr>
      <w:r>
        <w:rPr>
          <w:sz w:val="28"/>
          <w:szCs w:val="28"/>
        </w:rPr>
        <w:t>-</w:t>
      </w:r>
      <w:r w:rsidRPr="00C25C2A">
        <w:rPr>
          <w:sz w:val="28"/>
          <w:szCs w:val="28"/>
        </w:rPr>
        <w:t>объекты</w:t>
      </w:r>
      <w:r>
        <w:rPr>
          <w:sz w:val="28"/>
          <w:szCs w:val="28"/>
        </w:rPr>
        <w:t xml:space="preserve"> социального назначения для штатного обслуживающего персонала;</w:t>
      </w:r>
    </w:p>
    <w:p w:rsidR="00F54E40" w:rsidRDefault="00F54E40" w:rsidP="00F54E40">
      <w:pPr>
        <w:autoSpaceDE w:val="0"/>
        <w:autoSpaceDN w:val="0"/>
        <w:adjustRightInd w:val="0"/>
        <w:ind w:firstLine="708"/>
        <w:jc w:val="both"/>
        <w:rPr>
          <w:sz w:val="28"/>
          <w:szCs w:val="28"/>
        </w:rPr>
      </w:pPr>
      <w:r>
        <w:rPr>
          <w:sz w:val="28"/>
          <w:szCs w:val="28"/>
        </w:rPr>
        <w:t>-</w:t>
      </w:r>
      <w:r w:rsidRPr="00C25C2A">
        <w:rPr>
          <w:sz w:val="28"/>
          <w:szCs w:val="28"/>
        </w:rPr>
        <w:t>объекты</w:t>
      </w:r>
      <w:r>
        <w:rPr>
          <w:sz w:val="28"/>
          <w:szCs w:val="28"/>
        </w:rPr>
        <w:t xml:space="preserve"> бытового назначения для штатного обслуживающего персонала.</w:t>
      </w:r>
    </w:p>
    <w:p w:rsidR="00F54E40" w:rsidRDefault="00F54E40" w:rsidP="00F54E40">
      <w:pPr>
        <w:autoSpaceDE w:val="0"/>
        <w:autoSpaceDN w:val="0"/>
        <w:adjustRightInd w:val="0"/>
        <w:ind w:firstLine="708"/>
        <w:jc w:val="both"/>
        <w:rPr>
          <w:sz w:val="28"/>
          <w:szCs w:val="28"/>
        </w:rPr>
      </w:pPr>
    </w:p>
    <w:p w:rsidR="00F54E40" w:rsidRDefault="00F54E40" w:rsidP="00F54E40">
      <w:pPr>
        <w:autoSpaceDE w:val="0"/>
        <w:autoSpaceDN w:val="0"/>
        <w:adjustRightInd w:val="0"/>
        <w:ind w:firstLine="708"/>
        <w:jc w:val="both"/>
        <w:rPr>
          <w:b/>
          <w:sz w:val="28"/>
          <w:szCs w:val="28"/>
        </w:rPr>
      </w:pPr>
      <w:r w:rsidRPr="00C07CCB">
        <w:rPr>
          <w:b/>
          <w:sz w:val="28"/>
          <w:szCs w:val="28"/>
        </w:rPr>
        <w:t>Запрещается:</w:t>
      </w:r>
    </w:p>
    <w:p w:rsidR="00F54E40" w:rsidRPr="00C07CCB" w:rsidRDefault="00F54E40" w:rsidP="00F54E40">
      <w:pPr>
        <w:autoSpaceDE w:val="0"/>
        <w:autoSpaceDN w:val="0"/>
        <w:adjustRightInd w:val="0"/>
        <w:ind w:firstLine="708"/>
        <w:jc w:val="both"/>
        <w:rPr>
          <w:sz w:val="28"/>
          <w:szCs w:val="28"/>
        </w:rPr>
      </w:pPr>
      <w:r w:rsidRPr="00C07CCB">
        <w:rPr>
          <w:sz w:val="28"/>
          <w:szCs w:val="28"/>
        </w:rPr>
        <w:lastRenderedPageBreak/>
        <w:t xml:space="preserve">- </w:t>
      </w:r>
      <w:r>
        <w:rPr>
          <w:sz w:val="28"/>
          <w:szCs w:val="28"/>
        </w:rPr>
        <w:t xml:space="preserve">строительство и(или) эксплуатация </w:t>
      </w:r>
      <w:r w:rsidRPr="00C07CCB">
        <w:rPr>
          <w:sz w:val="28"/>
          <w:szCs w:val="28"/>
        </w:rPr>
        <w:t>любы</w:t>
      </w:r>
      <w:r>
        <w:rPr>
          <w:sz w:val="28"/>
          <w:szCs w:val="28"/>
        </w:rPr>
        <w:t>х зданий или сооружений</w:t>
      </w:r>
      <w:r w:rsidRPr="00C07CCB">
        <w:rPr>
          <w:sz w:val="28"/>
          <w:szCs w:val="28"/>
        </w:rPr>
        <w:t>, нарушающи</w:t>
      </w:r>
      <w:r>
        <w:rPr>
          <w:sz w:val="28"/>
          <w:szCs w:val="28"/>
        </w:rPr>
        <w:t>х</w:t>
      </w:r>
      <w:r w:rsidRPr="00C07CCB">
        <w:rPr>
          <w:sz w:val="28"/>
          <w:szCs w:val="28"/>
        </w:rPr>
        <w:t xml:space="preserve"> прямо или косвенно</w:t>
      </w:r>
      <w:r>
        <w:rPr>
          <w:sz w:val="28"/>
          <w:szCs w:val="28"/>
        </w:rPr>
        <w:t xml:space="preserve"> установленные федеральным законодательством особые режимы объектов специального назначения.</w:t>
      </w:r>
    </w:p>
    <w:p w:rsidR="00F54E40" w:rsidRPr="0059063A" w:rsidRDefault="00F54E40" w:rsidP="00F54E40">
      <w:pPr>
        <w:pStyle w:val="3"/>
        <w:rPr>
          <w:bCs/>
          <w:color w:val="000000"/>
        </w:rPr>
      </w:pPr>
      <w:bookmarkStart w:id="83" w:name="_Toc303327996"/>
      <w:bookmarkStart w:id="84" w:name="_Toc305579244"/>
      <w:r>
        <w:rPr>
          <w:bCs/>
          <w:color w:val="000000"/>
        </w:rPr>
        <w:t xml:space="preserve">Ст.46 </w:t>
      </w:r>
      <w:r w:rsidRPr="0059063A">
        <w:rPr>
          <w:bCs/>
          <w:color w:val="000000"/>
        </w:rPr>
        <w:t>«СХ» Зона  «Сельскохозяйственного использования»</w:t>
      </w:r>
      <w:bookmarkEnd w:id="83"/>
      <w:bookmarkEnd w:id="84"/>
    </w:p>
    <w:p w:rsidR="00F54E40" w:rsidRDefault="00F54E40" w:rsidP="00F54E40">
      <w:pPr>
        <w:overflowPunct w:val="0"/>
        <w:autoSpaceDE w:val="0"/>
        <w:autoSpaceDN w:val="0"/>
        <w:adjustRightInd w:val="0"/>
        <w:ind w:firstLine="510"/>
        <w:jc w:val="both"/>
        <w:rPr>
          <w:b/>
          <w:sz w:val="28"/>
          <w:szCs w:val="20"/>
        </w:rPr>
      </w:pPr>
      <w:r>
        <w:rPr>
          <w:b/>
          <w:sz w:val="28"/>
        </w:rPr>
        <w:t xml:space="preserve">Основные виды разрешенного использования: </w:t>
      </w:r>
    </w:p>
    <w:p w:rsidR="00F54E40" w:rsidRDefault="00F54E40" w:rsidP="00F54E40">
      <w:pPr>
        <w:pStyle w:val="ac"/>
      </w:pPr>
      <w:r>
        <w:t>- объекты животноводства, птицеводства, растениеводства.</w:t>
      </w:r>
    </w:p>
    <w:p w:rsidR="00F54E40" w:rsidRDefault="00F54E40" w:rsidP="00F54E40">
      <w:pPr>
        <w:pStyle w:val="ac"/>
        <w:ind w:left="492" w:firstLine="0"/>
      </w:pPr>
    </w:p>
    <w:p w:rsidR="00F54E40" w:rsidRDefault="00F54E40" w:rsidP="00F54E40">
      <w:pPr>
        <w:overflowPunct w:val="0"/>
        <w:autoSpaceDE w:val="0"/>
        <w:autoSpaceDN w:val="0"/>
        <w:adjustRightInd w:val="0"/>
        <w:ind w:firstLine="510"/>
        <w:jc w:val="both"/>
        <w:rPr>
          <w:b/>
          <w:sz w:val="28"/>
          <w:szCs w:val="20"/>
        </w:rPr>
      </w:pPr>
      <w:r>
        <w:rPr>
          <w:b/>
          <w:sz w:val="28"/>
        </w:rPr>
        <w:t>Основные виды условно разрешенного использования:</w:t>
      </w:r>
    </w:p>
    <w:p w:rsidR="00F54E40" w:rsidRDefault="00F54E40" w:rsidP="00F54E40">
      <w:pPr>
        <w:pStyle w:val="ac"/>
        <w:ind w:left="510" w:firstLine="24"/>
      </w:pPr>
      <w:r>
        <w:t>- объекты торговли.</w:t>
      </w:r>
    </w:p>
    <w:p w:rsidR="00F54E40" w:rsidRDefault="00F54E40" w:rsidP="00F54E40">
      <w:pPr>
        <w:overflowPunct w:val="0"/>
        <w:autoSpaceDE w:val="0"/>
        <w:autoSpaceDN w:val="0"/>
        <w:adjustRightInd w:val="0"/>
        <w:ind w:firstLine="510"/>
        <w:jc w:val="both"/>
        <w:rPr>
          <w:b/>
          <w:sz w:val="28"/>
        </w:rPr>
      </w:pPr>
    </w:p>
    <w:p w:rsidR="00F54E40" w:rsidRDefault="00F54E40" w:rsidP="00F54E40">
      <w:pPr>
        <w:overflowPunct w:val="0"/>
        <w:autoSpaceDE w:val="0"/>
        <w:autoSpaceDN w:val="0"/>
        <w:adjustRightInd w:val="0"/>
        <w:ind w:firstLine="510"/>
        <w:jc w:val="both"/>
        <w:rPr>
          <w:b/>
          <w:sz w:val="28"/>
        </w:rPr>
      </w:pPr>
      <w:r w:rsidRPr="00675CCA">
        <w:rPr>
          <w:b/>
          <w:sz w:val="28"/>
          <w:szCs w:val="28"/>
        </w:rPr>
        <w:t>Вспомогательные</w:t>
      </w:r>
      <w:r>
        <w:t xml:space="preserve"> </w:t>
      </w:r>
      <w:r>
        <w:rPr>
          <w:b/>
          <w:sz w:val="28"/>
        </w:rPr>
        <w:t>виды разрешенного использования:</w:t>
      </w:r>
    </w:p>
    <w:p w:rsidR="00F54E40" w:rsidRPr="005C24A1" w:rsidRDefault="00F54E40" w:rsidP="00F54E40">
      <w:pPr>
        <w:overflowPunct w:val="0"/>
        <w:autoSpaceDE w:val="0"/>
        <w:autoSpaceDN w:val="0"/>
        <w:adjustRightInd w:val="0"/>
        <w:ind w:firstLine="510"/>
        <w:jc w:val="both"/>
        <w:rPr>
          <w:sz w:val="28"/>
          <w:szCs w:val="28"/>
        </w:rPr>
      </w:pPr>
      <w:r w:rsidRPr="005C24A1">
        <w:rPr>
          <w:sz w:val="28"/>
          <w:szCs w:val="28"/>
        </w:rPr>
        <w:t>- заготовительные объекты</w:t>
      </w:r>
      <w:r>
        <w:rPr>
          <w:sz w:val="28"/>
          <w:szCs w:val="28"/>
        </w:rPr>
        <w:t>;</w:t>
      </w:r>
    </w:p>
    <w:p w:rsidR="00F54E40" w:rsidRDefault="00F54E40" w:rsidP="00F54E40">
      <w:pPr>
        <w:pStyle w:val="ac"/>
        <w:ind w:left="492" w:firstLine="0"/>
      </w:pPr>
      <w:r>
        <w:t>- хозяйственные  постройки, связанные с обслуживанием данной зоны;</w:t>
      </w:r>
    </w:p>
    <w:p w:rsidR="00F54E40" w:rsidRPr="00203A14" w:rsidRDefault="00F54E40" w:rsidP="00F54E40">
      <w:pPr>
        <w:ind w:firstLine="510"/>
        <w:jc w:val="both"/>
        <w:rPr>
          <w:sz w:val="28"/>
          <w:szCs w:val="28"/>
        </w:rPr>
      </w:pPr>
      <w:r>
        <w:rPr>
          <w:sz w:val="28"/>
          <w:szCs w:val="28"/>
        </w:rPr>
        <w:t>-и</w:t>
      </w:r>
      <w:r w:rsidRPr="00203A14">
        <w:rPr>
          <w:sz w:val="28"/>
          <w:szCs w:val="28"/>
        </w:rPr>
        <w:t>нженерно - технические объекты, сооружения и коммуникации, обеспечивающие реализацию разрешенного использования (электро-, водо-, газообеспечение, канализация, телефонизация и т.д</w:t>
      </w:r>
      <w:r>
        <w:rPr>
          <w:sz w:val="28"/>
          <w:szCs w:val="28"/>
        </w:rPr>
        <w:t>).</w:t>
      </w:r>
    </w:p>
    <w:p w:rsidR="00F54E40" w:rsidRDefault="00F54E40" w:rsidP="00F54E40">
      <w:pPr>
        <w:pStyle w:val="ac"/>
        <w:ind w:left="492" w:firstLine="0"/>
      </w:pPr>
      <w:r>
        <w:t xml:space="preserve">                       </w:t>
      </w:r>
    </w:p>
    <w:p w:rsidR="00F54E40" w:rsidRDefault="00F54E40" w:rsidP="00F54E40">
      <w:pPr>
        <w:overflowPunct w:val="0"/>
        <w:autoSpaceDE w:val="0"/>
        <w:autoSpaceDN w:val="0"/>
        <w:adjustRightInd w:val="0"/>
        <w:ind w:firstLine="510"/>
        <w:jc w:val="both"/>
        <w:rPr>
          <w:b/>
          <w:sz w:val="28"/>
          <w:szCs w:val="20"/>
        </w:rPr>
      </w:pPr>
      <w:r>
        <w:rPr>
          <w:b/>
          <w:sz w:val="28"/>
        </w:rPr>
        <w:t>Запрещается:</w:t>
      </w:r>
    </w:p>
    <w:p w:rsidR="00F54E40" w:rsidRDefault="00F54E40" w:rsidP="00F54E40">
      <w:pPr>
        <w:pStyle w:val="ac"/>
      </w:pPr>
      <w:r>
        <w:t>- строительство  любых зданий и сооружений, за исключением разрешенных и условно разрешенных;</w:t>
      </w:r>
    </w:p>
    <w:p w:rsidR="00F54E40" w:rsidRPr="00905A71" w:rsidRDefault="00F54E40" w:rsidP="00F54E40">
      <w:pPr>
        <w:pStyle w:val="ac"/>
        <w:rPr>
          <w:color w:val="000000"/>
        </w:rPr>
      </w:pPr>
      <w:r w:rsidRPr="00905A71">
        <w:rPr>
          <w:color w:val="000000"/>
        </w:rPr>
        <w:t>- обработка сельскохозяйственных полей пестицидами и агрохимикатами авиационным способом;</w:t>
      </w:r>
    </w:p>
    <w:p w:rsidR="00F54E40" w:rsidRPr="00905A71" w:rsidRDefault="00F54E40" w:rsidP="00F54E40">
      <w:pPr>
        <w:pStyle w:val="ac"/>
        <w:rPr>
          <w:color w:val="000000"/>
        </w:rPr>
      </w:pPr>
      <w:r w:rsidRPr="00905A71">
        <w:rPr>
          <w:color w:val="000000"/>
        </w:rPr>
        <w:t xml:space="preserve">-  обработка пестицидами и агрохимикатами с применением тракторов участков сельскохозяйственных полей, расположенных ближе </w:t>
      </w:r>
      <w:smartTag w:uri="urn:schemas-microsoft-com:office:smarttags" w:element="metricconverter">
        <w:smartTagPr>
          <w:attr w:name="ProductID" w:val="300 м"/>
        </w:smartTagPr>
        <w:r w:rsidRPr="00905A71">
          <w:rPr>
            <w:color w:val="000000"/>
          </w:rPr>
          <w:t>300 м</w:t>
        </w:r>
      </w:smartTag>
      <w:r w:rsidRPr="00905A71">
        <w:rPr>
          <w:color w:val="000000"/>
        </w:rPr>
        <w:t xml:space="preserve"> до нормируемых объектов. </w:t>
      </w:r>
    </w:p>
    <w:p w:rsidR="00F54E40" w:rsidRPr="0099188F" w:rsidRDefault="00F54E40" w:rsidP="00F54E40">
      <w:pPr>
        <w:pStyle w:val="3"/>
        <w:rPr>
          <w:bCs/>
          <w:color w:val="000000"/>
        </w:rPr>
      </w:pPr>
      <w:bookmarkStart w:id="85" w:name="_Toc303328000"/>
      <w:bookmarkStart w:id="86" w:name="_Toc305579245"/>
      <w:r>
        <w:rPr>
          <w:bCs/>
          <w:color w:val="000000"/>
        </w:rPr>
        <w:t xml:space="preserve">Ст.47 </w:t>
      </w:r>
      <w:r w:rsidRPr="0099188F">
        <w:rPr>
          <w:bCs/>
          <w:color w:val="000000"/>
        </w:rPr>
        <w:t>«СТС» Зона «Спортивно – технические сооружения»</w:t>
      </w:r>
      <w:bookmarkEnd w:id="85"/>
      <w:bookmarkEnd w:id="86"/>
    </w:p>
    <w:p w:rsidR="00F54E40" w:rsidRPr="00FD1E86" w:rsidRDefault="00F54E40" w:rsidP="00F54E40">
      <w:pPr>
        <w:pStyle w:val="ind"/>
        <w:jc w:val="both"/>
        <w:rPr>
          <w:rFonts w:cs="Arial"/>
          <w:b/>
          <w:sz w:val="28"/>
          <w:szCs w:val="28"/>
        </w:rPr>
      </w:pPr>
      <w:r w:rsidRPr="00E52B85">
        <w:rPr>
          <w:rFonts w:cs="Arial"/>
          <w:sz w:val="28"/>
          <w:szCs w:val="28"/>
        </w:rPr>
        <w:t>Зона пре</w:t>
      </w:r>
      <w:r>
        <w:rPr>
          <w:rFonts w:cs="Arial"/>
          <w:sz w:val="28"/>
          <w:szCs w:val="28"/>
        </w:rPr>
        <w:t>д</w:t>
      </w:r>
      <w:r w:rsidRPr="00E52B85">
        <w:rPr>
          <w:rFonts w:cs="Arial"/>
          <w:sz w:val="28"/>
          <w:szCs w:val="28"/>
        </w:rPr>
        <w:t xml:space="preserve">назначена для размещения </w:t>
      </w:r>
      <w:r w:rsidRPr="006853A0">
        <w:rPr>
          <w:rFonts w:cs="Arial"/>
          <w:sz w:val="28"/>
          <w:szCs w:val="28"/>
        </w:rPr>
        <w:t>многофункциональны</w:t>
      </w:r>
      <w:r>
        <w:rPr>
          <w:rFonts w:cs="Arial"/>
          <w:sz w:val="28"/>
          <w:szCs w:val="28"/>
        </w:rPr>
        <w:t>х</w:t>
      </w:r>
      <w:r w:rsidRPr="006853A0">
        <w:rPr>
          <w:rFonts w:cs="Arial"/>
          <w:sz w:val="28"/>
          <w:szCs w:val="28"/>
        </w:rPr>
        <w:t xml:space="preserve"> </w:t>
      </w:r>
      <w:r>
        <w:rPr>
          <w:rFonts w:cs="Arial"/>
          <w:sz w:val="28"/>
          <w:szCs w:val="28"/>
        </w:rPr>
        <w:t>спортивно- технических комплексов</w:t>
      </w:r>
      <w:r w:rsidRPr="006853A0">
        <w:rPr>
          <w:rFonts w:cs="Arial"/>
          <w:sz w:val="28"/>
          <w:szCs w:val="28"/>
        </w:rPr>
        <w:t xml:space="preserve"> с развитой инфраструктурой</w:t>
      </w:r>
      <w:r>
        <w:rPr>
          <w:rFonts w:cs="Arial"/>
          <w:sz w:val="28"/>
          <w:szCs w:val="28"/>
        </w:rPr>
        <w:t>.</w:t>
      </w:r>
    </w:p>
    <w:p w:rsidR="00F54E40" w:rsidRDefault="00F54E40" w:rsidP="00F54E40">
      <w:pPr>
        <w:pStyle w:val="ind"/>
        <w:spacing w:before="0" w:beforeAutospacing="0" w:after="0" w:afterAutospacing="0"/>
        <w:ind w:firstLine="0"/>
        <w:jc w:val="both"/>
        <w:rPr>
          <w:rFonts w:cs="Arial"/>
          <w:b/>
          <w:sz w:val="28"/>
          <w:szCs w:val="28"/>
        </w:rPr>
      </w:pPr>
      <w:r w:rsidRPr="00FD1E86">
        <w:rPr>
          <w:rFonts w:cs="Arial"/>
          <w:b/>
          <w:sz w:val="28"/>
          <w:szCs w:val="28"/>
        </w:rPr>
        <w:tab/>
        <w:t>Основные виды разрешенного использования</w:t>
      </w:r>
      <w:r>
        <w:rPr>
          <w:rFonts w:cs="Arial"/>
          <w:b/>
          <w:sz w:val="28"/>
          <w:szCs w:val="28"/>
        </w:rPr>
        <w:t>:</w:t>
      </w:r>
    </w:p>
    <w:p w:rsidR="00F54E40" w:rsidRDefault="00F54E40" w:rsidP="00F54E40">
      <w:pPr>
        <w:pStyle w:val="ind"/>
        <w:spacing w:before="0" w:beforeAutospacing="0" w:after="0" w:afterAutospacing="0"/>
        <w:ind w:firstLine="301"/>
        <w:jc w:val="both"/>
        <w:rPr>
          <w:rFonts w:cs="Arial"/>
          <w:sz w:val="28"/>
          <w:szCs w:val="28"/>
        </w:rPr>
      </w:pPr>
      <w:r>
        <w:rPr>
          <w:rFonts w:cs="Arial"/>
          <w:sz w:val="28"/>
          <w:szCs w:val="28"/>
        </w:rPr>
        <w:t>- автомобильные трассы;</w:t>
      </w:r>
    </w:p>
    <w:p w:rsidR="00F54E40" w:rsidRDefault="00F54E40" w:rsidP="00F54E40">
      <w:pPr>
        <w:pStyle w:val="ind"/>
        <w:spacing w:before="0" w:beforeAutospacing="0" w:after="0" w:afterAutospacing="0"/>
        <w:ind w:firstLine="301"/>
        <w:jc w:val="both"/>
        <w:rPr>
          <w:rFonts w:cs="Arial"/>
          <w:sz w:val="28"/>
          <w:szCs w:val="28"/>
        </w:rPr>
      </w:pPr>
      <w:r>
        <w:rPr>
          <w:rFonts w:cs="Arial"/>
          <w:sz w:val="28"/>
          <w:szCs w:val="28"/>
        </w:rPr>
        <w:t xml:space="preserve">- </w:t>
      </w:r>
      <w:r w:rsidRPr="00E52B85">
        <w:rPr>
          <w:rFonts w:cs="Arial"/>
          <w:sz w:val="28"/>
          <w:szCs w:val="28"/>
        </w:rPr>
        <w:t>кроссово-трековая трасса</w:t>
      </w:r>
      <w:r>
        <w:rPr>
          <w:rFonts w:cs="Arial"/>
          <w:sz w:val="28"/>
          <w:szCs w:val="28"/>
        </w:rPr>
        <w:t>;</w:t>
      </w:r>
    </w:p>
    <w:p w:rsidR="00F54E40" w:rsidRDefault="00F54E40" w:rsidP="00F54E40">
      <w:pPr>
        <w:pStyle w:val="ind"/>
        <w:spacing w:before="0" w:beforeAutospacing="0" w:after="0" w:afterAutospacing="0"/>
        <w:ind w:firstLine="301"/>
        <w:jc w:val="both"/>
        <w:rPr>
          <w:rFonts w:cs="Arial"/>
          <w:sz w:val="28"/>
          <w:szCs w:val="28"/>
        </w:rPr>
      </w:pPr>
      <w:r>
        <w:rPr>
          <w:rFonts w:cs="Arial"/>
          <w:sz w:val="28"/>
          <w:szCs w:val="28"/>
        </w:rPr>
        <w:t xml:space="preserve">- </w:t>
      </w:r>
      <w:r w:rsidRPr="00E52B85">
        <w:rPr>
          <w:rFonts w:cs="Arial"/>
          <w:sz w:val="28"/>
          <w:szCs w:val="28"/>
        </w:rPr>
        <w:t>трек для спидвея</w:t>
      </w:r>
      <w:r>
        <w:rPr>
          <w:rFonts w:cs="Arial"/>
          <w:sz w:val="28"/>
          <w:szCs w:val="28"/>
        </w:rPr>
        <w:t>;</w:t>
      </w:r>
    </w:p>
    <w:p w:rsidR="00F54E40" w:rsidRDefault="00F54E40" w:rsidP="00F54E40">
      <w:pPr>
        <w:pStyle w:val="ind"/>
        <w:spacing w:before="0" w:beforeAutospacing="0" w:after="0" w:afterAutospacing="0"/>
        <w:ind w:firstLine="301"/>
        <w:jc w:val="both"/>
        <w:rPr>
          <w:rFonts w:cs="Arial"/>
          <w:sz w:val="28"/>
          <w:szCs w:val="28"/>
        </w:rPr>
      </w:pPr>
      <w:r>
        <w:rPr>
          <w:rFonts w:cs="Arial"/>
          <w:sz w:val="28"/>
          <w:szCs w:val="28"/>
        </w:rPr>
        <w:t xml:space="preserve">- трек для </w:t>
      </w:r>
      <w:r w:rsidRPr="00B87D58">
        <w:rPr>
          <w:rFonts w:cs="Arial"/>
          <w:sz w:val="28"/>
          <w:szCs w:val="28"/>
        </w:rPr>
        <w:t>дрэг-</w:t>
      </w:r>
      <w:r>
        <w:rPr>
          <w:rFonts w:cs="Arial"/>
          <w:sz w:val="28"/>
          <w:szCs w:val="28"/>
        </w:rPr>
        <w:t xml:space="preserve"> </w:t>
      </w:r>
      <w:r w:rsidRPr="00B87D58">
        <w:rPr>
          <w:rFonts w:cs="Arial"/>
          <w:sz w:val="28"/>
          <w:szCs w:val="28"/>
        </w:rPr>
        <w:t>рейсинга</w:t>
      </w:r>
      <w:r>
        <w:rPr>
          <w:rFonts w:cs="Arial"/>
          <w:sz w:val="28"/>
          <w:szCs w:val="28"/>
        </w:rPr>
        <w:t>;</w:t>
      </w:r>
    </w:p>
    <w:p w:rsidR="00F54E40" w:rsidRDefault="00F54E40" w:rsidP="00F54E40">
      <w:pPr>
        <w:pStyle w:val="ind"/>
        <w:spacing w:before="0" w:beforeAutospacing="0" w:after="0" w:afterAutospacing="0"/>
        <w:ind w:firstLine="301"/>
        <w:jc w:val="both"/>
        <w:rPr>
          <w:rFonts w:cs="Arial"/>
          <w:sz w:val="28"/>
          <w:szCs w:val="28"/>
        </w:rPr>
      </w:pPr>
      <w:r>
        <w:rPr>
          <w:rFonts w:cs="Arial"/>
          <w:sz w:val="28"/>
          <w:szCs w:val="28"/>
        </w:rPr>
        <w:t>- трассы для картингов;</w:t>
      </w:r>
    </w:p>
    <w:p w:rsidR="00F54E40" w:rsidRDefault="00F54E40" w:rsidP="00F54E40">
      <w:pPr>
        <w:pStyle w:val="ind"/>
        <w:spacing w:before="0" w:beforeAutospacing="0" w:after="0" w:afterAutospacing="0"/>
        <w:ind w:firstLine="301"/>
        <w:jc w:val="both"/>
        <w:rPr>
          <w:rFonts w:cs="Arial"/>
          <w:sz w:val="28"/>
          <w:szCs w:val="28"/>
        </w:rPr>
      </w:pPr>
      <w:r>
        <w:rPr>
          <w:rFonts w:cs="Arial"/>
          <w:sz w:val="28"/>
          <w:szCs w:val="28"/>
        </w:rPr>
        <w:t>- автодромы;</w:t>
      </w:r>
    </w:p>
    <w:p w:rsidR="00F54E40" w:rsidRDefault="00F54E40" w:rsidP="00F54E40">
      <w:pPr>
        <w:pStyle w:val="ind"/>
        <w:spacing w:before="0" w:beforeAutospacing="0" w:after="0" w:afterAutospacing="0"/>
        <w:ind w:firstLine="301"/>
        <w:jc w:val="both"/>
        <w:rPr>
          <w:rFonts w:cs="Arial"/>
          <w:sz w:val="28"/>
          <w:szCs w:val="28"/>
        </w:rPr>
      </w:pPr>
      <w:r>
        <w:rPr>
          <w:rFonts w:cs="Arial"/>
          <w:sz w:val="28"/>
          <w:szCs w:val="28"/>
        </w:rPr>
        <w:t>- картодромы;</w:t>
      </w:r>
    </w:p>
    <w:p w:rsidR="00F54E40" w:rsidRDefault="00F54E40" w:rsidP="00F54E40">
      <w:pPr>
        <w:pStyle w:val="ind"/>
        <w:spacing w:before="0" w:beforeAutospacing="0" w:after="0" w:afterAutospacing="0"/>
        <w:ind w:firstLine="301"/>
        <w:jc w:val="both"/>
        <w:rPr>
          <w:rFonts w:cs="Arial"/>
          <w:sz w:val="28"/>
          <w:szCs w:val="28"/>
        </w:rPr>
      </w:pPr>
      <w:r>
        <w:rPr>
          <w:rFonts w:cs="Arial"/>
          <w:sz w:val="28"/>
          <w:szCs w:val="28"/>
        </w:rPr>
        <w:t>- гоночные школы;</w:t>
      </w:r>
    </w:p>
    <w:p w:rsidR="00F54E40" w:rsidRDefault="00F54E40" w:rsidP="00F54E40">
      <w:pPr>
        <w:pStyle w:val="ind"/>
        <w:spacing w:before="0" w:beforeAutospacing="0" w:after="0" w:afterAutospacing="0"/>
        <w:ind w:firstLine="301"/>
        <w:jc w:val="both"/>
        <w:rPr>
          <w:rFonts w:cs="Arial"/>
          <w:sz w:val="28"/>
          <w:szCs w:val="28"/>
        </w:rPr>
      </w:pPr>
      <w:r>
        <w:rPr>
          <w:rFonts w:cs="Arial"/>
          <w:sz w:val="28"/>
          <w:szCs w:val="28"/>
        </w:rPr>
        <w:t>- школы авиамоделистов;</w:t>
      </w:r>
    </w:p>
    <w:p w:rsidR="00F54E40" w:rsidRDefault="00F54E40" w:rsidP="00F54E40">
      <w:pPr>
        <w:pStyle w:val="ind"/>
        <w:spacing w:before="0" w:beforeAutospacing="0" w:after="0" w:afterAutospacing="0"/>
        <w:ind w:firstLine="301"/>
        <w:jc w:val="both"/>
        <w:rPr>
          <w:rFonts w:cs="Arial"/>
          <w:sz w:val="28"/>
          <w:szCs w:val="28"/>
        </w:rPr>
      </w:pPr>
      <w:r>
        <w:rPr>
          <w:rFonts w:cs="Arial"/>
          <w:sz w:val="28"/>
          <w:szCs w:val="28"/>
        </w:rPr>
        <w:t>- поля для проведения соревнований по авиамодельному спорту;</w:t>
      </w:r>
    </w:p>
    <w:p w:rsidR="00F54E40" w:rsidRDefault="00F54E40" w:rsidP="00F54E40">
      <w:pPr>
        <w:pStyle w:val="ind"/>
        <w:spacing w:before="0" w:beforeAutospacing="0" w:after="0" w:afterAutospacing="0"/>
        <w:ind w:firstLine="301"/>
        <w:jc w:val="both"/>
        <w:rPr>
          <w:rFonts w:cs="Arial"/>
          <w:sz w:val="28"/>
          <w:szCs w:val="28"/>
        </w:rPr>
      </w:pPr>
      <w:r>
        <w:rPr>
          <w:rFonts w:cs="Arial"/>
          <w:sz w:val="28"/>
          <w:szCs w:val="28"/>
        </w:rPr>
        <w:t>- технические спортивные клубы;</w:t>
      </w:r>
    </w:p>
    <w:p w:rsidR="00F54E40" w:rsidRDefault="00F54E40" w:rsidP="00F54E40">
      <w:pPr>
        <w:pStyle w:val="ind"/>
        <w:spacing w:before="0" w:beforeAutospacing="0" w:after="0" w:afterAutospacing="0"/>
        <w:jc w:val="both"/>
        <w:rPr>
          <w:rFonts w:cs="Arial"/>
          <w:sz w:val="28"/>
          <w:szCs w:val="28"/>
        </w:rPr>
      </w:pPr>
      <w:r>
        <w:rPr>
          <w:rFonts w:cs="Arial"/>
          <w:sz w:val="28"/>
          <w:szCs w:val="28"/>
        </w:rPr>
        <w:t>- школы повышения водительского мастерства;</w:t>
      </w:r>
    </w:p>
    <w:p w:rsidR="00F54E40" w:rsidRDefault="00F54E40" w:rsidP="00F54E40">
      <w:pPr>
        <w:pStyle w:val="ind"/>
        <w:spacing w:before="0" w:beforeAutospacing="0" w:after="0" w:afterAutospacing="0"/>
        <w:jc w:val="both"/>
        <w:rPr>
          <w:rFonts w:cs="Arial"/>
          <w:sz w:val="28"/>
          <w:szCs w:val="28"/>
        </w:rPr>
      </w:pPr>
      <w:r>
        <w:rPr>
          <w:rFonts w:cs="Arial"/>
          <w:sz w:val="28"/>
          <w:szCs w:val="28"/>
        </w:rPr>
        <w:t>- комплексы для испытаний серийных и спортивных автомобилей;</w:t>
      </w:r>
    </w:p>
    <w:p w:rsidR="00F54E40" w:rsidRDefault="00F54E40" w:rsidP="00F54E40">
      <w:pPr>
        <w:pStyle w:val="ind"/>
        <w:spacing w:before="0" w:beforeAutospacing="0" w:after="0" w:afterAutospacing="0"/>
        <w:jc w:val="both"/>
        <w:rPr>
          <w:rFonts w:cs="Arial"/>
          <w:sz w:val="28"/>
          <w:szCs w:val="28"/>
        </w:rPr>
      </w:pPr>
      <w:r>
        <w:rPr>
          <w:rFonts w:cs="Arial"/>
          <w:sz w:val="28"/>
          <w:szCs w:val="28"/>
        </w:rPr>
        <w:lastRenderedPageBreak/>
        <w:t>- организация фестивалей и автошоу;</w:t>
      </w:r>
    </w:p>
    <w:p w:rsidR="00F54E40" w:rsidRDefault="00F54E40" w:rsidP="00F54E40">
      <w:pPr>
        <w:pStyle w:val="ind"/>
        <w:spacing w:before="0" w:beforeAutospacing="0" w:after="0" w:afterAutospacing="0"/>
        <w:jc w:val="both"/>
        <w:rPr>
          <w:rFonts w:cs="Arial"/>
          <w:sz w:val="28"/>
          <w:szCs w:val="28"/>
        </w:rPr>
      </w:pPr>
      <w:r>
        <w:rPr>
          <w:rFonts w:cs="Arial"/>
          <w:sz w:val="28"/>
          <w:szCs w:val="28"/>
        </w:rPr>
        <w:t>- гостиницы;</w:t>
      </w:r>
    </w:p>
    <w:p w:rsidR="00F54E40" w:rsidRDefault="00F54E40" w:rsidP="00F54E40">
      <w:pPr>
        <w:pStyle w:val="ind"/>
        <w:spacing w:before="0" w:beforeAutospacing="0" w:after="0" w:afterAutospacing="0"/>
        <w:jc w:val="both"/>
        <w:rPr>
          <w:rFonts w:cs="Arial"/>
          <w:sz w:val="28"/>
          <w:szCs w:val="28"/>
        </w:rPr>
      </w:pPr>
      <w:r>
        <w:rPr>
          <w:rFonts w:cs="Arial"/>
          <w:sz w:val="28"/>
          <w:szCs w:val="28"/>
        </w:rPr>
        <w:t xml:space="preserve">- </w:t>
      </w:r>
      <w:r w:rsidRPr="00B87D58">
        <w:rPr>
          <w:rFonts w:cs="Arial"/>
          <w:sz w:val="28"/>
          <w:szCs w:val="28"/>
        </w:rPr>
        <w:t>развлекательно-выставочны</w:t>
      </w:r>
      <w:r>
        <w:rPr>
          <w:rFonts w:cs="Arial"/>
          <w:sz w:val="28"/>
          <w:szCs w:val="28"/>
        </w:rPr>
        <w:t>е</w:t>
      </w:r>
      <w:r w:rsidRPr="00B87D58">
        <w:rPr>
          <w:rFonts w:cs="Arial"/>
          <w:sz w:val="28"/>
          <w:szCs w:val="28"/>
        </w:rPr>
        <w:t xml:space="preserve"> центр</w:t>
      </w:r>
      <w:r>
        <w:rPr>
          <w:rFonts w:cs="Arial"/>
          <w:sz w:val="28"/>
          <w:szCs w:val="28"/>
        </w:rPr>
        <w:t>ы;</w:t>
      </w:r>
    </w:p>
    <w:p w:rsidR="00F54E40" w:rsidRDefault="00F54E40" w:rsidP="00F54E40">
      <w:pPr>
        <w:pStyle w:val="ind"/>
        <w:spacing w:before="0" w:beforeAutospacing="0" w:after="0" w:afterAutospacing="0"/>
        <w:jc w:val="both"/>
        <w:rPr>
          <w:rFonts w:cs="Arial"/>
          <w:sz w:val="28"/>
          <w:szCs w:val="28"/>
        </w:rPr>
      </w:pPr>
      <w:r>
        <w:rPr>
          <w:rFonts w:cs="Arial"/>
          <w:sz w:val="28"/>
          <w:szCs w:val="28"/>
        </w:rPr>
        <w:t>- рестораны, кафе;</w:t>
      </w:r>
    </w:p>
    <w:p w:rsidR="00F54E40" w:rsidRDefault="00F54E40" w:rsidP="00F54E40">
      <w:pPr>
        <w:pStyle w:val="ind"/>
        <w:spacing w:before="0" w:beforeAutospacing="0" w:after="0" w:afterAutospacing="0"/>
        <w:jc w:val="both"/>
        <w:rPr>
          <w:rFonts w:cs="Arial"/>
          <w:sz w:val="28"/>
          <w:szCs w:val="28"/>
        </w:rPr>
      </w:pPr>
      <w:r>
        <w:rPr>
          <w:rFonts w:cs="Arial"/>
          <w:sz w:val="28"/>
          <w:szCs w:val="28"/>
        </w:rPr>
        <w:t>- автомобильные паркинги.</w:t>
      </w:r>
    </w:p>
    <w:p w:rsidR="00F54E40" w:rsidRDefault="00F54E40" w:rsidP="00F54E40">
      <w:pPr>
        <w:pStyle w:val="ind"/>
        <w:spacing w:before="0" w:beforeAutospacing="0" w:after="0" w:afterAutospacing="0"/>
        <w:jc w:val="both"/>
        <w:rPr>
          <w:rFonts w:cs="Arial"/>
          <w:sz w:val="28"/>
          <w:szCs w:val="28"/>
        </w:rPr>
      </w:pPr>
    </w:p>
    <w:p w:rsidR="00F54E40" w:rsidRDefault="00F54E40" w:rsidP="00F54E40">
      <w:pPr>
        <w:pStyle w:val="ind"/>
        <w:spacing w:before="0" w:beforeAutospacing="0" w:after="0" w:afterAutospacing="0"/>
        <w:ind w:firstLine="0"/>
        <w:jc w:val="both"/>
        <w:rPr>
          <w:rFonts w:cs="Arial"/>
          <w:b/>
          <w:sz w:val="28"/>
          <w:szCs w:val="28"/>
        </w:rPr>
      </w:pPr>
      <w:r>
        <w:rPr>
          <w:rFonts w:cs="Arial"/>
          <w:b/>
          <w:sz w:val="28"/>
          <w:szCs w:val="28"/>
        </w:rPr>
        <w:t>Вспомогательные</w:t>
      </w:r>
      <w:r w:rsidRPr="00FD1E86">
        <w:rPr>
          <w:rFonts w:cs="Arial"/>
          <w:b/>
          <w:sz w:val="28"/>
          <w:szCs w:val="28"/>
        </w:rPr>
        <w:t xml:space="preserve"> виды разрешенного использования</w:t>
      </w:r>
      <w:r>
        <w:rPr>
          <w:rFonts w:cs="Arial"/>
          <w:b/>
          <w:sz w:val="28"/>
          <w:szCs w:val="28"/>
        </w:rPr>
        <w:t>:</w:t>
      </w:r>
    </w:p>
    <w:p w:rsidR="00F54E40" w:rsidRDefault="00F54E40" w:rsidP="00F54E40">
      <w:pPr>
        <w:pStyle w:val="ind"/>
        <w:spacing w:before="0" w:beforeAutospacing="0" w:after="0" w:afterAutospacing="0"/>
        <w:ind w:firstLine="0"/>
        <w:jc w:val="both"/>
        <w:rPr>
          <w:rFonts w:cs="Arial"/>
          <w:sz w:val="28"/>
          <w:szCs w:val="28"/>
        </w:rPr>
      </w:pPr>
      <w:r w:rsidRPr="003A69C0">
        <w:rPr>
          <w:rFonts w:cs="Arial"/>
          <w:sz w:val="28"/>
          <w:szCs w:val="28"/>
        </w:rPr>
        <w:t xml:space="preserve">    - автопарковки;</w:t>
      </w:r>
    </w:p>
    <w:p w:rsidR="00F54E40" w:rsidRDefault="00F54E40" w:rsidP="00F54E40">
      <w:pPr>
        <w:pStyle w:val="ind"/>
        <w:spacing w:before="0" w:beforeAutospacing="0" w:after="0" w:afterAutospacing="0"/>
        <w:ind w:firstLine="0"/>
        <w:jc w:val="both"/>
        <w:rPr>
          <w:rFonts w:cs="Arial"/>
          <w:sz w:val="28"/>
          <w:szCs w:val="28"/>
        </w:rPr>
      </w:pPr>
      <w:r>
        <w:rPr>
          <w:rFonts w:cs="Arial"/>
          <w:sz w:val="28"/>
          <w:szCs w:val="28"/>
        </w:rPr>
        <w:t xml:space="preserve">    - пожарная служба;</w:t>
      </w:r>
    </w:p>
    <w:p w:rsidR="00F54E40" w:rsidRDefault="00F54E40" w:rsidP="00F54E40">
      <w:pPr>
        <w:pStyle w:val="ind"/>
        <w:spacing w:before="0" w:beforeAutospacing="0" w:after="0" w:afterAutospacing="0"/>
        <w:ind w:firstLine="0"/>
        <w:jc w:val="both"/>
        <w:rPr>
          <w:rFonts w:cs="Arial"/>
          <w:sz w:val="28"/>
          <w:szCs w:val="28"/>
        </w:rPr>
      </w:pPr>
      <w:r>
        <w:rPr>
          <w:rFonts w:cs="Arial"/>
          <w:sz w:val="28"/>
          <w:szCs w:val="28"/>
        </w:rPr>
        <w:t xml:space="preserve">    - системы инженерного обеспечения;</w:t>
      </w:r>
    </w:p>
    <w:p w:rsidR="00F54E40" w:rsidRDefault="00F54E40" w:rsidP="00F54E40">
      <w:pPr>
        <w:pStyle w:val="ind"/>
        <w:spacing w:before="0" w:beforeAutospacing="0" w:after="0" w:afterAutospacing="0"/>
        <w:ind w:firstLine="0"/>
        <w:jc w:val="both"/>
        <w:rPr>
          <w:rFonts w:cs="Arial"/>
          <w:sz w:val="28"/>
          <w:szCs w:val="28"/>
        </w:rPr>
      </w:pPr>
      <w:r>
        <w:rPr>
          <w:rFonts w:cs="Arial"/>
          <w:sz w:val="28"/>
          <w:szCs w:val="28"/>
        </w:rPr>
        <w:t xml:space="preserve">    - общественные туалеты; </w:t>
      </w:r>
    </w:p>
    <w:p w:rsidR="00F54E40" w:rsidRDefault="00F54E40" w:rsidP="00F54E40">
      <w:pPr>
        <w:pStyle w:val="ind"/>
        <w:spacing w:before="0" w:beforeAutospacing="0" w:after="0" w:afterAutospacing="0"/>
        <w:ind w:firstLine="0"/>
        <w:jc w:val="both"/>
        <w:rPr>
          <w:rFonts w:cs="Arial"/>
          <w:sz w:val="28"/>
          <w:szCs w:val="28"/>
        </w:rPr>
      </w:pPr>
      <w:r>
        <w:rPr>
          <w:rFonts w:cs="Arial"/>
          <w:sz w:val="28"/>
          <w:szCs w:val="28"/>
        </w:rPr>
        <w:t xml:space="preserve">    - пункт скорой медицинской помощи;</w:t>
      </w:r>
    </w:p>
    <w:p w:rsidR="00F54E40" w:rsidRDefault="00F54E40" w:rsidP="00F54E40">
      <w:pPr>
        <w:pStyle w:val="ind"/>
        <w:spacing w:before="0" w:beforeAutospacing="0" w:after="0" w:afterAutospacing="0"/>
        <w:ind w:firstLine="0"/>
        <w:jc w:val="both"/>
        <w:rPr>
          <w:rFonts w:cs="Arial"/>
          <w:sz w:val="28"/>
          <w:szCs w:val="28"/>
        </w:rPr>
      </w:pPr>
      <w:r>
        <w:rPr>
          <w:rFonts w:cs="Arial"/>
          <w:sz w:val="28"/>
          <w:szCs w:val="28"/>
        </w:rPr>
        <w:t xml:space="preserve">    - станции технического обслуживания;</w:t>
      </w:r>
    </w:p>
    <w:p w:rsidR="00F54E40" w:rsidRPr="003A69C0" w:rsidRDefault="00F54E40" w:rsidP="00F54E40">
      <w:pPr>
        <w:pStyle w:val="ind"/>
        <w:spacing w:before="0" w:beforeAutospacing="0" w:after="0" w:afterAutospacing="0"/>
        <w:ind w:firstLine="0"/>
        <w:jc w:val="both"/>
        <w:rPr>
          <w:rFonts w:cs="Arial"/>
          <w:sz w:val="28"/>
          <w:szCs w:val="28"/>
        </w:rPr>
      </w:pPr>
      <w:r>
        <w:rPr>
          <w:rFonts w:cs="Arial"/>
          <w:sz w:val="28"/>
          <w:szCs w:val="28"/>
        </w:rPr>
        <w:t xml:space="preserve">    - автозаправочные станции.</w:t>
      </w:r>
    </w:p>
    <w:p w:rsidR="00F54E40" w:rsidRDefault="00F54E40" w:rsidP="00F54E40">
      <w:pPr>
        <w:pStyle w:val="ind"/>
        <w:spacing w:before="0" w:beforeAutospacing="0" w:after="0" w:afterAutospacing="0"/>
        <w:jc w:val="both"/>
        <w:rPr>
          <w:rFonts w:cs="Arial"/>
          <w:sz w:val="28"/>
          <w:szCs w:val="28"/>
        </w:rPr>
      </w:pPr>
    </w:p>
    <w:p w:rsidR="00F54E40" w:rsidRPr="00E52B85" w:rsidRDefault="00F54E40" w:rsidP="00F54E40">
      <w:pPr>
        <w:pStyle w:val="ind"/>
        <w:spacing w:before="0" w:beforeAutospacing="0" w:after="0" w:afterAutospacing="0"/>
        <w:jc w:val="both"/>
        <w:rPr>
          <w:rFonts w:cs="Arial"/>
          <w:b/>
          <w:sz w:val="28"/>
          <w:szCs w:val="28"/>
        </w:rPr>
      </w:pPr>
      <w:r w:rsidRPr="00E52B85">
        <w:rPr>
          <w:rFonts w:cs="Arial"/>
          <w:b/>
          <w:sz w:val="28"/>
          <w:szCs w:val="28"/>
        </w:rPr>
        <w:t>Требуется:</w:t>
      </w:r>
    </w:p>
    <w:p w:rsidR="00F54E40" w:rsidRDefault="00F54E40" w:rsidP="00F54E40">
      <w:pPr>
        <w:pStyle w:val="ind"/>
        <w:spacing w:before="0" w:beforeAutospacing="0" w:after="0" w:afterAutospacing="0"/>
        <w:jc w:val="both"/>
        <w:rPr>
          <w:rFonts w:cs="Arial"/>
          <w:sz w:val="28"/>
          <w:szCs w:val="28"/>
        </w:rPr>
      </w:pPr>
      <w:r>
        <w:rPr>
          <w:rFonts w:cs="Arial"/>
          <w:sz w:val="28"/>
          <w:szCs w:val="28"/>
        </w:rPr>
        <w:t>- размещение за пределами жилой застройки.</w:t>
      </w:r>
    </w:p>
    <w:p w:rsidR="00F54E40" w:rsidRDefault="00F54E40" w:rsidP="00F54E40">
      <w:pPr>
        <w:pStyle w:val="ind"/>
        <w:spacing w:before="0" w:beforeAutospacing="0" w:after="0" w:afterAutospacing="0"/>
        <w:jc w:val="both"/>
        <w:rPr>
          <w:rFonts w:cs="Arial"/>
          <w:sz w:val="28"/>
          <w:szCs w:val="28"/>
        </w:rPr>
      </w:pPr>
    </w:p>
    <w:p w:rsidR="00F54E40" w:rsidRPr="00E52B85" w:rsidRDefault="00F54E40" w:rsidP="00F54E40">
      <w:pPr>
        <w:pStyle w:val="ind"/>
        <w:spacing w:before="0" w:beforeAutospacing="0" w:after="0" w:afterAutospacing="0"/>
        <w:jc w:val="both"/>
        <w:rPr>
          <w:rFonts w:cs="Arial"/>
          <w:b/>
          <w:sz w:val="28"/>
          <w:szCs w:val="28"/>
        </w:rPr>
      </w:pPr>
      <w:r w:rsidRPr="00E52B85">
        <w:rPr>
          <w:rFonts w:cs="Arial"/>
          <w:b/>
          <w:sz w:val="28"/>
          <w:szCs w:val="28"/>
        </w:rPr>
        <w:t>Запрещается:</w:t>
      </w:r>
    </w:p>
    <w:p w:rsidR="00F54E40" w:rsidRDefault="00F54E40" w:rsidP="00F54E40">
      <w:pPr>
        <w:pStyle w:val="ind"/>
        <w:spacing w:before="0" w:beforeAutospacing="0" w:after="0" w:afterAutospacing="0"/>
        <w:jc w:val="both"/>
        <w:rPr>
          <w:rFonts w:cs="Arial"/>
          <w:sz w:val="28"/>
          <w:szCs w:val="28"/>
        </w:rPr>
      </w:pPr>
      <w:r>
        <w:rPr>
          <w:rFonts w:cs="Arial"/>
          <w:sz w:val="28"/>
          <w:szCs w:val="28"/>
        </w:rPr>
        <w:t>- размещение на территориях особо ценных земель сельскохозяйственного назначения;</w:t>
      </w:r>
    </w:p>
    <w:p w:rsidR="00F54E40" w:rsidRDefault="00F54E40" w:rsidP="00F54E40">
      <w:pPr>
        <w:pStyle w:val="ind"/>
        <w:spacing w:before="0" w:beforeAutospacing="0" w:after="0" w:afterAutospacing="0"/>
        <w:jc w:val="both"/>
        <w:rPr>
          <w:rFonts w:cs="Arial"/>
          <w:sz w:val="28"/>
          <w:szCs w:val="28"/>
        </w:rPr>
      </w:pPr>
      <w:r>
        <w:rPr>
          <w:rFonts w:cs="Arial"/>
          <w:sz w:val="28"/>
          <w:szCs w:val="28"/>
        </w:rPr>
        <w:t>- размещение на землях особо охраняемых территорий.</w:t>
      </w:r>
    </w:p>
    <w:p w:rsidR="00F54E40" w:rsidRPr="0059063A" w:rsidRDefault="00F54E40" w:rsidP="00F54E40">
      <w:pPr>
        <w:pStyle w:val="3"/>
        <w:rPr>
          <w:bCs/>
          <w:color w:val="000000"/>
        </w:rPr>
      </w:pPr>
      <w:bookmarkStart w:id="87" w:name="_Toc196017927"/>
      <w:bookmarkStart w:id="88" w:name="_Toc286741505"/>
      <w:bookmarkStart w:id="89" w:name="_Toc287445622"/>
      <w:bookmarkStart w:id="90" w:name="_Toc305579246"/>
      <w:bookmarkStart w:id="91" w:name="_Toc287438773"/>
      <w:bookmarkStart w:id="92" w:name="_Toc287444418"/>
      <w:r>
        <w:rPr>
          <w:bCs/>
          <w:color w:val="000000"/>
        </w:rPr>
        <w:t xml:space="preserve">Ст.48 </w:t>
      </w:r>
      <w:r w:rsidRPr="0059063A">
        <w:rPr>
          <w:bCs/>
          <w:color w:val="000000"/>
        </w:rPr>
        <w:t>«Р</w:t>
      </w:r>
      <w:r>
        <w:rPr>
          <w:bCs/>
          <w:color w:val="000000"/>
        </w:rPr>
        <w:t>-</w:t>
      </w:r>
      <w:r w:rsidRPr="0059063A">
        <w:rPr>
          <w:bCs/>
          <w:color w:val="000000"/>
        </w:rPr>
        <w:t>1» Зона «Рекреационная»</w:t>
      </w:r>
      <w:bookmarkEnd w:id="87"/>
      <w:bookmarkEnd w:id="88"/>
      <w:bookmarkEnd w:id="89"/>
      <w:bookmarkEnd w:id="90"/>
    </w:p>
    <w:p w:rsidR="00F54E40" w:rsidRDefault="00F54E40" w:rsidP="00F54E40">
      <w:pPr>
        <w:pStyle w:val="ac"/>
      </w:pPr>
      <w:r>
        <w:t xml:space="preserve">Данная территориальная зона представляет собой земельные участки озелененных территорий общего пользования с соответствующими объектами для кратковременного отдыха: парками, скверами, выполняющими активные рекреационные функции с допустимой рекреационной нагрузкой до 50 чел/га с площадью свободных территорий для озеленения не менее 70%. </w:t>
      </w:r>
    </w:p>
    <w:p w:rsidR="00F54E40" w:rsidRDefault="00F54E40" w:rsidP="00F54E40">
      <w:pPr>
        <w:pStyle w:val="ac"/>
        <w:ind w:firstLine="540"/>
        <w:rPr>
          <w:b/>
          <w:bCs/>
        </w:rPr>
      </w:pPr>
    </w:p>
    <w:p w:rsidR="00F54E40" w:rsidRDefault="00F54E40" w:rsidP="00F54E40">
      <w:pPr>
        <w:pStyle w:val="ac"/>
        <w:ind w:firstLine="540"/>
        <w:rPr>
          <w:b/>
          <w:bCs/>
        </w:rPr>
      </w:pPr>
      <w:r>
        <w:rPr>
          <w:b/>
          <w:bCs/>
        </w:rPr>
        <w:t xml:space="preserve">Основные виды разрешенного использования: </w:t>
      </w:r>
    </w:p>
    <w:p w:rsidR="00F54E40" w:rsidRDefault="00F54E40" w:rsidP="00F54E40">
      <w:pPr>
        <w:pStyle w:val="ac"/>
        <w:numPr>
          <w:ilvl w:val="0"/>
          <w:numId w:val="2"/>
        </w:numPr>
        <w:tabs>
          <w:tab w:val="clear" w:pos="900"/>
          <w:tab w:val="num" w:pos="0"/>
        </w:tabs>
        <w:ind w:left="0" w:firstLine="540"/>
        <w:textAlignment w:val="auto"/>
      </w:pPr>
      <w:r>
        <w:t xml:space="preserve">организация ежедневного и еженедельного массового кратковременного отдыха пассивного и активного характера в парках, скверах; </w:t>
      </w:r>
    </w:p>
    <w:p w:rsidR="00F54E40" w:rsidRDefault="00F54E40" w:rsidP="00F54E40">
      <w:pPr>
        <w:pStyle w:val="ac"/>
        <w:numPr>
          <w:ilvl w:val="0"/>
          <w:numId w:val="2"/>
        </w:numPr>
        <w:tabs>
          <w:tab w:val="clear" w:pos="900"/>
          <w:tab w:val="num" w:pos="0"/>
        </w:tabs>
        <w:ind w:left="0" w:firstLine="540"/>
        <w:textAlignment w:val="auto"/>
      </w:pPr>
      <w:r>
        <w:t>проведение благоустройства и обустройства территории с целью обеспечения выполнения и сохранения рекреационных функций;</w:t>
      </w:r>
    </w:p>
    <w:p w:rsidR="00F54E40" w:rsidRDefault="00F54E40" w:rsidP="00F54E40">
      <w:pPr>
        <w:pStyle w:val="ac"/>
        <w:numPr>
          <w:ilvl w:val="0"/>
          <w:numId w:val="2"/>
        </w:numPr>
        <w:tabs>
          <w:tab w:val="clear" w:pos="900"/>
          <w:tab w:val="num" w:pos="0"/>
        </w:tabs>
        <w:ind w:left="0" w:firstLine="540"/>
        <w:textAlignment w:val="auto"/>
      </w:pPr>
      <w:r>
        <w:t xml:space="preserve">организация специализированных парков и садов (детских, спортивных, выставочных, зоологических и др.); </w:t>
      </w:r>
    </w:p>
    <w:p w:rsidR="00F54E40" w:rsidRDefault="00F54E40" w:rsidP="00F54E40">
      <w:pPr>
        <w:pStyle w:val="ac"/>
        <w:numPr>
          <w:ilvl w:val="0"/>
          <w:numId w:val="2"/>
        </w:numPr>
        <w:tabs>
          <w:tab w:val="clear" w:pos="900"/>
          <w:tab w:val="left" w:pos="0"/>
        </w:tabs>
        <w:ind w:left="0" w:firstLine="540"/>
        <w:textAlignment w:val="auto"/>
      </w:pPr>
      <w:r>
        <w:t xml:space="preserve"> строительство спортивно-развлекательных комплексов при сохранении нормативной степени озеленения, спортплощадок, открытых  эстрад, танцплощадок, залов игровых автоматов, аттракционов и др.</w:t>
      </w:r>
    </w:p>
    <w:p w:rsidR="00F54E40" w:rsidRDefault="00F54E40" w:rsidP="00F54E40">
      <w:pPr>
        <w:pStyle w:val="ac"/>
        <w:ind w:left="540" w:firstLine="0"/>
        <w:rPr>
          <w:b/>
          <w:bCs/>
        </w:rPr>
      </w:pPr>
    </w:p>
    <w:p w:rsidR="00F54E40" w:rsidRDefault="00F54E40" w:rsidP="00F54E40">
      <w:pPr>
        <w:pStyle w:val="ac"/>
        <w:ind w:left="540" w:firstLine="0"/>
        <w:rPr>
          <w:b/>
          <w:bCs/>
        </w:rPr>
      </w:pPr>
      <w:r>
        <w:rPr>
          <w:b/>
          <w:bCs/>
        </w:rPr>
        <w:t>Основные виды условно разрешенного использования:</w:t>
      </w:r>
    </w:p>
    <w:p w:rsidR="00F54E40" w:rsidRPr="007C3217" w:rsidRDefault="00F54E40" w:rsidP="00F54E40">
      <w:pPr>
        <w:pStyle w:val="ac"/>
        <w:numPr>
          <w:ilvl w:val="0"/>
          <w:numId w:val="2"/>
        </w:numPr>
        <w:tabs>
          <w:tab w:val="clear" w:pos="900"/>
          <w:tab w:val="num" w:pos="0"/>
        </w:tabs>
        <w:ind w:left="0" w:firstLine="540"/>
        <w:textAlignment w:val="auto"/>
        <w:rPr>
          <w:b/>
          <w:bCs/>
        </w:rPr>
      </w:pPr>
      <w:r>
        <w:t>полустационарные архитектурные формы  розничной торговли, общепита и обслуживания.</w:t>
      </w:r>
    </w:p>
    <w:p w:rsidR="00F54E40" w:rsidRDefault="00F54E40" w:rsidP="00F54E40">
      <w:pPr>
        <w:pStyle w:val="ac"/>
        <w:ind w:left="540" w:firstLine="0"/>
        <w:rPr>
          <w:b/>
          <w:bCs/>
        </w:rPr>
      </w:pPr>
    </w:p>
    <w:p w:rsidR="00F54E40" w:rsidRDefault="00F54E40" w:rsidP="00F54E40">
      <w:pPr>
        <w:pStyle w:val="ac"/>
        <w:ind w:left="540" w:firstLine="0"/>
        <w:rPr>
          <w:b/>
          <w:bCs/>
        </w:rPr>
      </w:pPr>
      <w:r>
        <w:rPr>
          <w:b/>
          <w:bCs/>
        </w:rPr>
        <w:t>Вспомогательные виды разрешенного использования:</w:t>
      </w:r>
    </w:p>
    <w:p w:rsidR="00F54E40" w:rsidRDefault="00F54E40" w:rsidP="00F54E40">
      <w:pPr>
        <w:pStyle w:val="ac"/>
        <w:numPr>
          <w:ilvl w:val="0"/>
          <w:numId w:val="2"/>
        </w:numPr>
        <w:tabs>
          <w:tab w:val="clear" w:pos="900"/>
          <w:tab w:val="num" w:pos="0"/>
        </w:tabs>
        <w:ind w:left="0" w:firstLine="540"/>
        <w:textAlignment w:val="auto"/>
      </w:pPr>
      <w:r>
        <w:lastRenderedPageBreak/>
        <w:t>хозяйственные сооружения и коммунальные объекты обслуживания рекреации.</w:t>
      </w:r>
    </w:p>
    <w:p w:rsidR="00F54E40" w:rsidRDefault="00F54E40" w:rsidP="00F54E40">
      <w:pPr>
        <w:pStyle w:val="ac"/>
        <w:ind w:left="540" w:firstLine="0"/>
        <w:rPr>
          <w:b/>
          <w:bCs/>
        </w:rPr>
      </w:pPr>
    </w:p>
    <w:p w:rsidR="00F54E40" w:rsidRDefault="00F54E40" w:rsidP="00F54E40">
      <w:pPr>
        <w:pStyle w:val="ac"/>
        <w:ind w:left="540" w:firstLine="0"/>
        <w:rPr>
          <w:b/>
          <w:bCs/>
        </w:rPr>
      </w:pPr>
      <w:r>
        <w:rPr>
          <w:b/>
          <w:bCs/>
        </w:rPr>
        <w:t>Запрещается:</w:t>
      </w:r>
    </w:p>
    <w:p w:rsidR="00F54E40" w:rsidRDefault="00F54E40" w:rsidP="00F54E40">
      <w:pPr>
        <w:pStyle w:val="ac"/>
        <w:ind w:firstLine="540"/>
      </w:pPr>
      <w:r>
        <w:t xml:space="preserve">  - строительство  жилых домов, сооружений и объектов  общественно-делового, культурно-бытового, коммунального и производственного назначения;</w:t>
      </w:r>
    </w:p>
    <w:p w:rsidR="00F54E40" w:rsidRDefault="00F54E40" w:rsidP="00F54E40">
      <w:pPr>
        <w:pStyle w:val="ac"/>
        <w:ind w:firstLine="540"/>
      </w:pPr>
      <w:r>
        <w:t>- несанкционированная рубка зеленых насаждений.</w:t>
      </w:r>
    </w:p>
    <w:p w:rsidR="00F54E40" w:rsidRDefault="00F54E40" w:rsidP="00F54E40">
      <w:pPr>
        <w:pStyle w:val="3"/>
        <w:rPr>
          <w:bCs/>
          <w:color w:val="000000"/>
        </w:rPr>
      </w:pPr>
      <w:bookmarkStart w:id="93" w:name="_Toc305579247"/>
      <w:r>
        <w:rPr>
          <w:bCs/>
          <w:color w:val="000000"/>
        </w:rPr>
        <w:t xml:space="preserve">Ст.49 </w:t>
      </w:r>
      <w:r w:rsidRPr="0059063A">
        <w:rPr>
          <w:bCs/>
          <w:color w:val="000000"/>
        </w:rPr>
        <w:t>«Р</w:t>
      </w:r>
      <w:r>
        <w:rPr>
          <w:bCs/>
          <w:color w:val="000000"/>
        </w:rPr>
        <w:t>-3</w:t>
      </w:r>
      <w:r w:rsidRPr="0059063A">
        <w:rPr>
          <w:bCs/>
          <w:color w:val="000000"/>
        </w:rPr>
        <w:t>» Зона «Рекреационн</w:t>
      </w:r>
      <w:r>
        <w:rPr>
          <w:bCs/>
          <w:color w:val="000000"/>
        </w:rPr>
        <w:t>ые объекты</w:t>
      </w:r>
      <w:r w:rsidRPr="0059063A">
        <w:rPr>
          <w:bCs/>
          <w:color w:val="000000"/>
        </w:rPr>
        <w:t>»</w:t>
      </w:r>
      <w:bookmarkEnd w:id="93"/>
    </w:p>
    <w:p w:rsidR="00F54E40" w:rsidRDefault="00F54E40" w:rsidP="00F54E40">
      <w:pPr>
        <w:pStyle w:val="a0"/>
        <w:ind w:firstLine="567"/>
      </w:pPr>
      <w:bookmarkStart w:id="94" w:name="_Toc287445624"/>
      <w:r w:rsidRPr="008631BA">
        <w:t xml:space="preserve">Данная территориальная зона представляет собой участки территории в границах </w:t>
      </w:r>
      <w:r>
        <w:t>населенного пункта</w:t>
      </w:r>
      <w:r w:rsidRPr="008631BA">
        <w:t>, включающие в себя существующие  и проектируемые объекты  стационарного организованного отдыха, оздоровления  и реабилитации населения - базы отдыха, для организации взрослого и семейного отдыха для детей, профилактории оздоровительного типа, лыжные базы, летние оздоровительные лагеря и др.</w:t>
      </w:r>
    </w:p>
    <w:p w:rsidR="00F54E40" w:rsidRDefault="00F54E40" w:rsidP="00F54E40">
      <w:pPr>
        <w:pStyle w:val="a0"/>
        <w:ind w:firstLine="510"/>
        <w:rPr>
          <w:b/>
        </w:rPr>
      </w:pPr>
    </w:p>
    <w:p w:rsidR="00F54E40" w:rsidRPr="008631BA" w:rsidRDefault="00F54E40" w:rsidP="00F54E40">
      <w:pPr>
        <w:pStyle w:val="a0"/>
        <w:ind w:firstLine="510"/>
        <w:rPr>
          <w:b/>
          <w:sz w:val="24"/>
        </w:rPr>
      </w:pPr>
      <w:r>
        <w:rPr>
          <w:b/>
        </w:rPr>
        <w:t>Основные виды р</w:t>
      </w:r>
      <w:r w:rsidRPr="008631BA">
        <w:rPr>
          <w:b/>
        </w:rPr>
        <w:t>азрешенно</w:t>
      </w:r>
      <w:r>
        <w:rPr>
          <w:b/>
        </w:rPr>
        <w:t>го</w:t>
      </w:r>
      <w:r w:rsidRPr="008631BA">
        <w:rPr>
          <w:b/>
        </w:rPr>
        <w:t xml:space="preserve"> использовани</w:t>
      </w:r>
      <w:r>
        <w:rPr>
          <w:b/>
        </w:rPr>
        <w:t>я</w:t>
      </w:r>
      <w:r w:rsidRPr="008631BA">
        <w:rPr>
          <w:b/>
        </w:rPr>
        <w:t xml:space="preserve">: </w:t>
      </w:r>
    </w:p>
    <w:p w:rsidR="00F54E40" w:rsidRDefault="00F54E40" w:rsidP="00F54E40">
      <w:pPr>
        <w:pStyle w:val="ac"/>
      </w:pPr>
      <w:r>
        <w:t>- организация стационарного длительного и смешанного отдыха при допустимой рекреационной нагрузке на ландшафт этих зон не более 75 чел/га.</w:t>
      </w:r>
    </w:p>
    <w:p w:rsidR="00F54E40" w:rsidRDefault="00F54E40" w:rsidP="00F54E40">
      <w:pPr>
        <w:pStyle w:val="ac"/>
      </w:pPr>
      <w:r>
        <w:t xml:space="preserve">- капитальные объекты и сооружения рекреации круглогодичного действия; </w:t>
      </w:r>
    </w:p>
    <w:p w:rsidR="00F54E40" w:rsidRDefault="00F54E40" w:rsidP="00F54E40">
      <w:pPr>
        <w:pStyle w:val="ac"/>
      </w:pPr>
      <w:r>
        <w:t>- станции проката маломерного водного  безмоторного транспорта;</w:t>
      </w:r>
    </w:p>
    <w:p w:rsidR="00F54E40" w:rsidRDefault="00F54E40" w:rsidP="00F54E40">
      <w:pPr>
        <w:pStyle w:val="ac"/>
      </w:pPr>
      <w:r>
        <w:t xml:space="preserve">- организация  этнокультурных парков; </w:t>
      </w:r>
    </w:p>
    <w:p w:rsidR="00F54E40" w:rsidRDefault="00F54E40" w:rsidP="00F54E40">
      <w:pPr>
        <w:pStyle w:val="ac"/>
      </w:pPr>
      <w:r>
        <w:t>- организация спортивных площадок, прокладка дорожно-тропиночной сети и других объектов планировочного обустройства..</w:t>
      </w:r>
    </w:p>
    <w:p w:rsidR="00F54E40" w:rsidRDefault="00F54E40" w:rsidP="00F54E40">
      <w:pPr>
        <w:pStyle w:val="ac"/>
      </w:pPr>
      <w:r>
        <w:t xml:space="preserve">      </w:t>
      </w:r>
    </w:p>
    <w:p w:rsidR="00F54E40" w:rsidRPr="008631BA" w:rsidRDefault="00F54E40" w:rsidP="00F54E40">
      <w:pPr>
        <w:pStyle w:val="a0"/>
        <w:ind w:firstLine="510"/>
        <w:rPr>
          <w:b/>
        </w:rPr>
      </w:pPr>
      <w:r>
        <w:rPr>
          <w:b/>
        </w:rPr>
        <w:t>Основные виды у</w:t>
      </w:r>
      <w:r w:rsidRPr="008631BA">
        <w:rPr>
          <w:b/>
        </w:rPr>
        <w:t>словно разрешенно</w:t>
      </w:r>
      <w:r>
        <w:rPr>
          <w:b/>
        </w:rPr>
        <w:t>го</w:t>
      </w:r>
      <w:r w:rsidRPr="008631BA">
        <w:rPr>
          <w:b/>
        </w:rPr>
        <w:t xml:space="preserve"> использовани</w:t>
      </w:r>
      <w:r>
        <w:rPr>
          <w:b/>
        </w:rPr>
        <w:t>я</w:t>
      </w:r>
      <w:r w:rsidRPr="008631BA">
        <w:rPr>
          <w:b/>
        </w:rPr>
        <w:t xml:space="preserve">: </w:t>
      </w:r>
    </w:p>
    <w:p w:rsidR="00F54E40" w:rsidRDefault="00F54E40" w:rsidP="00F54E40">
      <w:pPr>
        <w:pStyle w:val="ac"/>
      </w:pPr>
      <w:r>
        <w:t xml:space="preserve">- строительство жилых домов для обслуживающего персонала по специальному согласованию. </w:t>
      </w:r>
    </w:p>
    <w:p w:rsidR="00F54E40" w:rsidRDefault="00F54E40" w:rsidP="00F54E40">
      <w:pPr>
        <w:pStyle w:val="ac"/>
      </w:pPr>
    </w:p>
    <w:p w:rsidR="00F54E40" w:rsidRDefault="00F54E40" w:rsidP="00F54E40">
      <w:pPr>
        <w:pStyle w:val="a0"/>
        <w:ind w:firstLine="510"/>
        <w:rPr>
          <w:b/>
        </w:rPr>
      </w:pPr>
      <w:r>
        <w:rPr>
          <w:b/>
        </w:rPr>
        <w:t xml:space="preserve">Вспомогательные виды </w:t>
      </w:r>
      <w:r w:rsidRPr="008631BA">
        <w:rPr>
          <w:b/>
        </w:rPr>
        <w:t>разрешенно</w:t>
      </w:r>
      <w:r>
        <w:rPr>
          <w:b/>
        </w:rPr>
        <w:t>го</w:t>
      </w:r>
      <w:r w:rsidRPr="008631BA">
        <w:rPr>
          <w:b/>
        </w:rPr>
        <w:t xml:space="preserve"> использовани</w:t>
      </w:r>
      <w:r>
        <w:rPr>
          <w:b/>
        </w:rPr>
        <w:t>я</w:t>
      </w:r>
      <w:r w:rsidRPr="008631BA">
        <w:rPr>
          <w:b/>
        </w:rPr>
        <w:t xml:space="preserve">: </w:t>
      </w:r>
    </w:p>
    <w:p w:rsidR="00F54E40" w:rsidRDefault="00F54E40" w:rsidP="00F54E40">
      <w:pPr>
        <w:pStyle w:val="ac"/>
      </w:pPr>
      <w:r>
        <w:t>-организация коммунально-хозяйственной зоны рекреации, предназначенной для размещения коммунальных зданий и сооружений, обслуживающих рекреационные комплексы и оздоровительные объекты (склады, гаражи, пожарное депо и др.);</w:t>
      </w:r>
    </w:p>
    <w:p w:rsidR="00F54E40" w:rsidRPr="003F770B" w:rsidRDefault="00F54E40" w:rsidP="00F54E40">
      <w:pPr>
        <w:pStyle w:val="ac"/>
      </w:pPr>
      <w:r w:rsidRPr="003F770B">
        <w:t>- иные объекты инфраструктуры, обеспечивающие выполнение основной функции</w:t>
      </w:r>
      <w:r>
        <w:t>.</w:t>
      </w:r>
    </w:p>
    <w:p w:rsidR="00F54E40" w:rsidRDefault="00F54E40" w:rsidP="00F54E40">
      <w:pPr>
        <w:pStyle w:val="ac"/>
        <w:rPr>
          <w:b/>
          <w:u w:val="single"/>
        </w:rPr>
      </w:pPr>
    </w:p>
    <w:p w:rsidR="00F54E40" w:rsidRDefault="00F54E40" w:rsidP="00F54E40">
      <w:pPr>
        <w:pStyle w:val="ac"/>
        <w:rPr>
          <w:b/>
        </w:rPr>
      </w:pPr>
      <w:r>
        <w:rPr>
          <w:b/>
        </w:rPr>
        <w:t>Требуется:</w:t>
      </w:r>
    </w:p>
    <w:p w:rsidR="00F54E40" w:rsidRDefault="00F54E40" w:rsidP="00F54E40">
      <w:pPr>
        <w:pStyle w:val="ac"/>
      </w:pPr>
      <w:r>
        <w:t>- проведение мероприятий по благоустройству, озеленению территории;</w:t>
      </w:r>
    </w:p>
    <w:p w:rsidR="00F54E40" w:rsidRDefault="00F54E40" w:rsidP="00F54E40">
      <w:pPr>
        <w:pStyle w:val="ac"/>
      </w:pPr>
      <w:r>
        <w:rPr>
          <w:b/>
        </w:rPr>
        <w:t xml:space="preserve">- </w:t>
      </w:r>
      <w:r w:rsidRPr="006166BA">
        <w:t>расположение</w:t>
      </w:r>
      <w:r>
        <w:rPr>
          <w:b/>
        </w:rPr>
        <w:t xml:space="preserve"> к</w:t>
      </w:r>
      <w:r>
        <w:t xml:space="preserve">оммунальной и жилой зон рекреации на наименее ценных землях данной территориальной  зоны. </w:t>
      </w:r>
    </w:p>
    <w:p w:rsidR="00F54E40" w:rsidRDefault="00F54E40" w:rsidP="00F54E40">
      <w:pPr>
        <w:pStyle w:val="a0"/>
        <w:ind w:firstLine="510"/>
        <w:rPr>
          <w:b/>
        </w:rPr>
      </w:pPr>
    </w:p>
    <w:p w:rsidR="00F54E40" w:rsidRPr="008631BA" w:rsidRDefault="00F54E40" w:rsidP="00F54E40">
      <w:pPr>
        <w:pStyle w:val="a0"/>
        <w:ind w:firstLine="510"/>
        <w:rPr>
          <w:b/>
        </w:rPr>
      </w:pPr>
      <w:r w:rsidRPr="008631BA">
        <w:rPr>
          <w:b/>
        </w:rPr>
        <w:t xml:space="preserve">Запрещается: </w:t>
      </w:r>
    </w:p>
    <w:p w:rsidR="00F54E40" w:rsidRDefault="00F54E40" w:rsidP="00F54E40">
      <w:pPr>
        <w:pStyle w:val="a0"/>
        <w:ind w:firstLine="510"/>
      </w:pPr>
      <w:r w:rsidRPr="008631BA">
        <w:lastRenderedPageBreak/>
        <w:t>- строительство новых и расширение действующих промышленных, коммунальных, складских и иных объектов, непосредственно не связанных с эксплуатацией объектов оздоровительного и рекреационного назначения, дачное и жилищное строительство, любые  рубки лесов и зеленых насаждений, кроме рубок ухода.</w:t>
      </w:r>
    </w:p>
    <w:p w:rsidR="00F54E40" w:rsidRPr="0059063A" w:rsidRDefault="00F54E40" w:rsidP="00F54E40">
      <w:pPr>
        <w:pStyle w:val="2"/>
        <w:rPr>
          <w:bCs/>
          <w:color w:val="000000"/>
        </w:rPr>
      </w:pPr>
      <w:bookmarkStart w:id="95" w:name="_Toc305579248"/>
      <w:r>
        <w:rPr>
          <w:bCs/>
          <w:color w:val="000000"/>
        </w:rPr>
        <w:t xml:space="preserve">Ст.50 </w:t>
      </w:r>
      <w:r w:rsidRPr="0059063A">
        <w:rPr>
          <w:bCs/>
          <w:color w:val="000000"/>
        </w:rPr>
        <w:t xml:space="preserve"> «Л</w:t>
      </w:r>
      <w:r>
        <w:rPr>
          <w:bCs/>
          <w:color w:val="000000"/>
        </w:rPr>
        <w:t>-</w:t>
      </w:r>
      <w:r w:rsidRPr="0059063A">
        <w:rPr>
          <w:bCs/>
          <w:color w:val="000000"/>
        </w:rPr>
        <w:t>1» Зона «Ландшафтная»</w:t>
      </w:r>
      <w:bookmarkEnd w:id="91"/>
      <w:bookmarkEnd w:id="92"/>
      <w:bookmarkEnd w:id="94"/>
      <w:bookmarkEnd w:id="95"/>
    </w:p>
    <w:p w:rsidR="00F54E40" w:rsidRPr="00447C03" w:rsidRDefault="00F54E40" w:rsidP="00F54E40">
      <w:pPr>
        <w:pStyle w:val="a0"/>
        <w:ind w:firstLine="510"/>
        <w:rPr>
          <w:bCs w:val="0"/>
          <w:szCs w:val="20"/>
        </w:rPr>
      </w:pPr>
      <w:r>
        <w:rPr>
          <w:b/>
        </w:rPr>
        <w:t>Основные виды р</w:t>
      </w:r>
      <w:r w:rsidRPr="00153F55">
        <w:rPr>
          <w:b/>
        </w:rPr>
        <w:t>азрешенно</w:t>
      </w:r>
      <w:r>
        <w:rPr>
          <w:b/>
        </w:rPr>
        <w:t>го</w:t>
      </w:r>
      <w:r w:rsidRPr="00153F55">
        <w:rPr>
          <w:b/>
        </w:rPr>
        <w:t xml:space="preserve"> использовани</w:t>
      </w:r>
      <w:r>
        <w:rPr>
          <w:b/>
        </w:rPr>
        <w:t>я</w:t>
      </w:r>
      <w:r w:rsidRPr="00447C03">
        <w:rPr>
          <w:bCs w:val="0"/>
        </w:rPr>
        <w:t>:</w:t>
      </w:r>
    </w:p>
    <w:p w:rsidR="00F54E40" w:rsidRPr="00360CA4" w:rsidRDefault="00F54E40" w:rsidP="00F54E40">
      <w:pPr>
        <w:pStyle w:val="a0"/>
        <w:ind w:firstLine="510"/>
        <w:rPr>
          <w:bCs w:val="0"/>
        </w:rPr>
      </w:pPr>
      <w:r w:rsidRPr="00360CA4">
        <w:rPr>
          <w:bCs w:val="0"/>
        </w:rPr>
        <w:t xml:space="preserve"> </w:t>
      </w:r>
      <w:r w:rsidRPr="00360CA4">
        <w:rPr>
          <w:bCs w:val="0"/>
        </w:rPr>
        <w:tab/>
        <w:t>- сохранение озелененных и восстановление  нарушенных территорий  и других природных объектов в городе с учетом  их оздоровительного эффекта, санитарно-гигиенических и  средообразующих функций;</w:t>
      </w:r>
    </w:p>
    <w:p w:rsidR="00F54E40" w:rsidRDefault="00F54E40" w:rsidP="00F54E40">
      <w:pPr>
        <w:pStyle w:val="a0"/>
        <w:ind w:firstLine="510"/>
        <w:rPr>
          <w:bCs w:val="0"/>
        </w:rPr>
      </w:pPr>
      <w:r w:rsidRPr="00360CA4">
        <w:rPr>
          <w:bCs w:val="0"/>
        </w:rPr>
        <w:t>- лесопитомник</w:t>
      </w:r>
      <w:r>
        <w:rPr>
          <w:bCs w:val="0"/>
        </w:rPr>
        <w:t>и;</w:t>
      </w:r>
    </w:p>
    <w:p w:rsidR="00F54E40" w:rsidRPr="00360CA4" w:rsidRDefault="00F54E40" w:rsidP="00F54E40">
      <w:pPr>
        <w:pStyle w:val="a0"/>
        <w:ind w:firstLine="510"/>
        <w:rPr>
          <w:bCs w:val="0"/>
        </w:rPr>
      </w:pPr>
      <w:r>
        <w:rPr>
          <w:bCs w:val="0"/>
        </w:rPr>
        <w:t xml:space="preserve">- </w:t>
      </w:r>
      <w:r w:rsidRPr="00360CA4">
        <w:rPr>
          <w:bCs w:val="0"/>
        </w:rPr>
        <w:t xml:space="preserve"> вспомогательны</w:t>
      </w:r>
      <w:r>
        <w:rPr>
          <w:bCs w:val="0"/>
        </w:rPr>
        <w:t>е</w:t>
      </w:r>
      <w:r w:rsidRPr="00360CA4">
        <w:rPr>
          <w:bCs w:val="0"/>
        </w:rPr>
        <w:t xml:space="preserve"> объект</w:t>
      </w:r>
      <w:r>
        <w:rPr>
          <w:bCs w:val="0"/>
        </w:rPr>
        <w:t>ы</w:t>
      </w:r>
      <w:r w:rsidRPr="00360CA4">
        <w:rPr>
          <w:bCs w:val="0"/>
        </w:rPr>
        <w:t xml:space="preserve"> для поддержания  основных функций зоны;</w:t>
      </w:r>
    </w:p>
    <w:p w:rsidR="00F54E40" w:rsidRPr="00447C03" w:rsidRDefault="00F54E40" w:rsidP="00F54E40">
      <w:pPr>
        <w:pStyle w:val="a0"/>
        <w:ind w:firstLine="510"/>
        <w:rPr>
          <w:b/>
          <w:bCs w:val="0"/>
        </w:rPr>
      </w:pPr>
      <w:r w:rsidRPr="00360CA4">
        <w:rPr>
          <w:bCs w:val="0"/>
        </w:rPr>
        <w:t>- лесопосадк</w:t>
      </w:r>
      <w:r>
        <w:rPr>
          <w:bCs w:val="0"/>
        </w:rPr>
        <w:t>и</w:t>
      </w:r>
      <w:r w:rsidRPr="00360CA4">
        <w:rPr>
          <w:bCs w:val="0"/>
        </w:rPr>
        <w:t>, восстановительны</w:t>
      </w:r>
      <w:r>
        <w:rPr>
          <w:bCs w:val="0"/>
        </w:rPr>
        <w:t>е</w:t>
      </w:r>
      <w:r w:rsidRPr="00360CA4">
        <w:rPr>
          <w:bCs w:val="0"/>
        </w:rPr>
        <w:t xml:space="preserve"> работ</w:t>
      </w:r>
      <w:r>
        <w:rPr>
          <w:bCs w:val="0"/>
        </w:rPr>
        <w:t>ы</w:t>
      </w:r>
      <w:r w:rsidRPr="00360CA4">
        <w:rPr>
          <w:bCs w:val="0"/>
        </w:rPr>
        <w:t>, благоустройств</w:t>
      </w:r>
      <w:r>
        <w:rPr>
          <w:bCs w:val="0"/>
        </w:rPr>
        <w:t>о</w:t>
      </w:r>
      <w:r w:rsidRPr="00447C03">
        <w:rPr>
          <w:b/>
          <w:bCs w:val="0"/>
        </w:rPr>
        <w:t>.</w:t>
      </w:r>
    </w:p>
    <w:p w:rsidR="00F54E40" w:rsidRDefault="00F54E40" w:rsidP="00F54E40">
      <w:pPr>
        <w:pStyle w:val="a0"/>
        <w:ind w:firstLine="510"/>
        <w:rPr>
          <w:b/>
          <w:bCs w:val="0"/>
        </w:rPr>
      </w:pPr>
    </w:p>
    <w:p w:rsidR="00F54E40" w:rsidRPr="00360CA4" w:rsidRDefault="00F54E40" w:rsidP="00F54E40">
      <w:pPr>
        <w:pStyle w:val="a0"/>
        <w:ind w:firstLine="510"/>
        <w:rPr>
          <w:b/>
          <w:bCs w:val="0"/>
          <w:szCs w:val="20"/>
        </w:rPr>
      </w:pPr>
      <w:r>
        <w:rPr>
          <w:b/>
          <w:bCs w:val="0"/>
        </w:rPr>
        <w:t>Основные виды у</w:t>
      </w:r>
      <w:r w:rsidRPr="00360CA4">
        <w:rPr>
          <w:b/>
          <w:bCs w:val="0"/>
        </w:rPr>
        <w:t>словно разрешенно</w:t>
      </w:r>
      <w:r>
        <w:rPr>
          <w:b/>
          <w:bCs w:val="0"/>
        </w:rPr>
        <w:t>го</w:t>
      </w:r>
      <w:r w:rsidRPr="00360CA4">
        <w:rPr>
          <w:b/>
          <w:bCs w:val="0"/>
        </w:rPr>
        <w:t xml:space="preserve"> использовани</w:t>
      </w:r>
      <w:r>
        <w:rPr>
          <w:b/>
          <w:bCs w:val="0"/>
        </w:rPr>
        <w:t>я</w:t>
      </w:r>
      <w:r w:rsidRPr="00360CA4">
        <w:rPr>
          <w:b/>
          <w:bCs w:val="0"/>
        </w:rPr>
        <w:t>:</w:t>
      </w:r>
    </w:p>
    <w:p w:rsidR="00F54E40" w:rsidRPr="00360CA4" w:rsidRDefault="00F54E40" w:rsidP="00F54E40">
      <w:pPr>
        <w:pStyle w:val="a0"/>
        <w:ind w:firstLine="510"/>
        <w:rPr>
          <w:bCs w:val="0"/>
        </w:rPr>
      </w:pPr>
      <w:r w:rsidRPr="00360CA4">
        <w:rPr>
          <w:bCs w:val="0"/>
        </w:rPr>
        <w:t>-</w:t>
      </w:r>
      <w:r>
        <w:rPr>
          <w:bCs w:val="0"/>
        </w:rPr>
        <w:t xml:space="preserve"> ведение </w:t>
      </w:r>
      <w:r w:rsidRPr="00360CA4">
        <w:rPr>
          <w:bCs w:val="0"/>
        </w:rPr>
        <w:t>сельско</w:t>
      </w:r>
      <w:r>
        <w:rPr>
          <w:bCs w:val="0"/>
        </w:rPr>
        <w:t xml:space="preserve">го </w:t>
      </w:r>
      <w:r w:rsidRPr="00360CA4">
        <w:rPr>
          <w:bCs w:val="0"/>
        </w:rPr>
        <w:t>хозяйств</w:t>
      </w:r>
      <w:r>
        <w:rPr>
          <w:bCs w:val="0"/>
        </w:rPr>
        <w:t>а</w:t>
      </w:r>
      <w:r w:rsidRPr="00360CA4">
        <w:rPr>
          <w:bCs w:val="0"/>
        </w:rPr>
        <w:t>;</w:t>
      </w:r>
    </w:p>
    <w:p w:rsidR="00F54E40" w:rsidRDefault="00F54E40" w:rsidP="00F54E40">
      <w:pPr>
        <w:pStyle w:val="a0"/>
        <w:ind w:firstLine="510"/>
        <w:rPr>
          <w:bCs w:val="0"/>
        </w:rPr>
      </w:pPr>
      <w:r w:rsidRPr="00360CA4">
        <w:rPr>
          <w:bCs w:val="0"/>
        </w:rPr>
        <w:t>-</w:t>
      </w:r>
      <w:r>
        <w:rPr>
          <w:bCs w:val="0"/>
        </w:rPr>
        <w:t xml:space="preserve"> лесореконструктивные</w:t>
      </w:r>
      <w:r w:rsidRPr="00360CA4">
        <w:rPr>
          <w:bCs w:val="0"/>
        </w:rPr>
        <w:t xml:space="preserve"> выборочны</w:t>
      </w:r>
      <w:r>
        <w:rPr>
          <w:bCs w:val="0"/>
        </w:rPr>
        <w:t>е</w:t>
      </w:r>
      <w:r w:rsidRPr="00360CA4">
        <w:rPr>
          <w:bCs w:val="0"/>
        </w:rPr>
        <w:t xml:space="preserve"> рубк</w:t>
      </w:r>
      <w:r>
        <w:rPr>
          <w:bCs w:val="0"/>
        </w:rPr>
        <w:t>и;</w:t>
      </w:r>
    </w:p>
    <w:p w:rsidR="00F54E40" w:rsidRPr="00360CA4" w:rsidRDefault="00F54E40" w:rsidP="00F54E40">
      <w:pPr>
        <w:pStyle w:val="a0"/>
        <w:ind w:firstLine="510"/>
        <w:rPr>
          <w:bCs w:val="0"/>
        </w:rPr>
      </w:pPr>
      <w:r>
        <w:rPr>
          <w:bCs w:val="0"/>
        </w:rPr>
        <w:t xml:space="preserve">- </w:t>
      </w:r>
      <w:r w:rsidRPr="00360CA4">
        <w:rPr>
          <w:bCs w:val="0"/>
        </w:rPr>
        <w:t>зелены</w:t>
      </w:r>
      <w:r>
        <w:rPr>
          <w:bCs w:val="0"/>
        </w:rPr>
        <w:t>е</w:t>
      </w:r>
      <w:r w:rsidRPr="00360CA4">
        <w:rPr>
          <w:bCs w:val="0"/>
        </w:rPr>
        <w:t xml:space="preserve"> насаждени</w:t>
      </w:r>
      <w:r>
        <w:rPr>
          <w:bCs w:val="0"/>
        </w:rPr>
        <w:t>я</w:t>
      </w:r>
      <w:r w:rsidRPr="00360CA4">
        <w:rPr>
          <w:bCs w:val="0"/>
        </w:rPr>
        <w:t>.</w:t>
      </w:r>
    </w:p>
    <w:p w:rsidR="00F54E40" w:rsidRDefault="00F54E40" w:rsidP="00F54E40">
      <w:pPr>
        <w:pStyle w:val="a0"/>
        <w:ind w:firstLine="510"/>
        <w:rPr>
          <w:b/>
          <w:bCs w:val="0"/>
        </w:rPr>
      </w:pPr>
    </w:p>
    <w:p w:rsidR="00F54E40" w:rsidRPr="00360CA4" w:rsidRDefault="00F54E40" w:rsidP="00F54E40">
      <w:pPr>
        <w:pStyle w:val="a0"/>
        <w:ind w:firstLine="510"/>
        <w:rPr>
          <w:b/>
          <w:bCs w:val="0"/>
          <w:szCs w:val="20"/>
        </w:rPr>
      </w:pPr>
      <w:r w:rsidRPr="00360CA4">
        <w:rPr>
          <w:b/>
          <w:bCs w:val="0"/>
        </w:rPr>
        <w:t xml:space="preserve">Запрещается: </w:t>
      </w:r>
    </w:p>
    <w:p w:rsidR="00F54E40" w:rsidRDefault="00F54E40" w:rsidP="00F54E40">
      <w:pPr>
        <w:pStyle w:val="a0"/>
        <w:ind w:firstLine="510"/>
        <w:rPr>
          <w:bCs w:val="0"/>
        </w:rPr>
      </w:pPr>
      <w:r w:rsidRPr="00360CA4">
        <w:rPr>
          <w:bCs w:val="0"/>
        </w:rPr>
        <w:t>- производственны</w:t>
      </w:r>
      <w:r>
        <w:rPr>
          <w:bCs w:val="0"/>
        </w:rPr>
        <w:t>е</w:t>
      </w:r>
      <w:r w:rsidRPr="00360CA4">
        <w:rPr>
          <w:bCs w:val="0"/>
        </w:rPr>
        <w:t>, складски</w:t>
      </w:r>
      <w:r>
        <w:rPr>
          <w:bCs w:val="0"/>
        </w:rPr>
        <w:t>е</w:t>
      </w:r>
      <w:r w:rsidRPr="00360CA4">
        <w:rPr>
          <w:bCs w:val="0"/>
        </w:rPr>
        <w:t xml:space="preserve"> здани</w:t>
      </w:r>
      <w:r>
        <w:rPr>
          <w:bCs w:val="0"/>
        </w:rPr>
        <w:t>я</w:t>
      </w:r>
      <w:r w:rsidRPr="00360CA4">
        <w:rPr>
          <w:bCs w:val="0"/>
        </w:rPr>
        <w:t xml:space="preserve"> и сооружени</w:t>
      </w:r>
      <w:r>
        <w:rPr>
          <w:bCs w:val="0"/>
        </w:rPr>
        <w:t>я</w:t>
      </w:r>
      <w:r w:rsidRPr="00360CA4">
        <w:rPr>
          <w:bCs w:val="0"/>
        </w:rPr>
        <w:t>,  оказы</w:t>
      </w:r>
      <w:r>
        <w:rPr>
          <w:bCs w:val="0"/>
        </w:rPr>
        <w:t>вающие</w:t>
      </w:r>
      <w:r w:rsidRPr="00360CA4">
        <w:rPr>
          <w:bCs w:val="0"/>
        </w:rPr>
        <w:t xml:space="preserve"> вредное  воздействие на окружающую среду</w:t>
      </w:r>
      <w:r>
        <w:rPr>
          <w:bCs w:val="0"/>
        </w:rPr>
        <w:t>;</w:t>
      </w:r>
    </w:p>
    <w:p w:rsidR="00F54E40" w:rsidRPr="00360CA4" w:rsidRDefault="00F54E40" w:rsidP="00F54E40">
      <w:pPr>
        <w:pStyle w:val="a0"/>
        <w:ind w:firstLine="510"/>
        <w:rPr>
          <w:bCs w:val="0"/>
        </w:rPr>
      </w:pPr>
      <w:r>
        <w:rPr>
          <w:bCs w:val="0"/>
        </w:rPr>
        <w:t>-</w:t>
      </w:r>
      <w:r w:rsidRPr="00360CA4">
        <w:rPr>
          <w:bCs w:val="0"/>
        </w:rPr>
        <w:t xml:space="preserve"> жилы</w:t>
      </w:r>
      <w:r>
        <w:rPr>
          <w:bCs w:val="0"/>
        </w:rPr>
        <w:t>е</w:t>
      </w:r>
      <w:r w:rsidRPr="00360CA4">
        <w:rPr>
          <w:bCs w:val="0"/>
        </w:rPr>
        <w:t xml:space="preserve"> дом</w:t>
      </w:r>
      <w:r>
        <w:rPr>
          <w:bCs w:val="0"/>
        </w:rPr>
        <w:t>а</w:t>
      </w:r>
      <w:r w:rsidRPr="00360CA4">
        <w:rPr>
          <w:bCs w:val="0"/>
        </w:rPr>
        <w:t>;</w:t>
      </w:r>
    </w:p>
    <w:p w:rsidR="00F54E40" w:rsidRPr="00360CA4" w:rsidRDefault="00F54E40" w:rsidP="00F54E40">
      <w:pPr>
        <w:pStyle w:val="a0"/>
        <w:ind w:firstLine="510"/>
        <w:rPr>
          <w:bCs w:val="0"/>
        </w:rPr>
      </w:pPr>
      <w:r w:rsidRPr="00360CA4">
        <w:rPr>
          <w:bCs w:val="0"/>
        </w:rPr>
        <w:t>-</w:t>
      </w:r>
      <w:r>
        <w:rPr>
          <w:bCs w:val="0"/>
        </w:rPr>
        <w:t xml:space="preserve"> </w:t>
      </w:r>
      <w:r w:rsidRPr="00360CA4">
        <w:rPr>
          <w:bCs w:val="0"/>
        </w:rPr>
        <w:t>крупны</w:t>
      </w:r>
      <w:r>
        <w:rPr>
          <w:bCs w:val="0"/>
        </w:rPr>
        <w:t>е</w:t>
      </w:r>
      <w:r w:rsidRPr="00360CA4">
        <w:rPr>
          <w:bCs w:val="0"/>
        </w:rPr>
        <w:t xml:space="preserve"> коммуникационны</w:t>
      </w:r>
      <w:r>
        <w:rPr>
          <w:bCs w:val="0"/>
        </w:rPr>
        <w:t>е</w:t>
      </w:r>
      <w:r w:rsidRPr="00360CA4">
        <w:rPr>
          <w:bCs w:val="0"/>
        </w:rPr>
        <w:t xml:space="preserve"> объект</w:t>
      </w:r>
      <w:r>
        <w:rPr>
          <w:bCs w:val="0"/>
        </w:rPr>
        <w:t>ы</w:t>
      </w:r>
      <w:r w:rsidRPr="00360CA4">
        <w:rPr>
          <w:bCs w:val="0"/>
        </w:rPr>
        <w:t>, нарушающи</w:t>
      </w:r>
      <w:r>
        <w:rPr>
          <w:bCs w:val="0"/>
        </w:rPr>
        <w:t>е</w:t>
      </w:r>
      <w:r w:rsidRPr="00360CA4">
        <w:rPr>
          <w:bCs w:val="0"/>
        </w:rPr>
        <w:t xml:space="preserve">  целостность ландшафта и препятствующи</w:t>
      </w:r>
      <w:r>
        <w:rPr>
          <w:bCs w:val="0"/>
        </w:rPr>
        <w:t>е</w:t>
      </w:r>
      <w:r w:rsidRPr="00360CA4">
        <w:rPr>
          <w:bCs w:val="0"/>
        </w:rPr>
        <w:t xml:space="preserve"> обеспечению его функций;</w:t>
      </w:r>
    </w:p>
    <w:p w:rsidR="00F54E40" w:rsidRDefault="00F54E40" w:rsidP="00F54E40">
      <w:pPr>
        <w:pStyle w:val="a0"/>
        <w:ind w:firstLine="510"/>
      </w:pPr>
      <w:r w:rsidRPr="00360CA4">
        <w:t xml:space="preserve">- </w:t>
      </w:r>
      <w:r>
        <w:t xml:space="preserve"> </w:t>
      </w:r>
      <w:r w:rsidRPr="00360CA4">
        <w:t>неконтролируемы</w:t>
      </w:r>
      <w:r>
        <w:t>е</w:t>
      </w:r>
      <w:r w:rsidRPr="00360CA4">
        <w:t xml:space="preserve"> рубк</w:t>
      </w:r>
      <w:r>
        <w:t>и</w:t>
      </w:r>
      <w:r w:rsidRPr="00360CA4">
        <w:t>, сведение  лесных угодий под строительство.</w:t>
      </w:r>
    </w:p>
    <w:p w:rsidR="00F54E40" w:rsidRPr="00564105" w:rsidRDefault="00F54E40" w:rsidP="00F54E40">
      <w:pPr>
        <w:rPr>
          <w:lang w:eastAsia="ru-RU"/>
        </w:rPr>
      </w:pPr>
    </w:p>
    <w:p w:rsidR="00F54E40" w:rsidRPr="00D02932" w:rsidRDefault="00F54E40" w:rsidP="00F54E40">
      <w:pPr>
        <w:pStyle w:val="2"/>
        <w:rPr>
          <w:rFonts w:eastAsia="Arial Unicode MS"/>
        </w:rPr>
      </w:pPr>
      <w:bookmarkStart w:id="96" w:name="_Toc287438774"/>
      <w:bookmarkStart w:id="97" w:name="_Toc287444419"/>
      <w:bookmarkStart w:id="98" w:name="_Toc287445625"/>
      <w:bookmarkStart w:id="99" w:name="_Toc305579249"/>
      <w:r w:rsidRPr="00D02932">
        <w:t xml:space="preserve">Раздел </w:t>
      </w:r>
      <w:r>
        <w:rPr>
          <w:lang w:val="en-US"/>
        </w:rPr>
        <w:t>I</w:t>
      </w:r>
      <w:r w:rsidRPr="00D02932">
        <w:rPr>
          <w:lang w:val="en-US"/>
        </w:rPr>
        <w:t>I</w:t>
      </w:r>
      <w:r w:rsidRPr="00D02932">
        <w:t xml:space="preserve">  Регламенты зон ограничений по санитарным, экологическим и техногенным условиям.</w:t>
      </w:r>
      <w:bookmarkEnd w:id="96"/>
      <w:bookmarkEnd w:id="97"/>
      <w:bookmarkEnd w:id="98"/>
      <w:bookmarkEnd w:id="99"/>
    </w:p>
    <w:p w:rsidR="00F54E40" w:rsidRPr="00D02932" w:rsidRDefault="00F54E40" w:rsidP="00F54E40">
      <w:pPr>
        <w:pStyle w:val="3"/>
        <w:rPr>
          <w:bCs/>
        </w:rPr>
      </w:pPr>
      <w:bookmarkStart w:id="100" w:name="_Toc287438775"/>
      <w:bookmarkStart w:id="101" w:name="_Toc287444420"/>
      <w:bookmarkStart w:id="102" w:name="_Toc287445626"/>
      <w:bookmarkStart w:id="103" w:name="_Toc305579250"/>
      <w:r w:rsidRPr="00D02932">
        <w:rPr>
          <w:bCs/>
        </w:rPr>
        <w:t xml:space="preserve">Ст. </w:t>
      </w:r>
      <w:r>
        <w:rPr>
          <w:bCs/>
        </w:rPr>
        <w:t>51</w:t>
      </w:r>
      <w:r w:rsidRPr="00D02932">
        <w:rPr>
          <w:bCs/>
        </w:rPr>
        <w:t xml:space="preserve"> «СЗ</w:t>
      </w:r>
      <w:r>
        <w:rPr>
          <w:bCs/>
        </w:rPr>
        <w:t>-</w:t>
      </w:r>
      <w:r w:rsidRPr="00D02932">
        <w:rPr>
          <w:bCs/>
        </w:rPr>
        <w:t>1» Зона  «Санитарно-защитная про</w:t>
      </w:r>
      <w:r>
        <w:rPr>
          <w:bCs/>
        </w:rPr>
        <w:t>изводственных</w:t>
      </w:r>
      <w:r w:rsidRPr="00D02932">
        <w:rPr>
          <w:bCs/>
        </w:rPr>
        <w:t xml:space="preserve"> предприятий»</w:t>
      </w:r>
      <w:bookmarkEnd w:id="100"/>
      <w:bookmarkEnd w:id="101"/>
      <w:bookmarkEnd w:id="102"/>
      <w:bookmarkEnd w:id="103"/>
    </w:p>
    <w:p w:rsidR="00F54E40" w:rsidRPr="00D02932" w:rsidRDefault="00F54E40" w:rsidP="00F54E40">
      <w:pPr>
        <w:jc w:val="both"/>
        <w:rPr>
          <w:spacing w:val="-5"/>
          <w:szCs w:val="20"/>
        </w:rPr>
      </w:pPr>
      <w:r w:rsidRPr="00D02932">
        <w:tab/>
      </w:r>
      <w:r w:rsidRPr="00D02932">
        <w:rPr>
          <w:sz w:val="28"/>
          <w:szCs w:val="20"/>
        </w:rPr>
        <w:t>Санитарно-защитная зона является обязательным элементом любого объекта, который является источником воздействия на среду обитания и здоровье человека  и рассчитываются согласно с техническими санитарно-гигиеническими и противопожарными регламентами</w:t>
      </w:r>
      <w:r>
        <w:rPr>
          <w:sz w:val="28"/>
          <w:szCs w:val="20"/>
        </w:rPr>
        <w:t>.</w:t>
      </w:r>
      <w:r w:rsidRPr="00D02932">
        <w:t>.</w:t>
      </w:r>
    </w:p>
    <w:p w:rsidR="00F54E40" w:rsidRDefault="00F54E40" w:rsidP="00F54E40">
      <w:pPr>
        <w:overflowPunct w:val="0"/>
        <w:autoSpaceDE w:val="0"/>
        <w:autoSpaceDN w:val="0"/>
        <w:adjustRightInd w:val="0"/>
        <w:ind w:firstLine="510"/>
        <w:jc w:val="both"/>
        <w:rPr>
          <w:b/>
          <w:sz w:val="28"/>
        </w:rPr>
      </w:pPr>
    </w:p>
    <w:p w:rsidR="00F54E40" w:rsidRPr="00D02932" w:rsidRDefault="00F54E40" w:rsidP="00F54E40">
      <w:pPr>
        <w:overflowPunct w:val="0"/>
        <w:autoSpaceDE w:val="0"/>
        <w:autoSpaceDN w:val="0"/>
        <w:adjustRightInd w:val="0"/>
        <w:ind w:firstLine="510"/>
        <w:jc w:val="both"/>
        <w:rPr>
          <w:b/>
          <w:sz w:val="28"/>
          <w:szCs w:val="20"/>
        </w:rPr>
      </w:pPr>
      <w:r w:rsidRPr="00D02932">
        <w:rPr>
          <w:b/>
          <w:sz w:val="28"/>
        </w:rPr>
        <w:t>Разрешенное использование:</w:t>
      </w:r>
    </w:p>
    <w:p w:rsidR="00F54E40" w:rsidRPr="00D02932" w:rsidRDefault="00F54E40" w:rsidP="00F54E40">
      <w:pPr>
        <w:pStyle w:val="ac"/>
      </w:pPr>
      <w:r w:rsidRPr="00D02932">
        <w:t>- снижение вредного техногенного воздействия объектов производственно-коммунальной зоны на градостроительную среду;</w:t>
      </w:r>
    </w:p>
    <w:p w:rsidR="00F54E40" w:rsidRPr="00D02932" w:rsidRDefault="00F54E40" w:rsidP="00F54E40">
      <w:pPr>
        <w:pStyle w:val="ac"/>
      </w:pPr>
      <w:r w:rsidRPr="00D02932">
        <w:t>- проведение работ по озеленению и благоустройству территории;</w:t>
      </w:r>
    </w:p>
    <w:p w:rsidR="00F54E40" w:rsidRPr="00D02932" w:rsidRDefault="00F54E40" w:rsidP="00F54E40">
      <w:pPr>
        <w:pStyle w:val="ac"/>
      </w:pPr>
      <w:r w:rsidRPr="00D02932">
        <w:t>- размещение питомников, оранжерей и объектов, предназначенных для обс-</w:t>
      </w:r>
    </w:p>
    <w:p w:rsidR="00F54E40" w:rsidRPr="00D02932" w:rsidRDefault="00F54E40" w:rsidP="00F54E40">
      <w:pPr>
        <w:pStyle w:val="ac"/>
        <w:ind w:firstLine="0"/>
      </w:pPr>
      <w:r w:rsidRPr="00D02932">
        <w:t>луживания промышленных и коммунальных предприятий.</w:t>
      </w:r>
    </w:p>
    <w:p w:rsidR="00F54E40" w:rsidRDefault="00F54E40" w:rsidP="00F54E40">
      <w:pPr>
        <w:overflowPunct w:val="0"/>
        <w:autoSpaceDE w:val="0"/>
        <w:autoSpaceDN w:val="0"/>
        <w:adjustRightInd w:val="0"/>
        <w:ind w:firstLine="510"/>
        <w:jc w:val="both"/>
        <w:rPr>
          <w:b/>
          <w:sz w:val="28"/>
        </w:rPr>
      </w:pPr>
    </w:p>
    <w:p w:rsidR="00F54E40" w:rsidRPr="00D02932" w:rsidRDefault="00F54E40" w:rsidP="00F54E40">
      <w:pPr>
        <w:overflowPunct w:val="0"/>
        <w:autoSpaceDE w:val="0"/>
        <w:autoSpaceDN w:val="0"/>
        <w:adjustRightInd w:val="0"/>
        <w:ind w:firstLine="510"/>
        <w:jc w:val="both"/>
        <w:rPr>
          <w:b/>
          <w:sz w:val="28"/>
          <w:szCs w:val="20"/>
        </w:rPr>
      </w:pPr>
      <w:r w:rsidRPr="00D02932">
        <w:rPr>
          <w:b/>
          <w:sz w:val="28"/>
        </w:rPr>
        <w:lastRenderedPageBreak/>
        <w:t>Условно разрешенное использование:</w:t>
      </w:r>
    </w:p>
    <w:p w:rsidR="00F54E40" w:rsidRPr="00D02932" w:rsidRDefault="00F54E40" w:rsidP="00F54E40">
      <w:pPr>
        <w:pStyle w:val="ac"/>
      </w:pPr>
      <w:r w:rsidRPr="00D02932">
        <w:t>- размещение объектов, предназначенных для обслуживания работников предприятий (рынков, поликлиник, столовых и т.п.) на безлесных участках;</w:t>
      </w:r>
    </w:p>
    <w:p w:rsidR="00F54E40" w:rsidRPr="00D02932" w:rsidRDefault="00F54E40" w:rsidP="00F54E40">
      <w:pPr>
        <w:pStyle w:val="ac"/>
      </w:pPr>
      <w:r w:rsidRPr="00D02932">
        <w:t>- размещение коммунальных и производственных объектов,  класс вредности которых ниже основного производства, при условии сохранения не менее 60 % озеленения территории санитарно-защитной зоны;</w:t>
      </w:r>
    </w:p>
    <w:p w:rsidR="00F54E40" w:rsidRPr="00D02932" w:rsidRDefault="00F54E40" w:rsidP="00F54E40">
      <w:pPr>
        <w:pStyle w:val="ac"/>
      </w:pPr>
      <w:r w:rsidRPr="00D02932">
        <w:t>- при наличии у размещаемого в СЗЗ объекта выбросов, аналогичных по составу с основным производством, обязательно требование непревышения гигиенических нормативов на границе СЗЗ и за ее пределами при суммарном учете;</w:t>
      </w:r>
    </w:p>
    <w:p w:rsidR="00F54E40" w:rsidRPr="00D02932" w:rsidRDefault="00F54E40" w:rsidP="00F54E40">
      <w:pPr>
        <w:pStyle w:val="ac"/>
      </w:pPr>
      <w:r w:rsidRPr="00D02932">
        <w:t>- прокладка инженерных и транспортных коммуникаций.</w:t>
      </w:r>
    </w:p>
    <w:p w:rsidR="00F54E40" w:rsidRDefault="00F54E40" w:rsidP="00F54E40">
      <w:pPr>
        <w:pStyle w:val="ac"/>
        <w:rPr>
          <w:b/>
        </w:rPr>
      </w:pPr>
    </w:p>
    <w:p w:rsidR="00F54E40" w:rsidRPr="00D02932" w:rsidRDefault="00F54E40" w:rsidP="00F54E40">
      <w:pPr>
        <w:pStyle w:val="ac"/>
        <w:rPr>
          <w:b/>
        </w:rPr>
      </w:pPr>
      <w:r w:rsidRPr="00D02932">
        <w:rPr>
          <w:b/>
        </w:rPr>
        <w:t>Требуется:</w:t>
      </w:r>
    </w:p>
    <w:p w:rsidR="00F54E40" w:rsidRPr="00D02932" w:rsidRDefault="00F54E40" w:rsidP="00F54E40">
      <w:pPr>
        <w:pStyle w:val="a0"/>
        <w:ind w:firstLine="510"/>
      </w:pPr>
      <w:r w:rsidRPr="00D02932">
        <w:t>озеленение санитарно-защитной  зоны:</w:t>
      </w:r>
    </w:p>
    <w:p w:rsidR="00F54E40" w:rsidRPr="00D02932" w:rsidRDefault="00F54E40" w:rsidP="00F54E40">
      <w:pPr>
        <w:pStyle w:val="a0"/>
        <w:ind w:firstLine="510"/>
      </w:pPr>
      <w:r w:rsidRPr="00D02932">
        <w:t xml:space="preserve">- для предприятий IV, V классов не менее чем на  60% площади; </w:t>
      </w:r>
    </w:p>
    <w:p w:rsidR="00F54E40" w:rsidRPr="00D02932" w:rsidRDefault="00F54E40" w:rsidP="00F54E40">
      <w:pPr>
        <w:pStyle w:val="a0"/>
        <w:ind w:firstLine="510"/>
      </w:pPr>
      <w:r w:rsidRPr="00D02932">
        <w:t>- для предприятий II и III класса - не менее чем на  50% площади</w:t>
      </w:r>
      <w:r>
        <w:t>.</w:t>
      </w:r>
      <w:r w:rsidRPr="00D02932">
        <w:t xml:space="preserve"> </w:t>
      </w:r>
    </w:p>
    <w:p w:rsidR="00F54E40" w:rsidRDefault="00F54E40" w:rsidP="00F54E40">
      <w:pPr>
        <w:overflowPunct w:val="0"/>
        <w:autoSpaceDE w:val="0"/>
        <w:autoSpaceDN w:val="0"/>
        <w:adjustRightInd w:val="0"/>
        <w:ind w:firstLine="510"/>
        <w:rPr>
          <w:b/>
          <w:sz w:val="28"/>
        </w:rPr>
      </w:pPr>
    </w:p>
    <w:p w:rsidR="00F54E40" w:rsidRPr="00D02932" w:rsidRDefault="00F54E40" w:rsidP="00F54E40">
      <w:pPr>
        <w:overflowPunct w:val="0"/>
        <w:autoSpaceDE w:val="0"/>
        <w:autoSpaceDN w:val="0"/>
        <w:adjustRightInd w:val="0"/>
        <w:ind w:firstLine="510"/>
        <w:rPr>
          <w:b/>
          <w:sz w:val="28"/>
          <w:szCs w:val="20"/>
        </w:rPr>
      </w:pPr>
      <w:r w:rsidRPr="00D02932">
        <w:rPr>
          <w:b/>
          <w:sz w:val="28"/>
        </w:rPr>
        <w:t>Запрещается:</w:t>
      </w:r>
    </w:p>
    <w:p w:rsidR="00F54E40" w:rsidRPr="00D02932" w:rsidRDefault="00F54E40" w:rsidP="00F54E40">
      <w:pPr>
        <w:pStyle w:val="ac"/>
      </w:pPr>
      <w:r w:rsidRPr="00D02932">
        <w:t xml:space="preserve">   -  расширение территории предприятия за счет санитарно-защитной зоны;</w:t>
      </w:r>
    </w:p>
    <w:p w:rsidR="00F54E40" w:rsidRPr="00D02932" w:rsidRDefault="00F54E40" w:rsidP="00F54E40">
      <w:pPr>
        <w:pStyle w:val="ac"/>
      </w:pPr>
      <w:r w:rsidRPr="00D02932">
        <w:t xml:space="preserve">   - размещение предприятий пищевых отраслей промышленности, оптовых складов продовольственного сырья и пищевых продуктов;</w:t>
      </w:r>
    </w:p>
    <w:p w:rsidR="00F54E40" w:rsidRPr="00D02932" w:rsidRDefault="00F54E40" w:rsidP="00F54E40">
      <w:pPr>
        <w:pStyle w:val="ac"/>
      </w:pPr>
      <w:r w:rsidRPr="00D02932">
        <w:t xml:space="preserve">   - строительство комплексов водопроводных сооружений для подготовки и хранения питьевой воды;</w:t>
      </w:r>
    </w:p>
    <w:p w:rsidR="00F54E40" w:rsidRPr="00D02932" w:rsidRDefault="00F54E40" w:rsidP="00F54E40">
      <w:pPr>
        <w:pStyle w:val="ac"/>
      </w:pPr>
      <w:r w:rsidRPr="00D02932">
        <w:t xml:space="preserve">   - проведение неконтролируемых рубок деревьев;</w:t>
      </w:r>
    </w:p>
    <w:p w:rsidR="00F54E40" w:rsidRPr="00D02932" w:rsidRDefault="00F54E40" w:rsidP="00F54E40">
      <w:pPr>
        <w:pStyle w:val="ac"/>
      </w:pPr>
      <w:r w:rsidRPr="00D02932">
        <w:t xml:space="preserve">   - новое жилищное строительство;</w:t>
      </w:r>
    </w:p>
    <w:p w:rsidR="00F54E40" w:rsidRDefault="00F54E40" w:rsidP="00F54E40">
      <w:pPr>
        <w:pStyle w:val="ac"/>
      </w:pPr>
      <w:r w:rsidRPr="00D02932">
        <w:t xml:space="preserve">   - размещение садово-огородных участков.</w:t>
      </w:r>
    </w:p>
    <w:p w:rsidR="00F54E40" w:rsidRDefault="00F54E40" w:rsidP="00F54E40">
      <w:pPr>
        <w:pStyle w:val="3"/>
        <w:rPr>
          <w:bCs/>
        </w:rPr>
      </w:pPr>
      <w:bookmarkStart w:id="104" w:name="_Toc305579251"/>
      <w:r w:rsidRPr="00D02932">
        <w:rPr>
          <w:bCs/>
        </w:rPr>
        <w:t xml:space="preserve">Ст. </w:t>
      </w:r>
      <w:r>
        <w:rPr>
          <w:bCs/>
        </w:rPr>
        <w:t>52</w:t>
      </w:r>
      <w:r w:rsidRPr="00D02932">
        <w:rPr>
          <w:bCs/>
        </w:rPr>
        <w:t xml:space="preserve"> «СЗ</w:t>
      </w:r>
      <w:r>
        <w:rPr>
          <w:bCs/>
        </w:rPr>
        <w:t>-2</w:t>
      </w:r>
      <w:r w:rsidRPr="00D02932">
        <w:rPr>
          <w:bCs/>
        </w:rPr>
        <w:t xml:space="preserve">» Зона  «Санитарно-защитная </w:t>
      </w:r>
      <w:r>
        <w:rPr>
          <w:bCs/>
        </w:rPr>
        <w:t>ЛЭП</w:t>
      </w:r>
      <w:r w:rsidRPr="00D02932">
        <w:rPr>
          <w:bCs/>
        </w:rPr>
        <w:t>»</w:t>
      </w:r>
      <w:bookmarkEnd w:id="104"/>
    </w:p>
    <w:p w:rsidR="00F54E40" w:rsidRDefault="00F54E40" w:rsidP="00F54E40">
      <w:pPr>
        <w:overflowPunct w:val="0"/>
        <w:autoSpaceDE w:val="0"/>
        <w:autoSpaceDN w:val="0"/>
        <w:adjustRightInd w:val="0"/>
        <w:ind w:firstLine="510"/>
        <w:jc w:val="both"/>
        <w:rPr>
          <w:sz w:val="28"/>
        </w:rPr>
      </w:pPr>
      <w:r>
        <w:rPr>
          <w:sz w:val="28"/>
        </w:rPr>
        <w:tab/>
        <w:t xml:space="preserve">Вдоль трасс воздушных высоковольтных линий электропередач устанавливаются санитарные разрывы на следующих расстояниях от проекции на землю по обе стороны от крайних фаз проводов в направлении, перпендикулярном ЛЭП: </w:t>
      </w:r>
    </w:p>
    <w:p w:rsidR="00F54E40" w:rsidRPr="00D63F98" w:rsidRDefault="00F54E40" w:rsidP="00F54E40">
      <w:pPr>
        <w:overflowPunct w:val="0"/>
        <w:autoSpaceDE w:val="0"/>
        <w:autoSpaceDN w:val="0"/>
        <w:adjustRightInd w:val="0"/>
        <w:ind w:firstLine="510"/>
        <w:jc w:val="both"/>
        <w:rPr>
          <w:color w:val="000000"/>
          <w:sz w:val="28"/>
        </w:rPr>
      </w:pPr>
      <w:r>
        <w:rPr>
          <w:sz w:val="28"/>
        </w:rPr>
        <w:t>- для ЛЭП 220 к</w:t>
      </w:r>
      <w:r>
        <w:rPr>
          <w:sz w:val="28"/>
          <w:lang w:val="en-US"/>
        </w:rPr>
        <w:t>v</w:t>
      </w:r>
      <w:r>
        <w:rPr>
          <w:sz w:val="28"/>
        </w:rPr>
        <w:t xml:space="preserve"> – </w:t>
      </w:r>
      <w:smartTag w:uri="urn:schemas-microsoft-com:office:smarttags" w:element="metricconverter">
        <w:smartTagPr>
          <w:attr w:name="ProductID" w:val="25 м"/>
        </w:smartTagPr>
        <w:r w:rsidRPr="00D63F98">
          <w:rPr>
            <w:color w:val="000000"/>
            <w:sz w:val="28"/>
          </w:rPr>
          <w:t>25 м</w:t>
        </w:r>
      </w:smartTag>
      <w:r w:rsidRPr="00D63F98">
        <w:rPr>
          <w:color w:val="000000"/>
          <w:sz w:val="28"/>
        </w:rPr>
        <w:t>;</w:t>
      </w:r>
    </w:p>
    <w:p w:rsidR="00F54E40" w:rsidRDefault="00F54E40" w:rsidP="00F54E40">
      <w:pPr>
        <w:overflowPunct w:val="0"/>
        <w:autoSpaceDE w:val="0"/>
        <w:autoSpaceDN w:val="0"/>
        <w:adjustRightInd w:val="0"/>
        <w:ind w:firstLine="510"/>
        <w:jc w:val="both"/>
        <w:rPr>
          <w:sz w:val="28"/>
        </w:rPr>
      </w:pPr>
      <w:r>
        <w:rPr>
          <w:sz w:val="28"/>
        </w:rPr>
        <w:t>- для ЛЭП 110 к</w:t>
      </w:r>
      <w:r>
        <w:rPr>
          <w:sz w:val="28"/>
          <w:lang w:val="en-US"/>
        </w:rPr>
        <w:t>v</w:t>
      </w:r>
      <w:r>
        <w:rPr>
          <w:sz w:val="28"/>
        </w:rPr>
        <w:t xml:space="preserve"> – </w:t>
      </w:r>
      <w:smartTag w:uri="urn:schemas-microsoft-com:office:smarttags" w:element="metricconverter">
        <w:smartTagPr>
          <w:attr w:name="ProductID" w:val="20 м"/>
        </w:smartTagPr>
        <w:smartTag w:uri="urn:schemas-microsoft-com:office:smarttags" w:element="metricconverter">
          <w:smartTagPr>
            <w:attr w:name="ProductID" w:val="20 м"/>
          </w:smartTagPr>
          <w:r>
            <w:rPr>
              <w:sz w:val="28"/>
            </w:rPr>
            <w:t>20 м</w:t>
          </w:r>
        </w:smartTag>
        <w:r>
          <w:rPr>
            <w:sz w:val="28"/>
          </w:rPr>
          <w:t>;</w:t>
        </w:r>
      </w:smartTag>
    </w:p>
    <w:p w:rsidR="00F54E40" w:rsidRDefault="00F54E40" w:rsidP="00F54E40">
      <w:pPr>
        <w:overflowPunct w:val="0"/>
        <w:autoSpaceDE w:val="0"/>
        <w:autoSpaceDN w:val="0"/>
        <w:adjustRightInd w:val="0"/>
        <w:ind w:firstLine="510"/>
        <w:jc w:val="both"/>
        <w:rPr>
          <w:sz w:val="28"/>
        </w:rPr>
      </w:pPr>
      <w:r>
        <w:rPr>
          <w:sz w:val="28"/>
        </w:rPr>
        <w:t>- для ЛЭП  35 к</w:t>
      </w:r>
      <w:r>
        <w:rPr>
          <w:sz w:val="28"/>
          <w:lang w:val="en-US"/>
        </w:rPr>
        <w:t>v</w:t>
      </w:r>
      <w:r>
        <w:rPr>
          <w:sz w:val="28"/>
        </w:rPr>
        <w:t xml:space="preserve"> –  </w:t>
      </w:r>
      <w:smartTag w:uri="urn:schemas-microsoft-com:office:smarttags" w:element="metricconverter">
        <w:smartTagPr>
          <w:attr w:name="ProductID" w:val="15 м"/>
        </w:smartTagPr>
        <w:r>
          <w:rPr>
            <w:sz w:val="28"/>
          </w:rPr>
          <w:t>15 м</w:t>
        </w:r>
      </w:smartTag>
      <w:r>
        <w:rPr>
          <w:sz w:val="28"/>
        </w:rPr>
        <w:t>.</w:t>
      </w:r>
    </w:p>
    <w:p w:rsidR="00F54E40" w:rsidRDefault="00F54E40" w:rsidP="00F54E40">
      <w:pPr>
        <w:overflowPunct w:val="0"/>
        <w:autoSpaceDE w:val="0"/>
        <w:autoSpaceDN w:val="0"/>
        <w:adjustRightInd w:val="0"/>
        <w:ind w:firstLine="510"/>
        <w:jc w:val="both"/>
        <w:rPr>
          <w:b/>
          <w:sz w:val="28"/>
        </w:rPr>
      </w:pPr>
    </w:p>
    <w:p w:rsidR="00F54E40" w:rsidRDefault="00F54E40" w:rsidP="00F54E40">
      <w:pPr>
        <w:overflowPunct w:val="0"/>
        <w:autoSpaceDE w:val="0"/>
        <w:autoSpaceDN w:val="0"/>
        <w:adjustRightInd w:val="0"/>
        <w:ind w:firstLine="510"/>
        <w:jc w:val="both"/>
        <w:rPr>
          <w:b/>
          <w:sz w:val="28"/>
          <w:szCs w:val="20"/>
        </w:rPr>
      </w:pPr>
      <w:r>
        <w:rPr>
          <w:b/>
          <w:sz w:val="28"/>
        </w:rPr>
        <w:t>Допускается:</w:t>
      </w:r>
    </w:p>
    <w:p w:rsidR="00F54E40" w:rsidRDefault="00F54E40" w:rsidP="00F54E40">
      <w:pPr>
        <w:pStyle w:val="ac"/>
        <w:rPr>
          <w:b/>
          <w:u w:val="single"/>
        </w:rPr>
      </w:pPr>
      <w:r>
        <w:t>- сохранение существующих жилых, общественных зданий и приусадебных участков при условии проведения мероприятий по снижению напряженности электрического поля и регулировании высоты зеленых насаждений.</w:t>
      </w:r>
    </w:p>
    <w:p w:rsidR="00F54E40" w:rsidRDefault="00F54E40" w:rsidP="00F54E40">
      <w:pPr>
        <w:overflowPunct w:val="0"/>
        <w:autoSpaceDE w:val="0"/>
        <w:autoSpaceDN w:val="0"/>
        <w:adjustRightInd w:val="0"/>
        <w:ind w:firstLine="510"/>
        <w:jc w:val="both"/>
        <w:rPr>
          <w:b/>
          <w:sz w:val="28"/>
        </w:rPr>
      </w:pPr>
    </w:p>
    <w:p w:rsidR="00F54E40" w:rsidRDefault="00F54E40" w:rsidP="00F54E40">
      <w:pPr>
        <w:overflowPunct w:val="0"/>
        <w:autoSpaceDE w:val="0"/>
        <w:autoSpaceDN w:val="0"/>
        <w:adjustRightInd w:val="0"/>
        <w:ind w:firstLine="510"/>
        <w:jc w:val="both"/>
        <w:rPr>
          <w:b/>
          <w:sz w:val="28"/>
          <w:szCs w:val="20"/>
        </w:rPr>
      </w:pPr>
      <w:r>
        <w:rPr>
          <w:b/>
          <w:sz w:val="28"/>
        </w:rPr>
        <w:t xml:space="preserve">Запрещается:   </w:t>
      </w:r>
    </w:p>
    <w:p w:rsidR="00F54E40" w:rsidRDefault="00F54E40" w:rsidP="00F54E40">
      <w:pPr>
        <w:pStyle w:val="ac"/>
      </w:pPr>
      <w:r>
        <w:t>- новое строительство жилых и общественных зданий;</w:t>
      </w:r>
    </w:p>
    <w:p w:rsidR="00F54E40" w:rsidRDefault="00F54E40" w:rsidP="00F54E40">
      <w:pPr>
        <w:pStyle w:val="ac"/>
      </w:pPr>
      <w:r>
        <w:t xml:space="preserve">- предоставление земель под огороды, </w:t>
      </w:r>
      <w:r w:rsidRPr="00333509">
        <w:rPr>
          <w:color w:val="000000"/>
        </w:rPr>
        <w:t>сады</w:t>
      </w:r>
      <w:r>
        <w:t>;</w:t>
      </w:r>
    </w:p>
    <w:p w:rsidR="00F54E40" w:rsidRDefault="00F54E40" w:rsidP="00F54E40">
      <w:pPr>
        <w:pStyle w:val="ac"/>
      </w:pPr>
      <w:r>
        <w:t>- размещение сооружений и площадок для остановок всех видов общественного транспорта;</w:t>
      </w:r>
    </w:p>
    <w:p w:rsidR="00F54E40" w:rsidRDefault="00F54E40" w:rsidP="00F54E40">
      <w:pPr>
        <w:pStyle w:val="ac"/>
        <w:rPr>
          <w:szCs w:val="28"/>
        </w:rPr>
      </w:pPr>
      <w:r>
        <w:rPr>
          <w:szCs w:val="28"/>
        </w:rPr>
        <w:lastRenderedPageBreak/>
        <w:t>- размещение предприятий по обслуживанию и парковке автотранспорта, а также складов нефти и  нефтепродуктов;</w:t>
      </w:r>
    </w:p>
    <w:p w:rsidR="00F54E40" w:rsidRDefault="00F54E40" w:rsidP="00F54E40">
      <w:pPr>
        <w:pStyle w:val="ac"/>
        <w:rPr>
          <w:szCs w:val="28"/>
        </w:rPr>
      </w:pPr>
      <w:r>
        <w:rPr>
          <w:szCs w:val="28"/>
        </w:rPr>
        <w:t>- проведение работ с огнеопасными, горючими и горюче-смазочными материалами;</w:t>
      </w:r>
    </w:p>
    <w:p w:rsidR="00F54E40" w:rsidRDefault="00F54E40" w:rsidP="00F54E40">
      <w:pPr>
        <w:pStyle w:val="ac"/>
        <w:rPr>
          <w:szCs w:val="28"/>
        </w:rPr>
      </w:pPr>
      <w:r>
        <w:rPr>
          <w:szCs w:val="28"/>
        </w:rPr>
        <w:t>-  выполнение ремонта  машин и    механизмов;</w:t>
      </w:r>
    </w:p>
    <w:p w:rsidR="00F54E40" w:rsidRDefault="00F54E40" w:rsidP="00F54E40">
      <w:pPr>
        <w:pStyle w:val="ac"/>
      </w:pPr>
      <w:r>
        <w:t>- остановка автотранспорта при пересечении автодорог с линиями электропередач.</w:t>
      </w:r>
    </w:p>
    <w:p w:rsidR="00F54E40" w:rsidRDefault="00F54E40" w:rsidP="00F54E40">
      <w:pPr>
        <w:pStyle w:val="3"/>
        <w:rPr>
          <w:bCs/>
        </w:rPr>
      </w:pPr>
      <w:bookmarkStart w:id="105" w:name="_Toc305579252"/>
      <w:r w:rsidRPr="00D02932">
        <w:rPr>
          <w:bCs/>
        </w:rPr>
        <w:t xml:space="preserve">Ст. </w:t>
      </w:r>
      <w:r>
        <w:rPr>
          <w:bCs/>
        </w:rPr>
        <w:t>53</w:t>
      </w:r>
      <w:r w:rsidRPr="00D02932">
        <w:rPr>
          <w:bCs/>
        </w:rPr>
        <w:t xml:space="preserve"> «СЗ</w:t>
      </w:r>
      <w:r>
        <w:rPr>
          <w:bCs/>
        </w:rPr>
        <w:t>-6</w:t>
      </w:r>
      <w:r w:rsidRPr="00D02932">
        <w:rPr>
          <w:bCs/>
        </w:rPr>
        <w:t xml:space="preserve">» Зона  «Санитарно-защитная </w:t>
      </w:r>
      <w:r>
        <w:rPr>
          <w:bCs/>
        </w:rPr>
        <w:t>железной дороги</w:t>
      </w:r>
      <w:r w:rsidRPr="00D02932">
        <w:rPr>
          <w:bCs/>
        </w:rPr>
        <w:t>»</w:t>
      </w:r>
      <w:bookmarkEnd w:id="105"/>
    </w:p>
    <w:p w:rsidR="00F54E40" w:rsidRDefault="00F54E40" w:rsidP="00F54E40">
      <w:pPr>
        <w:pStyle w:val="a0"/>
        <w:rPr>
          <w:color w:val="000000"/>
        </w:rPr>
      </w:pPr>
      <w:r w:rsidRPr="008870BA">
        <w:rPr>
          <w:color w:val="000000"/>
        </w:rPr>
        <w:t xml:space="preserve">Вдоль подъездных железнодорожных путей устанавливаются санитарные разрывы шириной </w:t>
      </w:r>
      <w:smartTag w:uri="urn:schemas-microsoft-com:office:smarttags" w:element="metricconverter">
        <w:smartTagPr>
          <w:attr w:name="ProductID" w:val="50 м"/>
        </w:smartTagPr>
        <w:r w:rsidRPr="008870BA">
          <w:rPr>
            <w:color w:val="000000"/>
          </w:rPr>
          <w:t>50 м</w:t>
        </w:r>
      </w:smartTag>
      <w:r w:rsidRPr="008870BA">
        <w:rPr>
          <w:color w:val="000000"/>
        </w:rPr>
        <w:t>, считая от оси крайнего железнодорожного пути.</w:t>
      </w:r>
    </w:p>
    <w:p w:rsidR="00F54E40" w:rsidRDefault="00F54E40" w:rsidP="00F54E40">
      <w:pPr>
        <w:pStyle w:val="24"/>
        <w:ind w:firstLine="0"/>
        <w:jc w:val="both"/>
        <w:rPr>
          <w:b/>
          <w:color w:val="000000"/>
          <w:sz w:val="28"/>
        </w:rPr>
      </w:pPr>
      <w:r w:rsidRPr="0031286D">
        <w:rPr>
          <w:b/>
          <w:color w:val="000000"/>
          <w:sz w:val="28"/>
        </w:rPr>
        <w:tab/>
      </w:r>
    </w:p>
    <w:p w:rsidR="00F54E40" w:rsidRDefault="00F54E40" w:rsidP="00F54E40">
      <w:pPr>
        <w:pStyle w:val="24"/>
        <w:jc w:val="both"/>
        <w:rPr>
          <w:b/>
          <w:color w:val="000000"/>
          <w:sz w:val="28"/>
        </w:rPr>
      </w:pPr>
      <w:r>
        <w:rPr>
          <w:b/>
          <w:color w:val="000000"/>
          <w:sz w:val="28"/>
        </w:rPr>
        <w:t xml:space="preserve"> </w:t>
      </w:r>
      <w:r w:rsidRPr="0031286D">
        <w:rPr>
          <w:b/>
          <w:color w:val="000000"/>
          <w:sz w:val="28"/>
        </w:rPr>
        <w:t>Разрешено:</w:t>
      </w:r>
    </w:p>
    <w:p w:rsidR="00F54E40" w:rsidRDefault="00F54E40" w:rsidP="00F54E40">
      <w:pPr>
        <w:pStyle w:val="a0"/>
        <w:ind w:firstLine="510"/>
        <w:rPr>
          <w:color w:val="000000"/>
        </w:rPr>
      </w:pPr>
      <w:r>
        <w:rPr>
          <w:color w:val="000000"/>
        </w:rPr>
        <w:t>- размещение в</w:t>
      </w:r>
      <w:r w:rsidRPr="008870BA">
        <w:rPr>
          <w:color w:val="000000"/>
        </w:rPr>
        <w:t xml:space="preserve"> санитарно-защитной зоне, вне полосы отвода железной дороги автомобильных дорог, гаражей, стоянок автомобилей, складов, учреждений коммунально-бытового назначения, при условии соответствия места размещения утвержденной градостроительной документации и соблюдения  требований к  озеленению санитарно-защитных зон (СНиП 2.07.01-85).</w:t>
      </w:r>
    </w:p>
    <w:p w:rsidR="00F54E40" w:rsidRDefault="00F54E40" w:rsidP="00F54E40">
      <w:pPr>
        <w:pStyle w:val="a0"/>
        <w:ind w:firstLine="0"/>
        <w:rPr>
          <w:b/>
          <w:color w:val="000000"/>
        </w:rPr>
      </w:pPr>
      <w:r>
        <w:rPr>
          <w:b/>
          <w:color w:val="000000"/>
        </w:rPr>
        <w:t xml:space="preserve"> </w:t>
      </w:r>
      <w:r>
        <w:rPr>
          <w:b/>
          <w:color w:val="000000"/>
        </w:rPr>
        <w:tab/>
      </w:r>
    </w:p>
    <w:p w:rsidR="00F54E40" w:rsidRPr="0031286D" w:rsidRDefault="00F54E40" w:rsidP="00F54E40">
      <w:pPr>
        <w:pStyle w:val="a0"/>
        <w:ind w:firstLine="510"/>
        <w:rPr>
          <w:b/>
          <w:color w:val="000000"/>
        </w:rPr>
      </w:pPr>
      <w:r w:rsidRPr="0031286D">
        <w:rPr>
          <w:b/>
          <w:color w:val="000000"/>
        </w:rPr>
        <w:t>Требуестя:</w:t>
      </w:r>
    </w:p>
    <w:p w:rsidR="00F54E40" w:rsidRPr="008870BA" w:rsidRDefault="00F54E40" w:rsidP="00F54E40">
      <w:pPr>
        <w:pStyle w:val="24"/>
        <w:ind w:firstLine="708"/>
        <w:jc w:val="both"/>
        <w:rPr>
          <w:bCs/>
          <w:color w:val="000000"/>
          <w:sz w:val="28"/>
        </w:rPr>
      </w:pPr>
      <w:r>
        <w:rPr>
          <w:bCs/>
          <w:color w:val="000000"/>
          <w:sz w:val="28"/>
        </w:rPr>
        <w:t>- озеленение н</w:t>
      </w:r>
      <w:r w:rsidRPr="008870BA">
        <w:rPr>
          <w:bCs/>
          <w:color w:val="000000"/>
          <w:sz w:val="28"/>
        </w:rPr>
        <w:t>е менее 50% санитарно-защитной зоны</w:t>
      </w:r>
      <w:r>
        <w:rPr>
          <w:bCs/>
          <w:color w:val="000000"/>
          <w:sz w:val="28"/>
        </w:rPr>
        <w:t>;</w:t>
      </w:r>
    </w:p>
    <w:p w:rsidR="00F54E40" w:rsidRDefault="00F54E40" w:rsidP="00F54E40">
      <w:pPr>
        <w:pStyle w:val="24"/>
        <w:ind w:firstLine="0"/>
        <w:jc w:val="both"/>
        <w:rPr>
          <w:color w:val="000000"/>
          <w:sz w:val="28"/>
        </w:rPr>
      </w:pPr>
      <w:r w:rsidRPr="008870BA">
        <w:rPr>
          <w:color w:val="000000"/>
          <w:sz w:val="28"/>
        </w:rPr>
        <w:t xml:space="preserve"> </w:t>
      </w:r>
      <w:r w:rsidRPr="008870BA">
        <w:rPr>
          <w:color w:val="000000"/>
          <w:sz w:val="28"/>
        </w:rPr>
        <w:tab/>
      </w:r>
      <w:r>
        <w:rPr>
          <w:color w:val="000000"/>
          <w:sz w:val="28"/>
        </w:rPr>
        <w:t>- обеспечение ш</w:t>
      </w:r>
      <w:r w:rsidRPr="008870BA">
        <w:rPr>
          <w:color w:val="000000"/>
          <w:sz w:val="28"/>
        </w:rPr>
        <w:t>ирин</w:t>
      </w:r>
      <w:r>
        <w:rPr>
          <w:color w:val="000000"/>
          <w:sz w:val="28"/>
        </w:rPr>
        <w:t>ы</w:t>
      </w:r>
      <w:r w:rsidRPr="008870BA">
        <w:rPr>
          <w:color w:val="000000"/>
          <w:sz w:val="28"/>
        </w:rPr>
        <w:t xml:space="preserve"> санитарно-защитной зоны до садовых участков не менее </w:t>
      </w:r>
      <w:smartTag w:uri="urn:schemas-microsoft-com:office:smarttags" w:element="metricconverter">
        <w:smartTagPr>
          <w:attr w:name="ProductID" w:val="25 м"/>
        </w:smartTagPr>
        <w:r w:rsidRPr="008870BA">
          <w:rPr>
            <w:color w:val="000000"/>
            <w:sz w:val="28"/>
          </w:rPr>
          <w:t>25 м</w:t>
        </w:r>
      </w:smartTag>
      <w:r w:rsidRPr="008870BA">
        <w:rPr>
          <w:color w:val="000000"/>
          <w:sz w:val="28"/>
        </w:rPr>
        <w:t>.</w:t>
      </w:r>
    </w:p>
    <w:p w:rsidR="00F54E40" w:rsidRDefault="00F54E40" w:rsidP="00F54E40">
      <w:pPr>
        <w:pStyle w:val="a0"/>
        <w:ind w:firstLine="510"/>
        <w:rPr>
          <w:b/>
          <w:color w:val="000000"/>
        </w:rPr>
      </w:pPr>
    </w:p>
    <w:p w:rsidR="00F54E40" w:rsidRPr="0031286D" w:rsidRDefault="00F54E40" w:rsidP="00F54E40">
      <w:pPr>
        <w:pStyle w:val="a0"/>
        <w:ind w:firstLine="510"/>
        <w:rPr>
          <w:b/>
          <w:color w:val="000000"/>
        </w:rPr>
      </w:pPr>
      <w:r w:rsidRPr="0031286D">
        <w:rPr>
          <w:b/>
          <w:color w:val="000000"/>
        </w:rPr>
        <w:t xml:space="preserve">Запрещено: </w:t>
      </w:r>
    </w:p>
    <w:p w:rsidR="00F54E40" w:rsidRPr="00D02932" w:rsidRDefault="00F54E40" w:rsidP="00F54E40">
      <w:pPr>
        <w:pStyle w:val="a0"/>
        <w:ind w:firstLine="510"/>
      </w:pPr>
      <w:r>
        <w:t xml:space="preserve">- </w:t>
      </w:r>
      <w:r w:rsidRPr="008870BA">
        <w:t>размещение жилой застройки</w:t>
      </w:r>
      <w:r>
        <w:t xml:space="preserve"> в</w:t>
      </w:r>
      <w:r w:rsidRPr="008870BA">
        <w:t xml:space="preserve"> санитарно-защитной зоне вне полосы отвода железной дороги</w:t>
      </w:r>
      <w:r w:rsidRPr="008870BA">
        <w:rPr>
          <w:rFonts w:eastAsia="Arial Unicode MS"/>
          <w:b/>
          <w:szCs w:val="20"/>
          <w:lang w:eastAsia="ru-RU"/>
        </w:rPr>
        <w:t>.</w:t>
      </w:r>
    </w:p>
    <w:p w:rsidR="00F54E40" w:rsidRDefault="00F54E40" w:rsidP="00F54E40">
      <w:pPr>
        <w:pStyle w:val="3"/>
        <w:rPr>
          <w:bCs/>
        </w:rPr>
      </w:pPr>
      <w:bookmarkStart w:id="106" w:name="_Toc287438777"/>
      <w:bookmarkStart w:id="107" w:name="_Toc287444422"/>
      <w:bookmarkStart w:id="108" w:name="_Toc287445628"/>
      <w:bookmarkStart w:id="109" w:name="_Toc305579253"/>
      <w:r w:rsidRPr="00D02932">
        <w:rPr>
          <w:bCs/>
        </w:rPr>
        <w:t>Ст.</w:t>
      </w:r>
      <w:r>
        <w:rPr>
          <w:bCs/>
        </w:rPr>
        <w:t>54</w:t>
      </w:r>
      <w:r w:rsidRPr="00D02932">
        <w:rPr>
          <w:bCs/>
        </w:rPr>
        <w:t xml:space="preserve"> «СЗ-</w:t>
      </w:r>
      <w:r>
        <w:rPr>
          <w:bCs/>
        </w:rPr>
        <w:t>10</w:t>
      </w:r>
      <w:r w:rsidRPr="00D02932">
        <w:rPr>
          <w:bCs/>
        </w:rPr>
        <w:t xml:space="preserve">»  Зона  «Санитарно-защитная </w:t>
      </w:r>
      <w:r>
        <w:rPr>
          <w:bCs/>
        </w:rPr>
        <w:t>электроподстанций</w:t>
      </w:r>
      <w:r w:rsidRPr="00D02932">
        <w:rPr>
          <w:bCs/>
        </w:rPr>
        <w:t>»</w:t>
      </w:r>
      <w:bookmarkEnd w:id="106"/>
      <w:bookmarkEnd w:id="107"/>
      <w:bookmarkEnd w:id="108"/>
      <w:bookmarkEnd w:id="109"/>
    </w:p>
    <w:p w:rsidR="00F54E40" w:rsidRPr="00CA3032" w:rsidRDefault="00F54E40" w:rsidP="00F54E40">
      <w:pPr>
        <w:autoSpaceDE w:val="0"/>
        <w:autoSpaceDN w:val="0"/>
        <w:adjustRightInd w:val="0"/>
        <w:ind w:firstLine="708"/>
        <w:jc w:val="both"/>
        <w:rPr>
          <w:rFonts w:cs="Arial"/>
          <w:color w:val="000000"/>
          <w:sz w:val="28"/>
          <w:szCs w:val="28"/>
        </w:rPr>
      </w:pPr>
      <w:r w:rsidRPr="00CA3032">
        <w:rPr>
          <w:rFonts w:cs="Arial"/>
          <w:color w:val="000000"/>
          <w:sz w:val="28"/>
          <w:szCs w:val="28"/>
        </w:rPr>
        <w:t>Понизительные подстанции с трансформаторами мощностью 16 тыс. кВ·А и выше и пункты перехода воздушных линий в кабельные, размещаемые на селитебной территории, а на территории курортных комплексов - все трансформаторные подстанции и распределительные устройства следует предусматривать закрытого типа. На подходах к подстанции и пунктам перехода воздушных линий в кабельные следует предусматривать технические полосы для ввода и вывода кабельных и воздушных линий.</w:t>
      </w:r>
    </w:p>
    <w:p w:rsidR="00F54E40" w:rsidRPr="00CA3032" w:rsidRDefault="00F54E40" w:rsidP="00F54E40">
      <w:pPr>
        <w:autoSpaceDE w:val="0"/>
        <w:autoSpaceDN w:val="0"/>
        <w:adjustRightInd w:val="0"/>
        <w:ind w:firstLine="708"/>
        <w:jc w:val="both"/>
        <w:rPr>
          <w:rFonts w:cs="Arial"/>
          <w:color w:val="000000"/>
          <w:sz w:val="28"/>
          <w:szCs w:val="28"/>
        </w:rPr>
      </w:pPr>
      <w:r w:rsidRPr="00CA3032">
        <w:rPr>
          <w:rFonts w:cs="Arial"/>
          <w:color w:val="000000"/>
          <w:sz w:val="28"/>
          <w:szCs w:val="28"/>
        </w:rPr>
        <w:t xml:space="preserve">Размеры земельных участков для закрытых понизительных подстанций, включая комплектные и распределительные устройства напряжением 110-220 кВ, следует принимать не более </w:t>
      </w:r>
      <w:smartTag w:uri="urn:schemas-microsoft-com:office:smarttags" w:element="metricconverter">
        <w:smartTagPr>
          <w:attr w:name="ProductID" w:val="0,6 га"/>
        </w:smartTagPr>
        <w:r w:rsidRPr="00CA3032">
          <w:rPr>
            <w:rFonts w:cs="Arial"/>
            <w:color w:val="000000"/>
            <w:sz w:val="28"/>
            <w:szCs w:val="28"/>
          </w:rPr>
          <w:t>0,6 га</w:t>
        </w:r>
      </w:smartTag>
      <w:r w:rsidRPr="00CA3032">
        <w:rPr>
          <w:rFonts w:cs="Arial"/>
          <w:color w:val="000000"/>
          <w:sz w:val="28"/>
          <w:szCs w:val="28"/>
        </w:rPr>
        <w:t xml:space="preserve">, а пунктов перехода воздушных линий в кабельные - не более </w:t>
      </w:r>
      <w:smartTag w:uri="urn:schemas-microsoft-com:office:smarttags" w:element="metricconverter">
        <w:smartTagPr>
          <w:attr w:name="ProductID" w:val="0,1 га"/>
        </w:smartTagPr>
        <w:r w:rsidRPr="00CA3032">
          <w:rPr>
            <w:rFonts w:cs="Arial"/>
            <w:color w:val="000000"/>
            <w:sz w:val="28"/>
            <w:szCs w:val="28"/>
          </w:rPr>
          <w:t>0,1 га</w:t>
        </w:r>
      </w:smartTag>
      <w:r w:rsidRPr="00CA3032">
        <w:rPr>
          <w:rFonts w:cs="Arial"/>
          <w:color w:val="000000"/>
          <w:sz w:val="28"/>
          <w:szCs w:val="28"/>
        </w:rPr>
        <w:t>.</w:t>
      </w:r>
    </w:p>
    <w:p w:rsidR="00F54E40" w:rsidRDefault="00F54E40" w:rsidP="00F54E40">
      <w:pPr>
        <w:ind w:firstLine="708"/>
        <w:jc w:val="both"/>
        <w:rPr>
          <w:rFonts w:cs="Arial"/>
          <w:color w:val="000000"/>
          <w:sz w:val="28"/>
          <w:szCs w:val="28"/>
        </w:rPr>
      </w:pPr>
      <w:r w:rsidRPr="00CA3032">
        <w:rPr>
          <w:rFonts w:cs="Arial"/>
          <w:color w:val="000000"/>
          <w:sz w:val="28"/>
          <w:szCs w:val="28"/>
        </w:rPr>
        <w:t>При размещении отдельно стоящих распределительных пунктов и трансформаторных подстанций напряжением 6-20 кВ при числе трансформаторов не более двух мощностью каждого до 1000 кВ·А и выполнении мер по шумозащите расстояние от них</w:t>
      </w:r>
      <w:r>
        <w:rPr>
          <w:rFonts w:cs="Arial"/>
          <w:color w:val="000000"/>
          <w:sz w:val="28"/>
          <w:szCs w:val="28"/>
        </w:rPr>
        <w:t xml:space="preserve"> следует принимать:</w:t>
      </w:r>
    </w:p>
    <w:p w:rsidR="00F54E40" w:rsidRDefault="00F54E40" w:rsidP="00F54E40">
      <w:pPr>
        <w:ind w:firstLine="708"/>
        <w:jc w:val="both"/>
        <w:rPr>
          <w:rFonts w:cs="Arial"/>
          <w:color w:val="000000"/>
          <w:sz w:val="28"/>
          <w:szCs w:val="28"/>
        </w:rPr>
      </w:pPr>
      <w:r>
        <w:rPr>
          <w:rFonts w:cs="Arial"/>
          <w:color w:val="000000"/>
          <w:sz w:val="28"/>
          <w:szCs w:val="28"/>
        </w:rPr>
        <w:t>-</w:t>
      </w:r>
      <w:r w:rsidRPr="00CA3032">
        <w:rPr>
          <w:rFonts w:cs="Arial"/>
          <w:color w:val="000000"/>
          <w:sz w:val="28"/>
          <w:szCs w:val="28"/>
        </w:rPr>
        <w:t xml:space="preserve"> до окон жилых и общественных зданий следует </w:t>
      </w:r>
      <w:r>
        <w:rPr>
          <w:rFonts w:cs="Arial"/>
          <w:color w:val="000000"/>
          <w:sz w:val="28"/>
          <w:szCs w:val="28"/>
        </w:rPr>
        <w:t>-</w:t>
      </w:r>
      <w:r w:rsidRPr="00CA3032">
        <w:rPr>
          <w:rFonts w:cs="Arial"/>
          <w:color w:val="000000"/>
          <w:sz w:val="28"/>
          <w:szCs w:val="28"/>
        </w:rPr>
        <w:t xml:space="preserve"> не менее </w:t>
      </w:r>
      <w:smartTag w:uri="urn:schemas-microsoft-com:office:smarttags" w:element="metricconverter">
        <w:smartTagPr>
          <w:attr w:name="ProductID" w:val="10 м"/>
        </w:smartTagPr>
        <w:r w:rsidRPr="00CA3032">
          <w:rPr>
            <w:rFonts w:cs="Arial"/>
            <w:color w:val="000000"/>
            <w:sz w:val="28"/>
            <w:szCs w:val="28"/>
          </w:rPr>
          <w:t>10 м</w:t>
        </w:r>
      </w:smartTag>
      <w:r>
        <w:rPr>
          <w:rFonts w:cs="Arial"/>
          <w:color w:val="000000"/>
          <w:sz w:val="28"/>
          <w:szCs w:val="28"/>
        </w:rPr>
        <w:t>;</w:t>
      </w:r>
    </w:p>
    <w:p w:rsidR="00F54E40" w:rsidRPr="00CA3032" w:rsidRDefault="00F54E40" w:rsidP="00F54E40">
      <w:pPr>
        <w:ind w:firstLine="708"/>
        <w:jc w:val="both"/>
        <w:rPr>
          <w:sz w:val="28"/>
          <w:szCs w:val="28"/>
        </w:rPr>
      </w:pPr>
      <w:r>
        <w:rPr>
          <w:rFonts w:cs="Arial"/>
          <w:color w:val="000000"/>
          <w:sz w:val="28"/>
          <w:szCs w:val="28"/>
        </w:rPr>
        <w:lastRenderedPageBreak/>
        <w:t xml:space="preserve">- </w:t>
      </w:r>
      <w:r w:rsidRPr="00CA3032">
        <w:rPr>
          <w:rFonts w:cs="Arial"/>
          <w:color w:val="000000"/>
          <w:sz w:val="28"/>
          <w:szCs w:val="28"/>
        </w:rPr>
        <w:t xml:space="preserve">до зданий лечебно-профилактических учреждений - не менее </w:t>
      </w:r>
      <w:smartTag w:uri="urn:schemas-microsoft-com:office:smarttags" w:element="metricconverter">
        <w:smartTagPr>
          <w:attr w:name="ProductID" w:val="15 м"/>
        </w:smartTagPr>
        <w:r w:rsidRPr="00CA3032">
          <w:rPr>
            <w:rFonts w:cs="Arial"/>
            <w:color w:val="000000"/>
            <w:sz w:val="28"/>
            <w:szCs w:val="28"/>
          </w:rPr>
          <w:t>15 м</w:t>
        </w:r>
      </w:smartTag>
      <w:r w:rsidRPr="00CA3032">
        <w:rPr>
          <w:rFonts w:cs="Arial"/>
          <w:color w:val="000000"/>
          <w:sz w:val="28"/>
          <w:szCs w:val="28"/>
        </w:rPr>
        <w:t>.</w:t>
      </w:r>
    </w:p>
    <w:p w:rsidR="00F54E40" w:rsidRDefault="00F54E40" w:rsidP="00F54E40">
      <w:pPr>
        <w:pStyle w:val="3"/>
        <w:rPr>
          <w:bCs/>
        </w:rPr>
      </w:pPr>
      <w:bookmarkStart w:id="110" w:name="_Toc305579254"/>
      <w:r w:rsidRPr="00D02932">
        <w:rPr>
          <w:bCs/>
        </w:rPr>
        <w:t>Ст.</w:t>
      </w:r>
      <w:r>
        <w:rPr>
          <w:bCs/>
        </w:rPr>
        <w:t>55</w:t>
      </w:r>
      <w:r w:rsidRPr="00D02932">
        <w:rPr>
          <w:bCs/>
        </w:rPr>
        <w:t xml:space="preserve"> «СЗ-</w:t>
      </w:r>
      <w:r>
        <w:rPr>
          <w:bCs/>
        </w:rPr>
        <w:t>12</w:t>
      </w:r>
      <w:r w:rsidRPr="00D02932">
        <w:rPr>
          <w:bCs/>
        </w:rPr>
        <w:t>»  Зона  «Санитарно-защитная</w:t>
      </w:r>
      <w:r>
        <w:rPr>
          <w:bCs/>
        </w:rPr>
        <w:t xml:space="preserve"> канализационных сооружений</w:t>
      </w:r>
      <w:r w:rsidRPr="00D02932">
        <w:rPr>
          <w:bCs/>
        </w:rPr>
        <w:t>»</w:t>
      </w:r>
      <w:bookmarkEnd w:id="110"/>
    </w:p>
    <w:p w:rsidR="00F54E40" w:rsidRDefault="00F54E40" w:rsidP="00F54E40">
      <w:pPr>
        <w:autoSpaceDE w:val="0"/>
        <w:autoSpaceDN w:val="0"/>
        <w:adjustRightInd w:val="0"/>
        <w:jc w:val="both"/>
        <w:rPr>
          <w:sz w:val="28"/>
          <w:szCs w:val="28"/>
        </w:rPr>
      </w:pPr>
      <w:r w:rsidRPr="00B40A9E">
        <w:rPr>
          <w:sz w:val="28"/>
          <w:szCs w:val="28"/>
        </w:rPr>
        <w:t>  </w:t>
      </w:r>
      <w:r>
        <w:rPr>
          <w:sz w:val="28"/>
          <w:szCs w:val="28"/>
        </w:rPr>
        <w:t xml:space="preserve">  </w:t>
      </w:r>
      <w:r w:rsidRPr="00B40A9E">
        <w:rPr>
          <w:sz w:val="28"/>
          <w:szCs w:val="28"/>
        </w:rPr>
        <w:t> Санитарно-защитные зоны от канализационных сооружений до границ зданий жилой застройки, участков общественных зданий и предприятий пищевой промышленности с учетом их перспективного расширения</w:t>
      </w:r>
      <w:r>
        <w:rPr>
          <w:sz w:val="28"/>
          <w:szCs w:val="28"/>
        </w:rPr>
        <w:t xml:space="preserve"> </w:t>
      </w:r>
      <w:r w:rsidRPr="00B40A9E">
        <w:rPr>
          <w:sz w:val="28"/>
          <w:szCs w:val="28"/>
        </w:rPr>
        <w:t>следует</w:t>
      </w:r>
      <w:r>
        <w:rPr>
          <w:sz w:val="28"/>
          <w:szCs w:val="28"/>
        </w:rPr>
        <w:t xml:space="preserve"> </w:t>
      </w:r>
      <w:r w:rsidRPr="00B40A9E">
        <w:rPr>
          <w:sz w:val="28"/>
          <w:szCs w:val="28"/>
        </w:rPr>
        <w:t>принимать:</w:t>
      </w:r>
      <w:r w:rsidRPr="00B40A9E">
        <w:rPr>
          <w:sz w:val="28"/>
          <w:szCs w:val="28"/>
        </w:rPr>
        <w:br/>
        <w:t>   </w:t>
      </w:r>
      <w:r w:rsidRPr="00B40A9E">
        <w:rPr>
          <w:b/>
          <w:sz w:val="28"/>
          <w:szCs w:val="28"/>
        </w:rPr>
        <w:t xml:space="preserve">  от сооружений и насосных станций канализации населенных пунктов </w:t>
      </w:r>
      <w:r>
        <w:rPr>
          <w:b/>
          <w:sz w:val="28"/>
          <w:szCs w:val="28"/>
        </w:rPr>
        <w:t xml:space="preserve">– </w:t>
      </w:r>
      <w:r w:rsidRPr="00B40A9E">
        <w:rPr>
          <w:sz w:val="28"/>
          <w:szCs w:val="28"/>
        </w:rPr>
        <w:t>по</w:t>
      </w:r>
      <w:r>
        <w:rPr>
          <w:sz w:val="28"/>
          <w:szCs w:val="28"/>
        </w:rPr>
        <w:tab/>
      </w:r>
      <w:r w:rsidRPr="00B40A9E">
        <w:rPr>
          <w:sz w:val="28"/>
          <w:szCs w:val="28"/>
        </w:rPr>
        <w:t>табл.1;</w:t>
      </w:r>
      <w:r w:rsidRPr="00B40A9E">
        <w:rPr>
          <w:b/>
          <w:sz w:val="28"/>
          <w:szCs w:val="28"/>
        </w:rPr>
        <w:br/>
      </w:r>
      <w:r w:rsidRPr="00B40A9E">
        <w:rPr>
          <w:sz w:val="28"/>
          <w:szCs w:val="28"/>
        </w:rPr>
        <w:t>     </w:t>
      </w:r>
      <w:r w:rsidRPr="00B40A9E">
        <w:rPr>
          <w:b/>
          <w:sz w:val="28"/>
          <w:szCs w:val="28"/>
        </w:rPr>
        <w:t>от очистных сооружений и насосных станций производственной канализации, не расположенных на территории промышленных предприятий, как при самостоятельной очистке и перекачке производственных сточных вод, так и при совместной их очистке с бытовыми</w:t>
      </w:r>
      <w:r w:rsidRPr="00B40A9E">
        <w:rPr>
          <w:sz w:val="28"/>
          <w:szCs w:val="28"/>
        </w:rPr>
        <w:t xml:space="preserve"> - в соответствии с СН 245-71 такими же, как для производств, от которых поступают сточные воды, но не менее указанных в табл.1.</w:t>
      </w:r>
      <w:r w:rsidRPr="00B40A9E">
        <w:rPr>
          <w:sz w:val="28"/>
          <w:szCs w:val="28"/>
        </w:rPr>
        <w:br/>
      </w:r>
    </w:p>
    <w:p w:rsidR="00F54E40" w:rsidRPr="004B39B6" w:rsidRDefault="00F54E40" w:rsidP="00F54E40">
      <w:pPr>
        <w:jc w:val="both"/>
        <w:rPr>
          <w:b/>
          <w:sz w:val="28"/>
          <w:szCs w:val="28"/>
        </w:rPr>
      </w:pPr>
      <w:r w:rsidRPr="004B39B6">
        <w:rPr>
          <w:b/>
          <w:sz w:val="28"/>
          <w:szCs w:val="28"/>
        </w:rPr>
        <w:t xml:space="preserve">Таблица 1 </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3835"/>
        <w:gridCol w:w="1303"/>
        <w:gridCol w:w="1303"/>
        <w:gridCol w:w="1431"/>
        <w:gridCol w:w="1573"/>
      </w:tblGrid>
      <w:tr w:rsidR="00F54E40" w:rsidRPr="00B40A9E" w:rsidTr="00742E02">
        <w:trPr>
          <w:trHeight w:val="15"/>
          <w:tblCellSpacing w:w="15" w:type="dxa"/>
        </w:trPr>
        <w:tc>
          <w:tcPr>
            <w:tcW w:w="3790" w:type="dxa"/>
          </w:tcPr>
          <w:p w:rsidR="00F54E40" w:rsidRPr="00B40A9E" w:rsidRDefault="00F54E40" w:rsidP="00742E02">
            <w:pPr>
              <w:jc w:val="both"/>
              <w:rPr>
                <w:sz w:val="28"/>
                <w:szCs w:val="28"/>
              </w:rPr>
            </w:pPr>
          </w:p>
        </w:tc>
        <w:tc>
          <w:tcPr>
            <w:tcW w:w="1273" w:type="dxa"/>
          </w:tcPr>
          <w:p w:rsidR="00F54E40" w:rsidRPr="00B40A9E" w:rsidRDefault="00F54E40" w:rsidP="00742E02">
            <w:pPr>
              <w:jc w:val="both"/>
              <w:rPr>
                <w:sz w:val="28"/>
                <w:szCs w:val="28"/>
              </w:rPr>
            </w:pPr>
          </w:p>
        </w:tc>
        <w:tc>
          <w:tcPr>
            <w:tcW w:w="1273" w:type="dxa"/>
          </w:tcPr>
          <w:p w:rsidR="00F54E40" w:rsidRPr="00B40A9E" w:rsidRDefault="00F54E40" w:rsidP="00742E02">
            <w:pPr>
              <w:jc w:val="both"/>
              <w:rPr>
                <w:sz w:val="28"/>
                <w:szCs w:val="28"/>
              </w:rPr>
            </w:pPr>
          </w:p>
        </w:tc>
        <w:tc>
          <w:tcPr>
            <w:tcW w:w="1401" w:type="dxa"/>
          </w:tcPr>
          <w:p w:rsidR="00F54E40" w:rsidRPr="00B40A9E" w:rsidRDefault="00F54E40" w:rsidP="00742E02">
            <w:pPr>
              <w:jc w:val="both"/>
              <w:rPr>
                <w:sz w:val="28"/>
                <w:szCs w:val="28"/>
              </w:rPr>
            </w:pPr>
          </w:p>
        </w:tc>
        <w:tc>
          <w:tcPr>
            <w:tcW w:w="1528" w:type="dxa"/>
          </w:tcPr>
          <w:p w:rsidR="00F54E40" w:rsidRPr="00B40A9E" w:rsidRDefault="00F54E40" w:rsidP="00742E02">
            <w:pPr>
              <w:jc w:val="both"/>
              <w:rPr>
                <w:sz w:val="28"/>
                <w:szCs w:val="28"/>
              </w:rPr>
            </w:pPr>
          </w:p>
        </w:tc>
      </w:tr>
      <w:tr w:rsidR="00F54E40" w:rsidRPr="00B40A9E" w:rsidTr="00742E02">
        <w:trPr>
          <w:tblCellSpacing w:w="15" w:type="dxa"/>
        </w:trPr>
        <w:tc>
          <w:tcPr>
            <w:tcW w:w="3790" w:type="dxa"/>
            <w:tcBorders>
              <w:top w:val="single" w:sz="6" w:space="0" w:color="000000"/>
              <w:left w:val="single" w:sz="6" w:space="0" w:color="000000"/>
              <w:bottom w:val="nil"/>
              <w:right w:val="single" w:sz="6" w:space="0" w:color="000000"/>
            </w:tcBorders>
            <w:tcMar>
              <w:top w:w="15" w:type="dxa"/>
              <w:left w:w="185" w:type="dxa"/>
              <w:bottom w:w="15" w:type="dxa"/>
              <w:right w:w="185" w:type="dxa"/>
            </w:tcMar>
          </w:tcPr>
          <w:p w:rsidR="00F54E40" w:rsidRPr="00B40A9E" w:rsidRDefault="00F54E40" w:rsidP="00742E02">
            <w:pPr>
              <w:spacing w:after="72"/>
              <w:jc w:val="both"/>
              <w:rPr>
                <w:sz w:val="28"/>
                <w:szCs w:val="28"/>
              </w:rPr>
            </w:pPr>
            <w:r w:rsidRPr="00B40A9E">
              <w:rPr>
                <w:sz w:val="28"/>
                <w:szCs w:val="28"/>
              </w:rPr>
              <w:t xml:space="preserve">Сооружения </w:t>
            </w:r>
          </w:p>
        </w:tc>
        <w:tc>
          <w:tcPr>
            <w:tcW w:w="5565" w:type="dxa"/>
            <w:gridSpan w:val="4"/>
            <w:tcBorders>
              <w:top w:val="single" w:sz="6" w:space="0" w:color="000000"/>
              <w:left w:val="nil"/>
              <w:bottom w:val="single" w:sz="6" w:space="0" w:color="000000"/>
              <w:right w:val="single" w:sz="6" w:space="0" w:color="000000"/>
            </w:tcBorders>
            <w:tcMar>
              <w:top w:w="15" w:type="dxa"/>
              <w:left w:w="185" w:type="dxa"/>
              <w:bottom w:w="15" w:type="dxa"/>
              <w:right w:w="185" w:type="dxa"/>
            </w:tcMar>
          </w:tcPr>
          <w:p w:rsidR="00F54E40" w:rsidRPr="00B40A9E" w:rsidRDefault="00F54E40" w:rsidP="00742E02">
            <w:pPr>
              <w:spacing w:after="240"/>
              <w:jc w:val="both"/>
              <w:rPr>
                <w:sz w:val="28"/>
                <w:szCs w:val="28"/>
              </w:rPr>
            </w:pPr>
            <w:r w:rsidRPr="00B40A9E">
              <w:rPr>
                <w:sz w:val="28"/>
                <w:szCs w:val="28"/>
              </w:rPr>
              <w:t>Санитарно-защитная зона, м, при расчетной производительности сооружений, тыс.м</w:t>
            </w:r>
            <w:r>
              <w:rPr>
                <w:noProof/>
                <w:sz w:val="28"/>
                <w:szCs w:val="28"/>
                <w:lang w:eastAsia="ru-RU"/>
              </w:rPr>
              <w:drawing>
                <wp:inline distT="0" distB="0" distL="0" distR="0">
                  <wp:extent cx="101600" cy="215900"/>
                  <wp:effectExtent l="0" t="0" r="0" b="0"/>
                  <wp:docPr id="6" name="Рисунок 6" descr="setp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tpi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1600" cy="215900"/>
                          </a:xfrm>
                          <a:prstGeom prst="rect">
                            <a:avLst/>
                          </a:prstGeom>
                          <a:noFill/>
                          <a:ln>
                            <a:noFill/>
                          </a:ln>
                        </pic:spPr>
                      </pic:pic>
                    </a:graphicData>
                  </a:graphic>
                </wp:inline>
              </w:drawing>
            </w:r>
            <w:r w:rsidRPr="00B40A9E">
              <w:rPr>
                <w:sz w:val="28"/>
                <w:szCs w:val="28"/>
              </w:rPr>
              <w:t xml:space="preserve">/сут </w:t>
            </w:r>
          </w:p>
        </w:tc>
      </w:tr>
      <w:tr w:rsidR="00F54E40" w:rsidRPr="00B40A9E" w:rsidTr="00742E02">
        <w:trPr>
          <w:tblCellSpacing w:w="15" w:type="dxa"/>
        </w:trPr>
        <w:tc>
          <w:tcPr>
            <w:tcW w:w="3790" w:type="dxa"/>
            <w:tcBorders>
              <w:top w:val="nil"/>
              <w:left w:val="single" w:sz="6" w:space="0" w:color="000000"/>
              <w:bottom w:val="nil"/>
              <w:right w:val="single" w:sz="6" w:space="0" w:color="000000"/>
            </w:tcBorders>
            <w:tcMar>
              <w:top w:w="15" w:type="dxa"/>
              <w:left w:w="185" w:type="dxa"/>
              <w:bottom w:w="15" w:type="dxa"/>
              <w:right w:w="185" w:type="dxa"/>
            </w:tcMar>
          </w:tcPr>
          <w:p w:rsidR="00F54E40" w:rsidRPr="00B40A9E" w:rsidRDefault="00F54E40" w:rsidP="00742E02">
            <w:pPr>
              <w:spacing w:after="72"/>
              <w:jc w:val="both"/>
              <w:rPr>
                <w:sz w:val="28"/>
                <w:szCs w:val="28"/>
              </w:rPr>
            </w:pPr>
            <w:r w:rsidRPr="00B40A9E">
              <w:rPr>
                <w:sz w:val="28"/>
                <w:szCs w:val="28"/>
              </w:rPr>
              <w:t>  </w:t>
            </w:r>
          </w:p>
        </w:tc>
        <w:tc>
          <w:tcPr>
            <w:tcW w:w="1273" w:type="dxa"/>
            <w:tcBorders>
              <w:top w:val="single" w:sz="6" w:space="0" w:color="000000"/>
              <w:left w:val="nil"/>
              <w:bottom w:val="nil"/>
              <w:right w:val="single" w:sz="6" w:space="0" w:color="000000"/>
            </w:tcBorders>
            <w:tcMar>
              <w:top w:w="15" w:type="dxa"/>
              <w:left w:w="185" w:type="dxa"/>
              <w:bottom w:w="15" w:type="dxa"/>
              <w:right w:w="185" w:type="dxa"/>
            </w:tcMar>
          </w:tcPr>
          <w:p w:rsidR="00F54E40" w:rsidRPr="00B40A9E" w:rsidRDefault="00F54E40" w:rsidP="00742E02">
            <w:pPr>
              <w:spacing w:after="240"/>
              <w:jc w:val="both"/>
              <w:rPr>
                <w:sz w:val="28"/>
                <w:szCs w:val="28"/>
              </w:rPr>
            </w:pPr>
            <w:r w:rsidRPr="00B40A9E">
              <w:rPr>
                <w:sz w:val="28"/>
                <w:szCs w:val="28"/>
              </w:rPr>
              <w:t xml:space="preserve">до 0,2 </w:t>
            </w:r>
          </w:p>
        </w:tc>
        <w:tc>
          <w:tcPr>
            <w:tcW w:w="1273" w:type="dxa"/>
            <w:tcBorders>
              <w:top w:val="single" w:sz="6" w:space="0" w:color="000000"/>
              <w:left w:val="single" w:sz="6" w:space="0" w:color="000000"/>
              <w:bottom w:val="nil"/>
              <w:right w:val="single" w:sz="6" w:space="0" w:color="000000"/>
            </w:tcBorders>
            <w:tcMar>
              <w:top w:w="15" w:type="dxa"/>
              <w:left w:w="185" w:type="dxa"/>
              <w:bottom w:w="15" w:type="dxa"/>
              <w:right w:w="185" w:type="dxa"/>
            </w:tcMar>
          </w:tcPr>
          <w:p w:rsidR="00F54E40" w:rsidRPr="00B40A9E" w:rsidRDefault="00F54E40" w:rsidP="00742E02">
            <w:pPr>
              <w:spacing w:after="240"/>
              <w:jc w:val="both"/>
              <w:rPr>
                <w:sz w:val="28"/>
                <w:szCs w:val="28"/>
              </w:rPr>
            </w:pPr>
            <w:r w:rsidRPr="00B40A9E">
              <w:rPr>
                <w:sz w:val="28"/>
                <w:szCs w:val="28"/>
              </w:rPr>
              <w:t xml:space="preserve">св. 0,2 до 5 </w:t>
            </w:r>
          </w:p>
        </w:tc>
        <w:tc>
          <w:tcPr>
            <w:tcW w:w="1401" w:type="dxa"/>
            <w:tcBorders>
              <w:top w:val="single" w:sz="6" w:space="0" w:color="000000"/>
              <w:left w:val="single" w:sz="6" w:space="0" w:color="000000"/>
              <w:bottom w:val="nil"/>
              <w:right w:val="single" w:sz="6" w:space="0" w:color="000000"/>
            </w:tcBorders>
            <w:tcMar>
              <w:top w:w="15" w:type="dxa"/>
              <w:left w:w="185" w:type="dxa"/>
              <w:bottom w:w="15" w:type="dxa"/>
              <w:right w:w="185" w:type="dxa"/>
            </w:tcMar>
          </w:tcPr>
          <w:p w:rsidR="00F54E40" w:rsidRPr="00B40A9E" w:rsidRDefault="00F54E40" w:rsidP="00742E02">
            <w:pPr>
              <w:spacing w:after="240"/>
              <w:jc w:val="both"/>
              <w:rPr>
                <w:sz w:val="28"/>
                <w:szCs w:val="28"/>
              </w:rPr>
            </w:pPr>
            <w:r w:rsidRPr="00B40A9E">
              <w:rPr>
                <w:sz w:val="28"/>
                <w:szCs w:val="28"/>
              </w:rPr>
              <w:t xml:space="preserve">св. 5 до 50 </w:t>
            </w:r>
          </w:p>
        </w:tc>
        <w:tc>
          <w:tcPr>
            <w:tcW w:w="1528" w:type="dxa"/>
            <w:tcBorders>
              <w:top w:val="single" w:sz="6" w:space="0" w:color="000000"/>
              <w:left w:val="single" w:sz="6" w:space="0" w:color="000000"/>
              <w:bottom w:val="nil"/>
              <w:right w:val="single" w:sz="6" w:space="0" w:color="000000"/>
            </w:tcBorders>
            <w:tcMar>
              <w:top w:w="15" w:type="dxa"/>
              <w:left w:w="185" w:type="dxa"/>
              <w:bottom w:w="15" w:type="dxa"/>
              <w:right w:w="185" w:type="dxa"/>
            </w:tcMar>
          </w:tcPr>
          <w:p w:rsidR="00F54E40" w:rsidRPr="00B40A9E" w:rsidRDefault="00F54E40" w:rsidP="00742E02">
            <w:pPr>
              <w:spacing w:after="240"/>
              <w:jc w:val="both"/>
              <w:rPr>
                <w:sz w:val="28"/>
                <w:szCs w:val="28"/>
              </w:rPr>
            </w:pPr>
            <w:r w:rsidRPr="00B40A9E">
              <w:rPr>
                <w:sz w:val="28"/>
                <w:szCs w:val="28"/>
              </w:rPr>
              <w:t xml:space="preserve">св. 50 до 280 </w:t>
            </w:r>
          </w:p>
        </w:tc>
      </w:tr>
      <w:tr w:rsidR="00F54E40" w:rsidRPr="00B40A9E" w:rsidTr="00742E02">
        <w:trPr>
          <w:tblCellSpacing w:w="15" w:type="dxa"/>
        </w:trPr>
        <w:tc>
          <w:tcPr>
            <w:tcW w:w="3790" w:type="dxa"/>
            <w:tcBorders>
              <w:top w:val="single" w:sz="6" w:space="0" w:color="000000"/>
              <w:left w:val="single" w:sz="6" w:space="0" w:color="000000"/>
              <w:bottom w:val="nil"/>
              <w:right w:val="nil"/>
            </w:tcBorders>
            <w:tcMar>
              <w:top w:w="15" w:type="dxa"/>
              <w:left w:w="185" w:type="dxa"/>
              <w:bottom w:w="15" w:type="dxa"/>
              <w:right w:w="185" w:type="dxa"/>
            </w:tcMar>
          </w:tcPr>
          <w:p w:rsidR="00F54E40" w:rsidRPr="00B40A9E" w:rsidRDefault="00F54E40" w:rsidP="00742E02">
            <w:pPr>
              <w:spacing w:after="72"/>
              <w:jc w:val="both"/>
              <w:rPr>
                <w:sz w:val="28"/>
                <w:szCs w:val="28"/>
              </w:rPr>
            </w:pPr>
            <w:r w:rsidRPr="00B40A9E">
              <w:rPr>
                <w:sz w:val="28"/>
                <w:szCs w:val="28"/>
              </w:rPr>
              <w:t xml:space="preserve">Сооружения механической и биологической очистки с иловыми площадками для сброженных осадков, а также отдельно расположенные иловые площадки </w:t>
            </w:r>
            <w:r w:rsidRPr="00B40A9E">
              <w:rPr>
                <w:sz w:val="28"/>
                <w:szCs w:val="28"/>
              </w:rPr>
              <w:br/>
              <w:t>     </w:t>
            </w:r>
          </w:p>
        </w:tc>
        <w:tc>
          <w:tcPr>
            <w:tcW w:w="1273" w:type="dxa"/>
            <w:tcBorders>
              <w:top w:val="single" w:sz="6" w:space="0" w:color="000000"/>
              <w:left w:val="single" w:sz="6" w:space="0" w:color="000000"/>
              <w:bottom w:val="nil"/>
              <w:right w:val="single" w:sz="6" w:space="0" w:color="000000"/>
            </w:tcBorders>
            <w:tcMar>
              <w:top w:w="15" w:type="dxa"/>
              <w:left w:w="185" w:type="dxa"/>
              <w:bottom w:w="15" w:type="dxa"/>
              <w:right w:w="185" w:type="dxa"/>
            </w:tcMar>
          </w:tcPr>
          <w:p w:rsidR="00F54E40" w:rsidRPr="00B40A9E" w:rsidRDefault="00F54E40" w:rsidP="00742E02">
            <w:pPr>
              <w:spacing w:after="72"/>
              <w:jc w:val="both"/>
              <w:rPr>
                <w:sz w:val="28"/>
                <w:szCs w:val="28"/>
              </w:rPr>
            </w:pPr>
            <w:r w:rsidRPr="00B40A9E">
              <w:rPr>
                <w:sz w:val="28"/>
                <w:szCs w:val="28"/>
              </w:rPr>
              <w:t xml:space="preserve">150 </w:t>
            </w:r>
          </w:p>
        </w:tc>
        <w:tc>
          <w:tcPr>
            <w:tcW w:w="1273" w:type="dxa"/>
            <w:tcBorders>
              <w:top w:val="single" w:sz="6" w:space="0" w:color="000000"/>
              <w:left w:val="nil"/>
              <w:bottom w:val="nil"/>
              <w:right w:val="nil"/>
            </w:tcBorders>
            <w:tcMar>
              <w:top w:w="15" w:type="dxa"/>
              <w:left w:w="185" w:type="dxa"/>
              <w:bottom w:w="15" w:type="dxa"/>
              <w:right w:w="185" w:type="dxa"/>
            </w:tcMar>
          </w:tcPr>
          <w:p w:rsidR="00F54E40" w:rsidRPr="00B40A9E" w:rsidRDefault="00F54E40" w:rsidP="00742E02">
            <w:pPr>
              <w:spacing w:after="72"/>
              <w:jc w:val="both"/>
              <w:rPr>
                <w:sz w:val="28"/>
                <w:szCs w:val="28"/>
              </w:rPr>
            </w:pPr>
            <w:r w:rsidRPr="00B40A9E">
              <w:rPr>
                <w:sz w:val="28"/>
                <w:szCs w:val="28"/>
              </w:rPr>
              <w:t xml:space="preserve">200 </w:t>
            </w:r>
          </w:p>
        </w:tc>
        <w:tc>
          <w:tcPr>
            <w:tcW w:w="1401" w:type="dxa"/>
            <w:tcBorders>
              <w:top w:val="single" w:sz="6" w:space="0" w:color="000000"/>
              <w:left w:val="single" w:sz="6" w:space="0" w:color="000000"/>
              <w:bottom w:val="nil"/>
              <w:right w:val="single" w:sz="6" w:space="0" w:color="000000"/>
            </w:tcBorders>
            <w:tcMar>
              <w:top w:w="15" w:type="dxa"/>
              <w:left w:w="185" w:type="dxa"/>
              <w:bottom w:w="15" w:type="dxa"/>
              <w:right w:w="185" w:type="dxa"/>
            </w:tcMar>
          </w:tcPr>
          <w:p w:rsidR="00F54E40" w:rsidRPr="00B40A9E" w:rsidRDefault="00F54E40" w:rsidP="00742E02">
            <w:pPr>
              <w:spacing w:after="72"/>
              <w:jc w:val="both"/>
              <w:rPr>
                <w:sz w:val="28"/>
                <w:szCs w:val="28"/>
              </w:rPr>
            </w:pPr>
            <w:r w:rsidRPr="00B40A9E">
              <w:rPr>
                <w:sz w:val="28"/>
                <w:szCs w:val="28"/>
              </w:rPr>
              <w:t xml:space="preserve">400 </w:t>
            </w:r>
          </w:p>
        </w:tc>
        <w:tc>
          <w:tcPr>
            <w:tcW w:w="1528" w:type="dxa"/>
            <w:tcBorders>
              <w:top w:val="single" w:sz="6" w:space="0" w:color="000000"/>
              <w:left w:val="nil"/>
              <w:bottom w:val="nil"/>
              <w:right w:val="single" w:sz="6" w:space="0" w:color="000000"/>
            </w:tcBorders>
            <w:tcMar>
              <w:top w:w="15" w:type="dxa"/>
              <w:left w:w="185" w:type="dxa"/>
              <w:bottom w:w="15" w:type="dxa"/>
              <w:right w:w="185" w:type="dxa"/>
            </w:tcMar>
          </w:tcPr>
          <w:p w:rsidR="00F54E40" w:rsidRPr="00B40A9E" w:rsidRDefault="00F54E40" w:rsidP="00742E02">
            <w:pPr>
              <w:spacing w:after="72"/>
              <w:jc w:val="both"/>
              <w:rPr>
                <w:sz w:val="28"/>
                <w:szCs w:val="28"/>
              </w:rPr>
            </w:pPr>
            <w:r w:rsidRPr="00B40A9E">
              <w:rPr>
                <w:sz w:val="28"/>
                <w:szCs w:val="28"/>
              </w:rPr>
              <w:t xml:space="preserve">500 </w:t>
            </w:r>
          </w:p>
        </w:tc>
      </w:tr>
      <w:tr w:rsidR="00F54E40" w:rsidRPr="00B40A9E" w:rsidTr="00742E02">
        <w:trPr>
          <w:tblCellSpacing w:w="15" w:type="dxa"/>
        </w:trPr>
        <w:tc>
          <w:tcPr>
            <w:tcW w:w="3790" w:type="dxa"/>
            <w:tcBorders>
              <w:top w:val="nil"/>
              <w:left w:val="single" w:sz="6" w:space="0" w:color="000000"/>
              <w:bottom w:val="nil"/>
              <w:right w:val="nil"/>
            </w:tcBorders>
            <w:tcMar>
              <w:top w:w="15" w:type="dxa"/>
              <w:left w:w="185" w:type="dxa"/>
              <w:bottom w:w="15" w:type="dxa"/>
              <w:right w:w="185" w:type="dxa"/>
            </w:tcMar>
          </w:tcPr>
          <w:p w:rsidR="00F54E40" w:rsidRPr="00B40A9E" w:rsidRDefault="00F54E40" w:rsidP="00742E02">
            <w:pPr>
              <w:spacing w:after="72"/>
              <w:jc w:val="both"/>
              <w:rPr>
                <w:sz w:val="28"/>
                <w:szCs w:val="28"/>
              </w:rPr>
            </w:pPr>
            <w:r w:rsidRPr="00B40A9E">
              <w:rPr>
                <w:sz w:val="28"/>
                <w:szCs w:val="28"/>
              </w:rPr>
              <w:t xml:space="preserve">Сооружения механической и биологической очистки с термомеханической обработкой осадков в закрытых помещениях </w:t>
            </w:r>
            <w:r w:rsidRPr="00B40A9E">
              <w:rPr>
                <w:sz w:val="28"/>
                <w:szCs w:val="28"/>
              </w:rPr>
              <w:br/>
              <w:t>     </w:t>
            </w:r>
          </w:p>
        </w:tc>
        <w:tc>
          <w:tcPr>
            <w:tcW w:w="1273" w:type="dxa"/>
            <w:tcBorders>
              <w:top w:val="nil"/>
              <w:left w:val="single" w:sz="6" w:space="0" w:color="000000"/>
              <w:bottom w:val="nil"/>
              <w:right w:val="nil"/>
            </w:tcBorders>
            <w:tcMar>
              <w:top w:w="15" w:type="dxa"/>
              <w:left w:w="185" w:type="dxa"/>
              <w:bottom w:w="15" w:type="dxa"/>
              <w:right w:w="185" w:type="dxa"/>
            </w:tcMar>
          </w:tcPr>
          <w:p w:rsidR="00F54E40" w:rsidRPr="00B40A9E" w:rsidRDefault="00F54E40" w:rsidP="00742E02">
            <w:pPr>
              <w:spacing w:after="72"/>
              <w:jc w:val="both"/>
              <w:rPr>
                <w:sz w:val="28"/>
                <w:szCs w:val="28"/>
              </w:rPr>
            </w:pPr>
            <w:r w:rsidRPr="00B40A9E">
              <w:rPr>
                <w:sz w:val="28"/>
                <w:szCs w:val="28"/>
              </w:rPr>
              <w:t xml:space="preserve">100 </w:t>
            </w:r>
          </w:p>
        </w:tc>
        <w:tc>
          <w:tcPr>
            <w:tcW w:w="1273" w:type="dxa"/>
            <w:tcBorders>
              <w:top w:val="nil"/>
              <w:left w:val="single" w:sz="6" w:space="0" w:color="000000"/>
              <w:bottom w:val="nil"/>
              <w:right w:val="single" w:sz="6" w:space="0" w:color="000000"/>
            </w:tcBorders>
            <w:tcMar>
              <w:top w:w="15" w:type="dxa"/>
              <w:left w:w="185" w:type="dxa"/>
              <w:bottom w:w="15" w:type="dxa"/>
              <w:right w:w="185" w:type="dxa"/>
            </w:tcMar>
          </w:tcPr>
          <w:p w:rsidR="00F54E40" w:rsidRPr="00B40A9E" w:rsidRDefault="00F54E40" w:rsidP="00742E02">
            <w:pPr>
              <w:spacing w:after="72"/>
              <w:jc w:val="both"/>
              <w:rPr>
                <w:sz w:val="28"/>
                <w:szCs w:val="28"/>
              </w:rPr>
            </w:pPr>
            <w:r w:rsidRPr="00B40A9E">
              <w:rPr>
                <w:sz w:val="28"/>
                <w:szCs w:val="28"/>
              </w:rPr>
              <w:t xml:space="preserve">150 </w:t>
            </w:r>
          </w:p>
        </w:tc>
        <w:tc>
          <w:tcPr>
            <w:tcW w:w="1401" w:type="dxa"/>
            <w:tcBorders>
              <w:top w:val="nil"/>
              <w:left w:val="nil"/>
              <w:bottom w:val="nil"/>
              <w:right w:val="single" w:sz="6" w:space="0" w:color="000000"/>
            </w:tcBorders>
            <w:tcMar>
              <w:top w:w="15" w:type="dxa"/>
              <w:left w:w="185" w:type="dxa"/>
              <w:bottom w:w="15" w:type="dxa"/>
              <w:right w:w="185" w:type="dxa"/>
            </w:tcMar>
          </w:tcPr>
          <w:p w:rsidR="00F54E40" w:rsidRPr="00B40A9E" w:rsidRDefault="00F54E40" w:rsidP="00742E02">
            <w:pPr>
              <w:spacing w:after="72"/>
              <w:jc w:val="both"/>
              <w:rPr>
                <w:sz w:val="28"/>
                <w:szCs w:val="28"/>
              </w:rPr>
            </w:pPr>
            <w:r w:rsidRPr="00B40A9E">
              <w:rPr>
                <w:sz w:val="28"/>
                <w:szCs w:val="28"/>
              </w:rPr>
              <w:t xml:space="preserve">300 </w:t>
            </w:r>
          </w:p>
        </w:tc>
        <w:tc>
          <w:tcPr>
            <w:tcW w:w="1528" w:type="dxa"/>
            <w:tcBorders>
              <w:top w:val="nil"/>
              <w:left w:val="nil"/>
              <w:bottom w:val="nil"/>
              <w:right w:val="single" w:sz="6" w:space="0" w:color="000000"/>
            </w:tcBorders>
            <w:tcMar>
              <w:top w:w="15" w:type="dxa"/>
              <w:left w:w="185" w:type="dxa"/>
              <w:bottom w:w="15" w:type="dxa"/>
              <w:right w:w="185" w:type="dxa"/>
            </w:tcMar>
          </w:tcPr>
          <w:p w:rsidR="00F54E40" w:rsidRPr="00B40A9E" w:rsidRDefault="00F54E40" w:rsidP="00742E02">
            <w:pPr>
              <w:spacing w:after="72"/>
              <w:jc w:val="both"/>
              <w:rPr>
                <w:sz w:val="28"/>
                <w:szCs w:val="28"/>
              </w:rPr>
            </w:pPr>
            <w:r w:rsidRPr="00B40A9E">
              <w:rPr>
                <w:sz w:val="28"/>
                <w:szCs w:val="28"/>
              </w:rPr>
              <w:t xml:space="preserve">400 </w:t>
            </w:r>
          </w:p>
        </w:tc>
      </w:tr>
      <w:tr w:rsidR="00F54E40" w:rsidRPr="00B40A9E" w:rsidTr="00742E02">
        <w:trPr>
          <w:tblCellSpacing w:w="15" w:type="dxa"/>
        </w:trPr>
        <w:tc>
          <w:tcPr>
            <w:tcW w:w="3790" w:type="dxa"/>
            <w:tcBorders>
              <w:top w:val="nil"/>
              <w:left w:val="single" w:sz="6" w:space="0" w:color="000000"/>
              <w:bottom w:val="nil"/>
              <w:right w:val="single" w:sz="6" w:space="0" w:color="000000"/>
            </w:tcBorders>
            <w:tcMar>
              <w:top w:w="15" w:type="dxa"/>
              <w:left w:w="185" w:type="dxa"/>
              <w:bottom w:w="15" w:type="dxa"/>
              <w:right w:w="185" w:type="dxa"/>
            </w:tcMar>
          </w:tcPr>
          <w:p w:rsidR="00F54E40" w:rsidRPr="00B40A9E" w:rsidRDefault="00F54E40" w:rsidP="00742E02">
            <w:pPr>
              <w:spacing w:after="72"/>
              <w:jc w:val="both"/>
              <w:rPr>
                <w:sz w:val="28"/>
                <w:szCs w:val="28"/>
              </w:rPr>
            </w:pPr>
            <w:r w:rsidRPr="00B40A9E">
              <w:rPr>
                <w:sz w:val="28"/>
                <w:szCs w:val="28"/>
              </w:rPr>
              <w:t xml:space="preserve">Поля фильтрации </w:t>
            </w:r>
            <w:r w:rsidRPr="00B40A9E">
              <w:rPr>
                <w:sz w:val="28"/>
                <w:szCs w:val="28"/>
              </w:rPr>
              <w:br/>
              <w:t>     </w:t>
            </w:r>
          </w:p>
        </w:tc>
        <w:tc>
          <w:tcPr>
            <w:tcW w:w="1273" w:type="dxa"/>
            <w:tcBorders>
              <w:top w:val="nil"/>
              <w:left w:val="nil"/>
              <w:bottom w:val="nil"/>
              <w:right w:val="nil"/>
            </w:tcBorders>
            <w:tcMar>
              <w:top w:w="15" w:type="dxa"/>
              <w:left w:w="185" w:type="dxa"/>
              <w:bottom w:w="15" w:type="dxa"/>
              <w:right w:w="185" w:type="dxa"/>
            </w:tcMar>
          </w:tcPr>
          <w:p w:rsidR="00F54E40" w:rsidRPr="00B40A9E" w:rsidRDefault="00F54E40" w:rsidP="00742E02">
            <w:pPr>
              <w:spacing w:after="72"/>
              <w:jc w:val="both"/>
              <w:rPr>
                <w:sz w:val="28"/>
                <w:szCs w:val="28"/>
              </w:rPr>
            </w:pPr>
            <w:r w:rsidRPr="00B40A9E">
              <w:rPr>
                <w:sz w:val="28"/>
                <w:szCs w:val="28"/>
              </w:rPr>
              <w:t xml:space="preserve">200 </w:t>
            </w:r>
          </w:p>
        </w:tc>
        <w:tc>
          <w:tcPr>
            <w:tcW w:w="1273" w:type="dxa"/>
            <w:tcBorders>
              <w:top w:val="nil"/>
              <w:left w:val="single" w:sz="6" w:space="0" w:color="000000"/>
              <w:bottom w:val="nil"/>
              <w:right w:val="single" w:sz="6" w:space="0" w:color="000000"/>
            </w:tcBorders>
            <w:tcMar>
              <w:top w:w="15" w:type="dxa"/>
              <w:left w:w="185" w:type="dxa"/>
              <w:bottom w:w="15" w:type="dxa"/>
              <w:right w:w="185" w:type="dxa"/>
            </w:tcMar>
          </w:tcPr>
          <w:p w:rsidR="00F54E40" w:rsidRPr="00B40A9E" w:rsidRDefault="00F54E40" w:rsidP="00742E02">
            <w:pPr>
              <w:spacing w:after="72"/>
              <w:jc w:val="both"/>
              <w:rPr>
                <w:sz w:val="28"/>
                <w:szCs w:val="28"/>
              </w:rPr>
            </w:pPr>
            <w:r w:rsidRPr="00B40A9E">
              <w:rPr>
                <w:sz w:val="28"/>
                <w:szCs w:val="28"/>
              </w:rPr>
              <w:t xml:space="preserve">300 </w:t>
            </w:r>
          </w:p>
        </w:tc>
        <w:tc>
          <w:tcPr>
            <w:tcW w:w="1401" w:type="dxa"/>
            <w:tcBorders>
              <w:top w:val="nil"/>
              <w:left w:val="nil"/>
              <w:bottom w:val="nil"/>
              <w:right w:val="nil"/>
            </w:tcBorders>
            <w:tcMar>
              <w:top w:w="15" w:type="dxa"/>
              <w:left w:w="185" w:type="dxa"/>
              <w:bottom w:w="15" w:type="dxa"/>
              <w:right w:w="185" w:type="dxa"/>
            </w:tcMar>
          </w:tcPr>
          <w:p w:rsidR="00F54E40" w:rsidRPr="00B40A9E" w:rsidRDefault="00F54E40" w:rsidP="00742E02">
            <w:pPr>
              <w:spacing w:after="72"/>
              <w:jc w:val="both"/>
              <w:rPr>
                <w:sz w:val="28"/>
                <w:szCs w:val="28"/>
              </w:rPr>
            </w:pPr>
            <w:r w:rsidRPr="00B40A9E">
              <w:rPr>
                <w:sz w:val="28"/>
                <w:szCs w:val="28"/>
              </w:rPr>
              <w:t xml:space="preserve">500 </w:t>
            </w:r>
          </w:p>
        </w:tc>
        <w:tc>
          <w:tcPr>
            <w:tcW w:w="1528" w:type="dxa"/>
            <w:tcBorders>
              <w:top w:val="nil"/>
              <w:left w:val="single" w:sz="6" w:space="0" w:color="000000"/>
              <w:bottom w:val="nil"/>
              <w:right w:val="single" w:sz="6" w:space="0" w:color="000000"/>
            </w:tcBorders>
            <w:tcMar>
              <w:top w:w="15" w:type="dxa"/>
              <w:left w:w="185" w:type="dxa"/>
              <w:bottom w:w="15" w:type="dxa"/>
              <w:right w:w="185" w:type="dxa"/>
            </w:tcMar>
          </w:tcPr>
          <w:p w:rsidR="00F54E40" w:rsidRPr="00B40A9E" w:rsidRDefault="00F54E40" w:rsidP="00742E02">
            <w:pPr>
              <w:spacing w:after="72"/>
              <w:jc w:val="both"/>
              <w:rPr>
                <w:sz w:val="28"/>
                <w:szCs w:val="28"/>
              </w:rPr>
            </w:pPr>
            <w:r w:rsidRPr="00B40A9E">
              <w:rPr>
                <w:sz w:val="28"/>
                <w:szCs w:val="28"/>
              </w:rPr>
              <w:t>-</w:t>
            </w:r>
          </w:p>
        </w:tc>
      </w:tr>
      <w:tr w:rsidR="00F54E40" w:rsidRPr="00B40A9E" w:rsidTr="00742E02">
        <w:trPr>
          <w:tblCellSpacing w:w="15" w:type="dxa"/>
        </w:trPr>
        <w:tc>
          <w:tcPr>
            <w:tcW w:w="3790" w:type="dxa"/>
            <w:tcBorders>
              <w:top w:val="nil"/>
              <w:left w:val="single" w:sz="6" w:space="0" w:color="000000"/>
              <w:bottom w:val="nil"/>
              <w:right w:val="nil"/>
            </w:tcBorders>
            <w:tcMar>
              <w:top w:w="15" w:type="dxa"/>
              <w:left w:w="185" w:type="dxa"/>
              <w:bottom w:w="15" w:type="dxa"/>
              <w:right w:w="185" w:type="dxa"/>
            </w:tcMar>
          </w:tcPr>
          <w:p w:rsidR="00F54E40" w:rsidRPr="00B40A9E" w:rsidRDefault="00F54E40" w:rsidP="00742E02">
            <w:pPr>
              <w:spacing w:after="72"/>
              <w:jc w:val="both"/>
              <w:rPr>
                <w:sz w:val="28"/>
                <w:szCs w:val="28"/>
              </w:rPr>
            </w:pPr>
            <w:r w:rsidRPr="00B40A9E">
              <w:rPr>
                <w:sz w:val="28"/>
                <w:szCs w:val="28"/>
              </w:rPr>
              <w:t xml:space="preserve">Земледельческие поля орошения </w:t>
            </w:r>
            <w:r w:rsidRPr="00B40A9E">
              <w:rPr>
                <w:sz w:val="28"/>
                <w:szCs w:val="28"/>
              </w:rPr>
              <w:br/>
            </w:r>
            <w:r w:rsidRPr="00B40A9E">
              <w:rPr>
                <w:sz w:val="28"/>
                <w:szCs w:val="28"/>
              </w:rPr>
              <w:lastRenderedPageBreak/>
              <w:t>     </w:t>
            </w:r>
          </w:p>
        </w:tc>
        <w:tc>
          <w:tcPr>
            <w:tcW w:w="1273" w:type="dxa"/>
            <w:tcBorders>
              <w:top w:val="nil"/>
              <w:left w:val="single" w:sz="6" w:space="0" w:color="000000"/>
              <w:bottom w:val="nil"/>
              <w:right w:val="nil"/>
            </w:tcBorders>
            <w:tcMar>
              <w:top w:w="15" w:type="dxa"/>
              <w:left w:w="185" w:type="dxa"/>
              <w:bottom w:w="15" w:type="dxa"/>
              <w:right w:w="185" w:type="dxa"/>
            </w:tcMar>
          </w:tcPr>
          <w:p w:rsidR="00F54E40" w:rsidRPr="00B40A9E" w:rsidRDefault="00F54E40" w:rsidP="00742E02">
            <w:pPr>
              <w:spacing w:after="72"/>
              <w:jc w:val="both"/>
              <w:rPr>
                <w:sz w:val="28"/>
                <w:szCs w:val="28"/>
              </w:rPr>
            </w:pPr>
            <w:r w:rsidRPr="00B40A9E">
              <w:rPr>
                <w:sz w:val="28"/>
                <w:szCs w:val="28"/>
              </w:rPr>
              <w:lastRenderedPageBreak/>
              <w:t xml:space="preserve">150 </w:t>
            </w:r>
          </w:p>
        </w:tc>
        <w:tc>
          <w:tcPr>
            <w:tcW w:w="1273" w:type="dxa"/>
            <w:tcBorders>
              <w:top w:val="nil"/>
              <w:left w:val="single" w:sz="6" w:space="0" w:color="000000"/>
              <w:bottom w:val="nil"/>
              <w:right w:val="single" w:sz="6" w:space="0" w:color="000000"/>
            </w:tcBorders>
            <w:tcMar>
              <w:top w:w="15" w:type="dxa"/>
              <w:left w:w="185" w:type="dxa"/>
              <w:bottom w:w="15" w:type="dxa"/>
              <w:right w:w="185" w:type="dxa"/>
            </w:tcMar>
          </w:tcPr>
          <w:p w:rsidR="00F54E40" w:rsidRPr="00B40A9E" w:rsidRDefault="00F54E40" w:rsidP="00742E02">
            <w:pPr>
              <w:spacing w:after="72"/>
              <w:jc w:val="both"/>
              <w:rPr>
                <w:sz w:val="28"/>
                <w:szCs w:val="28"/>
              </w:rPr>
            </w:pPr>
            <w:r w:rsidRPr="00B40A9E">
              <w:rPr>
                <w:sz w:val="28"/>
                <w:szCs w:val="28"/>
              </w:rPr>
              <w:t xml:space="preserve">200 </w:t>
            </w:r>
          </w:p>
        </w:tc>
        <w:tc>
          <w:tcPr>
            <w:tcW w:w="1401" w:type="dxa"/>
            <w:tcBorders>
              <w:top w:val="nil"/>
              <w:left w:val="nil"/>
              <w:bottom w:val="nil"/>
              <w:right w:val="single" w:sz="6" w:space="0" w:color="000000"/>
            </w:tcBorders>
            <w:tcMar>
              <w:top w:w="15" w:type="dxa"/>
              <w:left w:w="185" w:type="dxa"/>
              <w:bottom w:w="15" w:type="dxa"/>
              <w:right w:w="185" w:type="dxa"/>
            </w:tcMar>
          </w:tcPr>
          <w:p w:rsidR="00F54E40" w:rsidRPr="00B40A9E" w:rsidRDefault="00F54E40" w:rsidP="00742E02">
            <w:pPr>
              <w:spacing w:after="72"/>
              <w:jc w:val="both"/>
              <w:rPr>
                <w:sz w:val="28"/>
                <w:szCs w:val="28"/>
              </w:rPr>
            </w:pPr>
            <w:r w:rsidRPr="00B40A9E">
              <w:rPr>
                <w:sz w:val="28"/>
                <w:szCs w:val="28"/>
              </w:rPr>
              <w:t xml:space="preserve">400 </w:t>
            </w:r>
          </w:p>
        </w:tc>
        <w:tc>
          <w:tcPr>
            <w:tcW w:w="1528" w:type="dxa"/>
            <w:tcBorders>
              <w:top w:val="nil"/>
              <w:left w:val="nil"/>
              <w:bottom w:val="nil"/>
              <w:right w:val="single" w:sz="6" w:space="0" w:color="000000"/>
            </w:tcBorders>
            <w:tcMar>
              <w:top w:w="15" w:type="dxa"/>
              <w:left w:w="185" w:type="dxa"/>
              <w:bottom w:w="15" w:type="dxa"/>
              <w:right w:w="185" w:type="dxa"/>
            </w:tcMar>
          </w:tcPr>
          <w:p w:rsidR="00F54E40" w:rsidRPr="00B40A9E" w:rsidRDefault="00F54E40" w:rsidP="00742E02">
            <w:pPr>
              <w:spacing w:after="72"/>
              <w:jc w:val="both"/>
              <w:rPr>
                <w:sz w:val="28"/>
                <w:szCs w:val="28"/>
              </w:rPr>
            </w:pPr>
            <w:r w:rsidRPr="00B40A9E">
              <w:rPr>
                <w:sz w:val="28"/>
                <w:szCs w:val="28"/>
              </w:rPr>
              <w:t>-</w:t>
            </w:r>
          </w:p>
        </w:tc>
      </w:tr>
      <w:tr w:rsidR="00F54E40" w:rsidRPr="00B40A9E" w:rsidTr="00742E02">
        <w:trPr>
          <w:tblCellSpacing w:w="15" w:type="dxa"/>
        </w:trPr>
        <w:tc>
          <w:tcPr>
            <w:tcW w:w="3790" w:type="dxa"/>
            <w:tcBorders>
              <w:top w:val="nil"/>
              <w:left w:val="single" w:sz="6" w:space="0" w:color="000000"/>
              <w:bottom w:val="nil"/>
              <w:right w:val="nil"/>
            </w:tcBorders>
            <w:tcMar>
              <w:top w:w="15" w:type="dxa"/>
              <w:left w:w="185" w:type="dxa"/>
              <w:bottom w:w="15" w:type="dxa"/>
              <w:right w:w="185" w:type="dxa"/>
            </w:tcMar>
          </w:tcPr>
          <w:p w:rsidR="00F54E40" w:rsidRPr="00B40A9E" w:rsidRDefault="00F54E40" w:rsidP="00742E02">
            <w:pPr>
              <w:spacing w:after="72"/>
              <w:jc w:val="both"/>
              <w:rPr>
                <w:sz w:val="28"/>
                <w:szCs w:val="28"/>
              </w:rPr>
            </w:pPr>
            <w:r w:rsidRPr="00B40A9E">
              <w:rPr>
                <w:sz w:val="28"/>
                <w:szCs w:val="28"/>
              </w:rPr>
              <w:lastRenderedPageBreak/>
              <w:t xml:space="preserve">Биологические пруды </w:t>
            </w:r>
            <w:r w:rsidRPr="00B40A9E">
              <w:rPr>
                <w:sz w:val="28"/>
                <w:szCs w:val="28"/>
              </w:rPr>
              <w:br/>
              <w:t>     </w:t>
            </w:r>
          </w:p>
        </w:tc>
        <w:tc>
          <w:tcPr>
            <w:tcW w:w="1273" w:type="dxa"/>
            <w:tcBorders>
              <w:top w:val="nil"/>
              <w:left w:val="single" w:sz="6" w:space="0" w:color="000000"/>
              <w:bottom w:val="nil"/>
              <w:right w:val="nil"/>
            </w:tcBorders>
            <w:tcMar>
              <w:top w:w="15" w:type="dxa"/>
              <w:left w:w="185" w:type="dxa"/>
              <w:bottom w:w="15" w:type="dxa"/>
              <w:right w:w="185" w:type="dxa"/>
            </w:tcMar>
          </w:tcPr>
          <w:p w:rsidR="00F54E40" w:rsidRPr="00B40A9E" w:rsidRDefault="00F54E40" w:rsidP="00742E02">
            <w:pPr>
              <w:spacing w:after="72"/>
              <w:jc w:val="both"/>
              <w:rPr>
                <w:sz w:val="28"/>
                <w:szCs w:val="28"/>
              </w:rPr>
            </w:pPr>
            <w:r w:rsidRPr="00B40A9E">
              <w:rPr>
                <w:sz w:val="28"/>
                <w:szCs w:val="28"/>
              </w:rPr>
              <w:t xml:space="preserve">200 </w:t>
            </w:r>
          </w:p>
        </w:tc>
        <w:tc>
          <w:tcPr>
            <w:tcW w:w="1273" w:type="dxa"/>
            <w:tcBorders>
              <w:top w:val="nil"/>
              <w:left w:val="single" w:sz="6" w:space="0" w:color="000000"/>
              <w:bottom w:val="nil"/>
              <w:right w:val="single" w:sz="6" w:space="0" w:color="000000"/>
            </w:tcBorders>
            <w:tcMar>
              <w:top w:w="15" w:type="dxa"/>
              <w:left w:w="185" w:type="dxa"/>
              <w:bottom w:w="15" w:type="dxa"/>
              <w:right w:w="185" w:type="dxa"/>
            </w:tcMar>
          </w:tcPr>
          <w:p w:rsidR="00F54E40" w:rsidRPr="00B40A9E" w:rsidRDefault="00F54E40" w:rsidP="00742E02">
            <w:pPr>
              <w:spacing w:after="72"/>
              <w:jc w:val="both"/>
              <w:rPr>
                <w:sz w:val="28"/>
                <w:szCs w:val="28"/>
              </w:rPr>
            </w:pPr>
            <w:r w:rsidRPr="00B40A9E">
              <w:rPr>
                <w:sz w:val="28"/>
                <w:szCs w:val="28"/>
              </w:rPr>
              <w:t xml:space="preserve">200 </w:t>
            </w:r>
          </w:p>
        </w:tc>
        <w:tc>
          <w:tcPr>
            <w:tcW w:w="1401" w:type="dxa"/>
            <w:tcBorders>
              <w:top w:val="nil"/>
              <w:left w:val="nil"/>
              <w:bottom w:val="nil"/>
              <w:right w:val="single" w:sz="6" w:space="0" w:color="000000"/>
            </w:tcBorders>
            <w:tcMar>
              <w:top w:w="15" w:type="dxa"/>
              <w:left w:w="185" w:type="dxa"/>
              <w:bottom w:w="15" w:type="dxa"/>
              <w:right w:w="185" w:type="dxa"/>
            </w:tcMar>
          </w:tcPr>
          <w:p w:rsidR="00F54E40" w:rsidRPr="00B40A9E" w:rsidRDefault="00F54E40" w:rsidP="00742E02">
            <w:pPr>
              <w:spacing w:after="72"/>
              <w:jc w:val="both"/>
              <w:rPr>
                <w:sz w:val="28"/>
                <w:szCs w:val="28"/>
              </w:rPr>
            </w:pPr>
            <w:r w:rsidRPr="00B40A9E">
              <w:rPr>
                <w:sz w:val="28"/>
                <w:szCs w:val="28"/>
              </w:rPr>
              <w:t xml:space="preserve">300 </w:t>
            </w:r>
          </w:p>
        </w:tc>
        <w:tc>
          <w:tcPr>
            <w:tcW w:w="1528" w:type="dxa"/>
            <w:tcBorders>
              <w:top w:val="nil"/>
              <w:left w:val="nil"/>
              <w:bottom w:val="nil"/>
              <w:right w:val="single" w:sz="6" w:space="0" w:color="000000"/>
            </w:tcBorders>
            <w:tcMar>
              <w:top w:w="15" w:type="dxa"/>
              <w:left w:w="185" w:type="dxa"/>
              <w:bottom w:w="15" w:type="dxa"/>
              <w:right w:w="185" w:type="dxa"/>
            </w:tcMar>
          </w:tcPr>
          <w:p w:rsidR="00F54E40" w:rsidRPr="00B40A9E" w:rsidRDefault="00F54E40" w:rsidP="00742E02">
            <w:pPr>
              <w:spacing w:after="72"/>
              <w:jc w:val="both"/>
              <w:rPr>
                <w:sz w:val="28"/>
                <w:szCs w:val="28"/>
              </w:rPr>
            </w:pPr>
            <w:r w:rsidRPr="00B40A9E">
              <w:rPr>
                <w:sz w:val="28"/>
                <w:szCs w:val="28"/>
              </w:rPr>
              <w:t xml:space="preserve">300 </w:t>
            </w:r>
          </w:p>
        </w:tc>
      </w:tr>
      <w:tr w:rsidR="00F54E40" w:rsidRPr="00B40A9E" w:rsidTr="00742E02">
        <w:trPr>
          <w:tblCellSpacing w:w="15" w:type="dxa"/>
        </w:trPr>
        <w:tc>
          <w:tcPr>
            <w:tcW w:w="3790" w:type="dxa"/>
            <w:tcBorders>
              <w:top w:val="nil"/>
              <w:left w:val="single" w:sz="6" w:space="0" w:color="000000"/>
              <w:bottom w:val="nil"/>
              <w:right w:val="nil"/>
            </w:tcBorders>
            <w:tcMar>
              <w:top w:w="15" w:type="dxa"/>
              <w:left w:w="185" w:type="dxa"/>
              <w:bottom w:w="15" w:type="dxa"/>
              <w:right w:w="185" w:type="dxa"/>
            </w:tcMar>
          </w:tcPr>
          <w:p w:rsidR="00F54E40" w:rsidRPr="00B40A9E" w:rsidRDefault="00F54E40" w:rsidP="00742E02">
            <w:pPr>
              <w:spacing w:after="72"/>
              <w:jc w:val="both"/>
              <w:rPr>
                <w:sz w:val="28"/>
                <w:szCs w:val="28"/>
              </w:rPr>
            </w:pPr>
            <w:r w:rsidRPr="00B40A9E">
              <w:rPr>
                <w:sz w:val="28"/>
                <w:szCs w:val="28"/>
              </w:rPr>
              <w:t>Сооружения с циркуляционными окислительными каналами      </w:t>
            </w:r>
          </w:p>
        </w:tc>
        <w:tc>
          <w:tcPr>
            <w:tcW w:w="1273" w:type="dxa"/>
            <w:tcBorders>
              <w:top w:val="nil"/>
              <w:left w:val="single" w:sz="6" w:space="0" w:color="000000"/>
              <w:bottom w:val="nil"/>
              <w:right w:val="nil"/>
            </w:tcBorders>
            <w:tcMar>
              <w:top w:w="15" w:type="dxa"/>
              <w:left w:w="185" w:type="dxa"/>
              <w:bottom w:w="15" w:type="dxa"/>
              <w:right w:w="185" w:type="dxa"/>
            </w:tcMar>
          </w:tcPr>
          <w:p w:rsidR="00F54E40" w:rsidRPr="00B40A9E" w:rsidRDefault="00F54E40" w:rsidP="00742E02">
            <w:pPr>
              <w:spacing w:after="72"/>
              <w:jc w:val="both"/>
              <w:rPr>
                <w:sz w:val="28"/>
                <w:szCs w:val="28"/>
              </w:rPr>
            </w:pPr>
            <w:r w:rsidRPr="00B40A9E">
              <w:rPr>
                <w:sz w:val="28"/>
                <w:szCs w:val="28"/>
              </w:rPr>
              <w:t xml:space="preserve">150 </w:t>
            </w:r>
          </w:p>
        </w:tc>
        <w:tc>
          <w:tcPr>
            <w:tcW w:w="1273" w:type="dxa"/>
            <w:tcBorders>
              <w:top w:val="nil"/>
              <w:left w:val="single" w:sz="6" w:space="0" w:color="000000"/>
              <w:bottom w:val="nil"/>
              <w:right w:val="single" w:sz="6" w:space="0" w:color="000000"/>
            </w:tcBorders>
            <w:tcMar>
              <w:top w:w="15" w:type="dxa"/>
              <w:left w:w="185" w:type="dxa"/>
              <w:bottom w:w="15" w:type="dxa"/>
              <w:right w:w="185" w:type="dxa"/>
            </w:tcMar>
          </w:tcPr>
          <w:p w:rsidR="00F54E40" w:rsidRPr="00B40A9E" w:rsidRDefault="00F54E40" w:rsidP="00742E02">
            <w:pPr>
              <w:spacing w:after="72"/>
              <w:jc w:val="both"/>
              <w:rPr>
                <w:sz w:val="28"/>
                <w:szCs w:val="28"/>
              </w:rPr>
            </w:pPr>
            <w:r w:rsidRPr="00B40A9E">
              <w:rPr>
                <w:sz w:val="28"/>
                <w:szCs w:val="28"/>
              </w:rPr>
              <w:t>-</w:t>
            </w:r>
          </w:p>
        </w:tc>
        <w:tc>
          <w:tcPr>
            <w:tcW w:w="1401" w:type="dxa"/>
            <w:tcBorders>
              <w:top w:val="nil"/>
              <w:left w:val="nil"/>
              <w:bottom w:val="nil"/>
              <w:right w:val="single" w:sz="6" w:space="0" w:color="000000"/>
            </w:tcBorders>
            <w:tcMar>
              <w:top w:w="15" w:type="dxa"/>
              <w:left w:w="185" w:type="dxa"/>
              <w:bottom w:w="15" w:type="dxa"/>
              <w:right w:w="185" w:type="dxa"/>
            </w:tcMar>
          </w:tcPr>
          <w:p w:rsidR="00F54E40" w:rsidRPr="00B40A9E" w:rsidRDefault="00F54E40" w:rsidP="00742E02">
            <w:pPr>
              <w:spacing w:after="72"/>
              <w:jc w:val="both"/>
              <w:rPr>
                <w:sz w:val="28"/>
                <w:szCs w:val="28"/>
              </w:rPr>
            </w:pPr>
            <w:r w:rsidRPr="00B40A9E">
              <w:rPr>
                <w:sz w:val="28"/>
                <w:szCs w:val="28"/>
              </w:rPr>
              <w:t>-</w:t>
            </w:r>
          </w:p>
        </w:tc>
        <w:tc>
          <w:tcPr>
            <w:tcW w:w="1528" w:type="dxa"/>
            <w:tcBorders>
              <w:top w:val="nil"/>
              <w:left w:val="nil"/>
              <w:bottom w:val="nil"/>
              <w:right w:val="single" w:sz="6" w:space="0" w:color="000000"/>
            </w:tcBorders>
            <w:tcMar>
              <w:top w:w="15" w:type="dxa"/>
              <w:left w:w="185" w:type="dxa"/>
              <w:bottom w:w="15" w:type="dxa"/>
              <w:right w:w="185" w:type="dxa"/>
            </w:tcMar>
          </w:tcPr>
          <w:p w:rsidR="00F54E40" w:rsidRPr="00B40A9E" w:rsidRDefault="00F54E40" w:rsidP="00742E02">
            <w:pPr>
              <w:spacing w:after="72"/>
              <w:jc w:val="both"/>
              <w:rPr>
                <w:sz w:val="28"/>
                <w:szCs w:val="28"/>
              </w:rPr>
            </w:pPr>
            <w:r w:rsidRPr="00B40A9E">
              <w:rPr>
                <w:sz w:val="28"/>
                <w:szCs w:val="28"/>
              </w:rPr>
              <w:t>-</w:t>
            </w:r>
          </w:p>
        </w:tc>
      </w:tr>
      <w:tr w:rsidR="00F54E40" w:rsidRPr="00B40A9E" w:rsidTr="00742E02">
        <w:trPr>
          <w:tblCellSpacing w:w="15" w:type="dxa"/>
        </w:trPr>
        <w:tc>
          <w:tcPr>
            <w:tcW w:w="3790" w:type="dxa"/>
            <w:tcBorders>
              <w:top w:val="nil"/>
              <w:left w:val="single" w:sz="6" w:space="0" w:color="000000"/>
              <w:bottom w:val="single" w:sz="6" w:space="0" w:color="000000"/>
              <w:right w:val="single" w:sz="6" w:space="0" w:color="000000"/>
            </w:tcBorders>
            <w:tcMar>
              <w:top w:w="15" w:type="dxa"/>
              <w:left w:w="185" w:type="dxa"/>
              <w:bottom w:w="15" w:type="dxa"/>
              <w:right w:w="185" w:type="dxa"/>
            </w:tcMar>
          </w:tcPr>
          <w:p w:rsidR="00F54E40" w:rsidRPr="00B40A9E" w:rsidRDefault="00F54E40" w:rsidP="00742E02">
            <w:pPr>
              <w:spacing w:after="72"/>
              <w:jc w:val="both"/>
              <w:rPr>
                <w:sz w:val="28"/>
                <w:szCs w:val="28"/>
              </w:rPr>
            </w:pPr>
            <w:r w:rsidRPr="00B40A9E">
              <w:rPr>
                <w:sz w:val="28"/>
                <w:szCs w:val="28"/>
              </w:rPr>
              <w:t xml:space="preserve">Насосные станции </w:t>
            </w:r>
            <w:r w:rsidRPr="00B40A9E">
              <w:rPr>
                <w:sz w:val="28"/>
                <w:szCs w:val="28"/>
              </w:rPr>
              <w:br/>
              <w:t>  </w:t>
            </w:r>
          </w:p>
        </w:tc>
        <w:tc>
          <w:tcPr>
            <w:tcW w:w="1273" w:type="dxa"/>
            <w:tcBorders>
              <w:top w:val="nil"/>
              <w:left w:val="single" w:sz="6" w:space="0" w:color="000000"/>
              <w:bottom w:val="single" w:sz="6" w:space="0" w:color="000000"/>
              <w:right w:val="single" w:sz="6" w:space="0" w:color="000000"/>
            </w:tcBorders>
            <w:tcMar>
              <w:top w:w="15" w:type="dxa"/>
              <w:left w:w="185" w:type="dxa"/>
              <w:bottom w:w="15" w:type="dxa"/>
              <w:right w:w="185" w:type="dxa"/>
            </w:tcMar>
          </w:tcPr>
          <w:p w:rsidR="00F54E40" w:rsidRPr="00B40A9E" w:rsidRDefault="00F54E40" w:rsidP="00742E02">
            <w:pPr>
              <w:spacing w:after="72"/>
              <w:jc w:val="both"/>
              <w:rPr>
                <w:sz w:val="28"/>
                <w:szCs w:val="28"/>
              </w:rPr>
            </w:pPr>
            <w:r w:rsidRPr="00B40A9E">
              <w:rPr>
                <w:sz w:val="28"/>
                <w:szCs w:val="28"/>
              </w:rPr>
              <w:t xml:space="preserve">15 </w:t>
            </w:r>
          </w:p>
        </w:tc>
        <w:tc>
          <w:tcPr>
            <w:tcW w:w="1273" w:type="dxa"/>
            <w:tcBorders>
              <w:top w:val="nil"/>
              <w:left w:val="single" w:sz="6" w:space="0" w:color="000000"/>
              <w:bottom w:val="single" w:sz="6" w:space="0" w:color="000000"/>
              <w:right w:val="single" w:sz="6" w:space="0" w:color="000000"/>
            </w:tcBorders>
            <w:tcMar>
              <w:top w:w="15" w:type="dxa"/>
              <w:left w:w="185" w:type="dxa"/>
              <w:bottom w:w="15" w:type="dxa"/>
              <w:right w:w="185" w:type="dxa"/>
            </w:tcMar>
          </w:tcPr>
          <w:p w:rsidR="00F54E40" w:rsidRPr="00B40A9E" w:rsidRDefault="00F54E40" w:rsidP="00742E02">
            <w:pPr>
              <w:spacing w:after="72"/>
              <w:jc w:val="both"/>
              <w:rPr>
                <w:sz w:val="28"/>
                <w:szCs w:val="28"/>
              </w:rPr>
            </w:pPr>
            <w:r w:rsidRPr="00B40A9E">
              <w:rPr>
                <w:sz w:val="28"/>
                <w:szCs w:val="28"/>
              </w:rPr>
              <w:t xml:space="preserve">20 </w:t>
            </w:r>
          </w:p>
        </w:tc>
        <w:tc>
          <w:tcPr>
            <w:tcW w:w="1401" w:type="dxa"/>
            <w:tcBorders>
              <w:top w:val="nil"/>
              <w:left w:val="single" w:sz="6" w:space="0" w:color="000000"/>
              <w:bottom w:val="single" w:sz="6" w:space="0" w:color="000000"/>
              <w:right w:val="single" w:sz="6" w:space="0" w:color="000000"/>
            </w:tcBorders>
            <w:tcMar>
              <w:top w:w="15" w:type="dxa"/>
              <w:left w:w="185" w:type="dxa"/>
              <w:bottom w:w="15" w:type="dxa"/>
              <w:right w:w="185" w:type="dxa"/>
            </w:tcMar>
          </w:tcPr>
          <w:p w:rsidR="00F54E40" w:rsidRPr="00B40A9E" w:rsidRDefault="00F54E40" w:rsidP="00742E02">
            <w:pPr>
              <w:spacing w:after="72"/>
              <w:jc w:val="both"/>
              <w:rPr>
                <w:sz w:val="28"/>
                <w:szCs w:val="28"/>
              </w:rPr>
            </w:pPr>
            <w:r w:rsidRPr="00B40A9E">
              <w:rPr>
                <w:sz w:val="28"/>
                <w:szCs w:val="28"/>
              </w:rPr>
              <w:t xml:space="preserve">20 </w:t>
            </w:r>
          </w:p>
        </w:tc>
        <w:tc>
          <w:tcPr>
            <w:tcW w:w="1528" w:type="dxa"/>
            <w:tcBorders>
              <w:top w:val="nil"/>
              <w:left w:val="single" w:sz="6" w:space="0" w:color="000000"/>
              <w:bottom w:val="single" w:sz="6" w:space="0" w:color="000000"/>
              <w:right w:val="single" w:sz="6" w:space="0" w:color="000000"/>
            </w:tcBorders>
            <w:tcMar>
              <w:top w:w="15" w:type="dxa"/>
              <w:left w:w="185" w:type="dxa"/>
              <w:bottom w:w="15" w:type="dxa"/>
              <w:right w:w="185" w:type="dxa"/>
            </w:tcMar>
          </w:tcPr>
          <w:p w:rsidR="00F54E40" w:rsidRPr="00B40A9E" w:rsidRDefault="00F54E40" w:rsidP="00742E02">
            <w:pPr>
              <w:spacing w:after="72"/>
              <w:jc w:val="both"/>
              <w:rPr>
                <w:sz w:val="28"/>
                <w:szCs w:val="28"/>
              </w:rPr>
            </w:pPr>
            <w:r w:rsidRPr="00B40A9E">
              <w:rPr>
                <w:sz w:val="28"/>
                <w:szCs w:val="28"/>
              </w:rPr>
              <w:t xml:space="preserve">30 </w:t>
            </w:r>
          </w:p>
        </w:tc>
      </w:tr>
      <w:tr w:rsidR="00F54E40" w:rsidRPr="00B40A9E" w:rsidTr="00742E02">
        <w:trPr>
          <w:tblCellSpacing w:w="15" w:type="dxa"/>
        </w:trPr>
        <w:tc>
          <w:tcPr>
            <w:tcW w:w="9385" w:type="dxa"/>
            <w:gridSpan w:val="5"/>
            <w:tcBorders>
              <w:top w:val="nil"/>
              <w:left w:val="single" w:sz="6" w:space="0" w:color="000000"/>
              <w:bottom w:val="single" w:sz="6" w:space="0" w:color="000000"/>
              <w:right w:val="single" w:sz="6" w:space="0" w:color="000000"/>
            </w:tcBorders>
            <w:tcMar>
              <w:top w:w="15" w:type="dxa"/>
              <w:left w:w="185" w:type="dxa"/>
              <w:bottom w:w="15" w:type="dxa"/>
              <w:right w:w="185" w:type="dxa"/>
            </w:tcMar>
          </w:tcPr>
          <w:p w:rsidR="00F54E40" w:rsidRPr="00B40A9E" w:rsidRDefault="00F54E40" w:rsidP="00742E02">
            <w:pPr>
              <w:spacing w:after="72"/>
              <w:jc w:val="both"/>
              <w:rPr>
                <w:b/>
                <w:sz w:val="28"/>
                <w:szCs w:val="28"/>
              </w:rPr>
            </w:pPr>
            <w:r w:rsidRPr="00B40A9E">
              <w:rPr>
                <w:sz w:val="28"/>
                <w:szCs w:val="28"/>
              </w:rPr>
              <w:t> </w:t>
            </w:r>
            <w:r w:rsidRPr="00B40A9E">
              <w:rPr>
                <w:b/>
                <w:sz w:val="28"/>
                <w:szCs w:val="28"/>
              </w:rPr>
              <w:t>Примечания:</w:t>
            </w:r>
          </w:p>
          <w:p w:rsidR="00F54E40" w:rsidRPr="00B40A9E" w:rsidRDefault="00F54E40" w:rsidP="00742E02">
            <w:pPr>
              <w:spacing w:after="72"/>
              <w:jc w:val="both"/>
              <w:rPr>
                <w:sz w:val="28"/>
                <w:szCs w:val="28"/>
              </w:rPr>
            </w:pPr>
            <w:r w:rsidRPr="00B40A9E">
              <w:rPr>
                <w:sz w:val="28"/>
                <w:szCs w:val="28"/>
              </w:rPr>
              <w:t>     1. Санитарно-защитные зоны канализационных сооружений производительностью свыше 280 тыс.м</w:t>
            </w:r>
            <w:r>
              <w:rPr>
                <w:noProof/>
                <w:sz w:val="28"/>
                <w:szCs w:val="28"/>
                <w:lang w:eastAsia="ru-RU"/>
              </w:rPr>
              <w:drawing>
                <wp:inline distT="0" distB="0" distL="0" distR="0">
                  <wp:extent cx="101600" cy="215900"/>
                  <wp:effectExtent l="0" t="0" r="0" b="0"/>
                  <wp:docPr id="5" name="Рисунок 5" descr="setp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tpi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1600" cy="215900"/>
                          </a:xfrm>
                          <a:prstGeom prst="rect">
                            <a:avLst/>
                          </a:prstGeom>
                          <a:noFill/>
                          <a:ln>
                            <a:noFill/>
                          </a:ln>
                        </pic:spPr>
                      </pic:pic>
                    </a:graphicData>
                  </a:graphic>
                </wp:inline>
              </w:drawing>
            </w:r>
            <w:r w:rsidRPr="00B40A9E">
              <w:rPr>
                <w:sz w:val="28"/>
                <w:szCs w:val="28"/>
              </w:rPr>
              <w:t>/сут, а также при отступлении от принятой технологии очистки сточных вод и обработки осадка устанавливаются по согласованию с главными санитарно-эпидемиологическими управлениями министерств здравоохранения союзных республик.</w:t>
            </w:r>
            <w:r w:rsidRPr="00B40A9E">
              <w:rPr>
                <w:sz w:val="28"/>
                <w:szCs w:val="28"/>
              </w:rPr>
              <w:br/>
              <w:t>     2. Санитарно-защитные зоны, указанные в табл.1, допускается увеличивать, но не более чем в 2 раза в случае расположения жилой застройки с подветренной стороны по отношению к очистным сооружениям или уменьшать не более чем на 25% при наличии благоприятной розы ветров.</w:t>
            </w:r>
            <w:r w:rsidRPr="00B40A9E">
              <w:rPr>
                <w:sz w:val="28"/>
                <w:szCs w:val="28"/>
              </w:rPr>
              <w:br/>
              <w:t>     3. При отсутствии иловых площадок на территории очистных сооружений производительностью свыше 0,2 тыс.м</w:t>
            </w:r>
            <w:r>
              <w:rPr>
                <w:noProof/>
                <w:sz w:val="28"/>
                <w:szCs w:val="28"/>
                <w:lang w:eastAsia="ru-RU"/>
              </w:rPr>
              <w:drawing>
                <wp:inline distT="0" distB="0" distL="0" distR="0">
                  <wp:extent cx="101600" cy="215900"/>
                  <wp:effectExtent l="0" t="0" r="0" b="0"/>
                  <wp:docPr id="4" name="Рисунок 4" descr="setp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tpi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1600" cy="215900"/>
                          </a:xfrm>
                          <a:prstGeom prst="rect">
                            <a:avLst/>
                          </a:prstGeom>
                          <a:noFill/>
                          <a:ln>
                            <a:noFill/>
                          </a:ln>
                        </pic:spPr>
                      </pic:pic>
                    </a:graphicData>
                  </a:graphic>
                </wp:inline>
              </w:drawing>
            </w:r>
            <w:r w:rsidRPr="00B40A9E">
              <w:rPr>
                <w:sz w:val="28"/>
                <w:szCs w:val="28"/>
              </w:rPr>
              <w:t>/сут размер зоны следует сокращать на 30%.</w:t>
            </w:r>
            <w:r w:rsidRPr="00B40A9E">
              <w:rPr>
                <w:sz w:val="28"/>
                <w:szCs w:val="28"/>
              </w:rPr>
              <w:br/>
              <w:t xml:space="preserve">     4. Санитарно-защитную зону от полей фильтрации площадью до </w:t>
            </w:r>
            <w:smartTag w:uri="urn:schemas-microsoft-com:office:smarttags" w:element="metricconverter">
              <w:smartTagPr>
                <w:attr w:name="ProductID" w:val="0,5 га"/>
              </w:smartTagPr>
              <w:r w:rsidRPr="00B40A9E">
                <w:rPr>
                  <w:sz w:val="28"/>
                  <w:szCs w:val="28"/>
                </w:rPr>
                <w:t>0,5 га</w:t>
              </w:r>
            </w:smartTag>
            <w:r w:rsidRPr="00B40A9E">
              <w:rPr>
                <w:sz w:val="28"/>
                <w:szCs w:val="28"/>
              </w:rPr>
              <w:t xml:space="preserve"> и от сооружений механической и биологической очистки на биофильтрах производительностью до 50 м</w:t>
            </w:r>
            <w:r>
              <w:rPr>
                <w:noProof/>
                <w:sz w:val="28"/>
                <w:szCs w:val="28"/>
                <w:lang w:eastAsia="ru-RU"/>
              </w:rPr>
              <w:drawing>
                <wp:inline distT="0" distB="0" distL="0" distR="0">
                  <wp:extent cx="101600" cy="215900"/>
                  <wp:effectExtent l="0" t="0" r="0" b="0"/>
                  <wp:docPr id="3" name="Рисунок 3" descr="setp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tpi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1600" cy="215900"/>
                          </a:xfrm>
                          <a:prstGeom prst="rect">
                            <a:avLst/>
                          </a:prstGeom>
                          <a:noFill/>
                          <a:ln>
                            <a:noFill/>
                          </a:ln>
                        </pic:spPr>
                      </pic:pic>
                    </a:graphicData>
                  </a:graphic>
                </wp:inline>
              </w:drawing>
            </w:r>
            <w:r w:rsidRPr="00B40A9E">
              <w:rPr>
                <w:sz w:val="28"/>
                <w:szCs w:val="28"/>
              </w:rPr>
              <w:t xml:space="preserve">/сут следует принимать </w:t>
            </w:r>
            <w:smartTag w:uri="urn:schemas-microsoft-com:office:smarttags" w:element="metricconverter">
              <w:smartTagPr>
                <w:attr w:name="ProductID" w:val="100 м"/>
              </w:smartTagPr>
              <w:r w:rsidRPr="00B40A9E">
                <w:rPr>
                  <w:sz w:val="28"/>
                  <w:szCs w:val="28"/>
                </w:rPr>
                <w:t>100 м</w:t>
              </w:r>
            </w:smartTag>
            <w:r w:rsidRPr="00B40A9E">
              <w:rPr>
                <w:sz w:val="28"/>
                <w:szCs w:val="28"/>
              </w:rPr>
              <w:t>.</w:t>
            </w:r>
            <w:r w:rsidRPr="00B40A9E">
              <w:rPr>
                <w:sz w:val="28"/>
                <w:szCs w:val="28"/>
              </w:rPr>
              <w:br/>
              <w:t>     5. Санитарно-защитную зону от полей подземной фильтрации производительностью менее 15 м</w:t>
            </w:r>
            <w:r>
              <w:rPr>
                <w:noProof/>
                <w:sz w:val="28"/>
                <w:szCs w:val="28"/>
                <w:lang w:eastAsia="ru-RU"/>
              </w:rPr>
              <w:drawing>
                <wp:inline distT="0" distB="0" distL="0" distR="0">
                  <wp:extent cx="101600" cy="215900"/>
                  <wp:effectExtent l="0" t="0" r="0" b="0"/>
                  <wp:docPr id="2" name="Рисунок 2" descr="setp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tpi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1600" cy="215900"/>
                          </a:xfrm>
                          <a:prstGeom prst="rect">
                            <a:avLst/>
                          </a:prstGeom>
                          <a:noFill/>
                          <a:ln>
                            <a:noFill/>
                          </a:ln>
                        </pic:spPr>
                      </pic:pic>
                    </a:graphicData>
                  </a:graphic>
                </wp:inline>
              </w:drawing>
            </w:r>
            <w:r w:rsidRPr="00B40A9E">
              <w:rPr>
                <w:sz w:val="28"/>
                <w:szCs w:val="28"/>
              </w:rPr>
              <w:t xml:space="preserve">/сут следует принимать </w:t>
            </w:r>
            <w:smartTag w:uri="urn:schemas-microsoft-com:office:smarttags" w:element="metricconverter">
              <w:smartTagPr>
                <w:attr w:name="ProductID" w:val="15 м"/>
              </w:smartTagPr>
              <w:r w:rsidRPr="00B40A9E">
                <w:rPr>
                  <w:sz w:val="28"/>
                  <w:szCs w:val="28"/>
                </w:rPr>
                <w:t>15 м</w:t>
              </w:r>
            </w:smartTag>
            <w:r w:rsidRPr="00B40A9E">
              <w:rPr>
                <w:sz w:val="28"/>
                <w:szCs w:val="28"/>
              </w:rPr>
              <w:t>.</w:t>
            </w:r>
            <w:r w:rsidRPr="00B40A9E">
              <w:rPr>
                <w:sz w:val="28"/>
                <w:szCs w:val="28"/>
              </w:rPr>
              <w:br/>
              <w:t xml:space="preserve">     6. Санитарно-защитную зону от фильтрующих траншей и песчано-гравийных фильтров следует принимать </w:t>
            </w:r>
            <w:smartTag w:uri="urn:schemas-microsoft-com:office:smarttags" w:element="metricconverter">
              <w:smartTagPr>
                <w:attr w:name="ProductID" w:val="25 м"/>
              </w:smartTagPr>
              <w:r w:rsidRPr="00B40A9E">
                <w:rPr>
                  <w:sz w:val="28"/>
                  <w:szCs w:val="28"/>
                </w:rPr>
                <w:t>25 м</w:t>
              </w:r>
            </w:smartTag>
            <w:r w:rsidRPr="00B40A9E">
              <w:rPr>
                <w:sz w:val="28"/>
                <w:szCs w:val="28"/>
              </w:rPr>
              <w:t xml:space="preserve">, от септиков и фильтрующих колодцев - соответственно 5 и </w:t>
            </w:r>
            <w:smartTag w:uri="urn:schemas-microsoft-com:office:smarttags" w:element="metricconverter">
              <w:smartTagPr>
                <w:attr w:name="ProductID" w:val="8 м"/>
              </w:smartTagPr>
              <w:r w:rsidRPr="00B40A9E">
                <w:rPr>
                  <w:sz w:val="28"/>
                  <w:szCs w:val="28"/>
                </w:rPr>
                <w:t>8 м</w:t>
              </w:r>
            </w:smartTag>
            <w:r w:rsidRPr="00B40A9E">
              <w:rPr>
                <w:sz w:val="28"/>
                <w:szCs w:val="28"/>
              </w:rPr>
              <w:t>, от аэрационных установок на полное окисление с аэробной стабилизацией ила при производительности до 700 м</w:t>
            </w:r>
            <w:r>
              <w:rPr>
                <w:noProof/>
                <w:sz w:val="28"/>
                <w:szCs w:val="28"/>
                <w:lang w:eastAsia="ru-RU"/>
              </w:rPr>
              <w:drawing>
                <wp:inline distT="0" distB="0" distL="0" distR="0">
                  <wp:extent cx="101600" cy="215900"/>
                  <wp:effectExtent l="0" t="0" r="0" b="0"/>
                  <wp:docPr id="1" name="Рисунок 1" descr="setp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tpi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1600" cy="215900"/>
                          </a:xfrm>
                          <a:prstGeom prst="rect">
                            <a:avLst/>
                          </a:prstGeom>
                          <a:noFill/>
                          <a:ln>
                            <a:noFill/>
                          </a:ln>
                        </pic:spPr>
                      </pic:pic>
                    </a:graphicData>
                  </a:graphic>
                </wp:inline>
              </w:drawing>
            </w:r>
            <w:r w:rsidRPr="00B40A9E">
              <w:rPr>
                <w:sz w:val="28"/>
                <w:szCs w:val="28"/>
              </w:rPr>
              <w:t xml:space="preserve">/сут - </w:t>
            </w:r>
            <w:smartTag w:uri="urn:schemas-microsoft-com:office:smarttags" w:element="metricconverter">
              <w:smartTagPr>
                <w:attr w:name="ProductID" w:val="50 м"/>
              </w:smartTagPr>
              <w:r w:rsidRPr="00B40A9E">
                <w:rPr>
                  <w:sz w:val="28"/>
                  <w:szCs w:val="28"/>
                </w:rPr>
                <w:t>50 м</w:t>
              </w:r>
            </w:smartTag>
            <w:r w:rsidRPr="00B40A9E">
              <w:rPr>
                <w:sz w:val="28"/>
                <w:szCs w:val="28"/>
              </w:rPr>
              <w:t>.</w:t>
            </w:r>
            <w:r w:rsidRPr="00B40A9E">
              <w:rPr>
                <w:sz w:val="28"/>
                <w:szCs w:val="28"/>
              </w:rPr>
              <w:br/>
              <w:t xml:space="preserve">     7. Санитарно-защитную зону от сливных станций следует принимать </w:t>
            </w:r>
            <w:smartTag w:uri="urn:schemas-microsoft-com:office:smarttags" w:element="metricconverter">
              <w:smartTagPr>
                <w:attr w:name="ProductID" w:val="300 м"/>
              </w:smartTagPr>
              <w:r w:rsidRPr="00B40A9E">
                <w:rPr>
                  <w:sz w:val="28"/>
                  <w:szCs w:val="28"/>
                </w:rPr>
                <w:t>300 м</w:t>
              </w:r>
            </w:smartTag>
            <w:r w:rsidRPr="00B40A9E">
              <w:rPr>
                <w:sz w:val="28"/>
                <w:szCs w:val="28"/>
              </w:rPr>
              <w:t>.</w:t>
            </w:r>
            <w:r w:rsidRPr="00B40A9E">
              <w:rPr>
                <w:sz w:val="28"/>
                <w:szCs w:val="28"/>
              </w:rPr>
              <w:br/>
              <w:t xml:space="preserve">     8. Санитарно-защитную зону от очистных сооружений поверхностных вод с селитебных территорий следует принимать </w:t>
            </w:r>
            <w:smartTag w:uri="urn:schemas-microsoft-com:office:smarttags" w:element="metricconverter">
              <w:smartTagPr>
                <w:attr w:name="ProductID" w:val="100 м"/>
              </w:smartTagPr>
              <w:r w:rsidRPr="00B40A9E">
                <w:rPr>
                  <w:sz w:val="28"/>
                  <w:szCs w:val="28"/>
                </w:rPr>
                <w:t>100 м</w:t>
              </w:r>
            </w:smartTag>
            <w:r w:rsidRPr="00B40A9E">
              <w:rPr>
                <w:sz w:val="28"/>
                <w:szCs w:val="28"/>
              </w:rPr>
              <w:t xml:space="preserve">, от насосных станций - </w:t>
            </w:r>
            <w:smartTag w:uri="urn:schemas-microsoft-com:office:smarttags" w:element="metricconverter">
              <w:smartTagPr>
                <w:attr w:name="ProductID" w:val="15 м"/>
              </w:smartTagPr>
              <w:r w:rsidRPr="00B40A9E">
                <w:rPr>
                  <w:sz w:val="28"/>
                  <w:szCs w:val="28"/>
                </w:rPr>
                <w:t>15 м</w:t>
              </w:r>
            </w:smartTag>
            <w:r w:rsidRPr="00B40A9E">
              <w:rPr>
                <w:sz w:val="28"/>
                <w:szCs w:val="28"/>
              </w:rPr>
              <w:t>, от очистных сооружений промышленных предприятий - по согласованию с органами санитарно-эпидемиологической службы.</w:t>
            </w:r>
            <w:r w:rsidRPr="00B40A9E">
              <w:rPr>
                <w:sz w:val="28"/>
                <w:szCs w:val="28"/>
              </w:rPr>
              <w:br/>
              <w:t xml:space="preserve">     9. Санитарно-защитные зоны от шламонакопителей следует принимать в зависимости от состава и свойств шлама по согласованию с органами </w:t>
            </w:r>
            <w:r w:rsidRPr="00B40A9E">
              <w:rPr>
                <w:sz w:val="28"/>
                <w:szCs w:val="28"/>
              </w:rPr>
              <w:lastRenderedPageBreak/>
              <w:t>санитарно-эпидемиологической службы.</w:t>
            </w:r>
          </w:p>
          <w:p w:rsidR="00F54E40" w:rsidRPr="00B40A9E" w:rsidRDefault="00F54E40" w:rsidP="00742E02">
            <w:pPr>
              <w:spacing w:after="72"/>
              <w:jc w:val="both"/>
              <w:rPr>
                <w:sz w:val="28"/>
                <w:szCs w:val="28"/>
              </w:rPr>
            </w:pPr>
          </w:p>
        </w:tc>
      </w:tr>
    </w:tbl>
    <w:p w:rsidR="00F54E40" w:rsidRPr="001F3977" w:rsidRDefault="00F54E40" w:rsidP="00F54E40">
      <w:pPr>
        <w:rPr>
          <w:lang w:eastAsia="ru-RU"/>
        </w:rPr>
      </w:pPr>
    </w:p>
    <w:p w:rsidR="00F54E40" w:rsidRDefault="00F54E40" w:rsidP="00F54E40">
      <w:pPr>
        <w:pStyle w:val="1"/>
        <w:pageBreakBefore/>
        <w:ind w:firstLine="0"/>
        <w:rPr>
          <w:bCs/>
          <w:color w:val="000000"/>
        </w:rPr>
      </w:pPr>
      <w:bookmarkStart w:id="111" w:name="_Toc305579255"/>
      <w:r w:rsidRPr="00CC1690">
        <w:lastRenderedPageBreak/>
        <w:t>Глава III. Территориальные зоны, на которые не распространяются градостроительные регламенты</w:t>
      </w:r>
      <w:bookmarkEnd w:id="111"/>
    </w:p>
    <w:p w:rsidR="00F54E40" w:rsidRDefault="00F54E40" w:rsidP="00F54E40">
      <w:pPr>
        <w:pStyle w:val="3"/>
        <w:rPr>
          <w:bCs/>
        </w:rPr>
      </w:pPr>
      <w:bookmarkStart w:id="112" w:name="_Toc305579256"/>
      <w:r w:rsidRPr="00D02932">
        <w:rPr>
          <w:bCs/>
        </w:rPr>
        <w:t>Ст.</w:t>
      </w:r>
      <w:r>
        <w:rPr>
          <w:bCs/>
        </w:rPr>
        <w:t>56</w:t>
      </w:r>
      <w:r w:rsidRPr="00D02932">
        <w:rPr>
          <w:bCs/>
        </w:rPr>
        <w:t xml:space="preserve"> «</w:t>
      </w:r>
      <w:r>
        <w:rPr>
          <w:bCs/>
        </w:rPr>
        <w:t>ИТ-1</w:t>
      </w:r>
      <w:r w:rsidRPr="00D02932">
        <w:rPr>
          <w:bCs/>
        </w:rPr>
        <w:t>»  Зона  «</w:t>
      </w:r>
      <w:r>
        <w:rPr>
          <w:bCs/>
        </w:rPr>
        <w:t>Автомобильный транспорт»</w:t>
      </w:r>
      <w:bookmarkEnd w:id="112"/>
    </w:p>
    <w:p w:rsidR="00F54E40" w:rsidRDefault="00F54E40" w:rsidP="00F54E40">
      <w:pPr>
        <w:pStyle w:val="a0"/>
        <w:ind w:firstLine="510"/>
        <w:rPr>
          <w:bCs w:val="0"/>
          <w:color w:val="000000"/>
        </w:rPr>
      </w:pPr>
      <w:r w:rsidRPr="00D2384D">
        <w:rPr>
          <w:bCs w:val="0"/>
          <w:color w:val="000000"/>
        </w:rPr>
        <w:t xml:space="preserve">Зона  «Автомобильный транспорт» представляет собой непрерывную систему улиц и дорог для транспортного, велосипедного и пешеходного движения </w:t>
      </w:r>
      <w:r w:rsidRPr="001E02B0">
        <w:rPr>
          <w:bCs w:val="0"/>
          <w:color w:val="000000"/>
        </w:rPr>
        <w:t>на территории поселения</w:t>
      </w:r>
      <w:r w:rsidRPr="00D2384D">
        <w:rPr>
          <w:bCs w:val="0"/>
          <w:color w:val="000000"/>
        </w:rPr>
        <w:t xml:space="preserve">, выделяется в границах красных линий в соответствии с утвержденной градостроительной документацией (Генпланом, проектами планировки, проектами межевания) с учетом требований пожарных, санитарно-гигиенических правил и норм, требований гражданской обороны  и </w:t>
      </w:r>
    </w:p>
    <w:p w:rsidR="00F54E40" w:rsidRDefault="00F54E40" w:rsidP="00F54E40">
      <w:pPr>
        <w:pStyle w:val="a0"/>
        <w:ind w:firstLine="510"/>
        <w:rPr>
          <w:bCs w:val="0"/>
          <w:color w:val="000000"/>
        </w:rPr>
      </w:pPr>
    </w:p>
    <w:p w:rsidR="00F54E40" w:rsidRPr="00D2384D" w:rsidRDefault="00F54E40" w:rsidP="00F54E40">
      <w:pPr>
        <w:pStyle w:val="a0"/>
        <w:ind w:firstLine="510"/>
        <w:rPr>
          <w:bCs w:val="0"/>
          <w:color w:val="000000"/>
          <w:szCs w:val="20"/>
        </w:rPr>
      </w:pPr>
      <w:r w:rsidRPr="0024410A">
        <w:rPr>
          <w:b/>
          <w:bCs w:val="0"/>
          <w:color w:val="000000"/>
        </w:rPr>
        <w:t>подразделяется на:</w:t>
      </w:r>
      <w:r w:rsidRPr="00D2384D">
        <w:rPr>
          <w:bCs w:val="0"/>
          <w:color w:val="000000"/>
        </w:rPr>
        <w:t xml:space="preserve"> </w:t>
      </w:r>
    </w:p>
    <w:p w:rsidR="00F54E40" w:rsidRPr="00D2384D" w:rsidRDefault="00F54E40" w:rsidP="00F54E40">
      <w:pPr>
        <w:pStyle w:val="a0"/>
        <w:tabs>
          <w:tab w:val="left" w:pos="540"/>
        </w:tabs>
        <w:ind w:firstLine="0"/>
        <w:rPr>
          <w:bCs w:val="0"/>
          <w:color w:val="000000"/>
        </w:rPr>
      </w:pPr>
      <w:r w:rsidRPr="00D2384D">
        <w:rPr>
          <w:bCs w:val="0"/>
          <w:color w:val="000000"/>
        </w:rPr>
        <w:tab/>
        <w:t>-</w:t>
      </w:r>
      <w:r w:rsidRPr="0046223A">
        <w:rPr>
          <w:b/>
          <w:bCs w:val="0"/>
          <w:color w:val="000000"/>
        </w:rPr>
        <w:t>коммуникационные коридоры магистральных дорог</w:t>
      </w:r>
      <w:r w:rsidRPr="00D2384D">
        <w:rPr>
          <w:bCs w:val="0"/>
          <w:color w:val="000000"/>
        </w:rPr>
        <w:t xml:space="preserve">, обеспечивающих </w:t>
      </w:r>
      <w:r w:rsidRPr="001E02B0">
        <w:rPr>
          <w:bCs w:val="0"/>
          <w:color w:val="000000"/>
        </w:rPr>
        <w:t>транспортную</w:t>
      </w:r>
      <w:r>
        <w:rPr>
          <w:bCs w:val="0"/>
          <w:color w:val="000000"/>
        </w:rPr>
        <w:t xml:space="preserve"> </w:t>
      </w:r>
      <w:r w:rsidRPr="00D2384D">
        <w:rPr>
          <w:bCs w:val="0"/>
          <w:color w:val="000000"/>
        </w:rPr>
        <w:t>связь на отдельных участках, преимущественно грузового движения, осуществляемого вне жилой застройки, а также, обеспечивающие выход магистральных улиц на внешние направления. Выделяются:  в застройке - в красных линиях шириной   50-</w:t>
      </w:r>
      <w:smartTag w:uri="urn:schemas-microsoft-com:office:smarttags" w:element="metricconverter">
        <w:smartTagPr>
          <w:attr w:name="ProductID" w:val="70 метров"/>
        </w:smartTagPr>
        <w:r w:rsidRPr="00D2384D">
          <w:rPr>
            <w:bCs w:val="0"/>
            <w:color w:val="000000"/>
          </w:rPr>
          <w:t>70 метров</w:t>
        </w:r>
      </w:smartTag>
      <w:r w:rsidRPr="00D2384D">
        <w:rPr>
          <w:bCs w:val="0"/>
          <w:color w:val="000000"/>
        </w:rPr>
        <w:t>;  вне застройки - в полосе отвода, размеры которой определяются в соответствии  с проектом дороги и строительными нормами;</w:t>
      </w:r>
    </w:p>
    <w:p w:rsidR="00F54E40" w:rsidRPr="00D2384D" w:rsidRDefault="00F54E40" w:rsidP="00F54E40">
      <w:pPr>
        <w:pStyle w:val="a0"/>
        <w:tabs>
          <w:tab w:val="left" w:pos="540"/>
        </w:tabs>
        <w:ind w:firstLine="0"/>
        <w:rPr>
          <w:bCs w:val="0"/>
          <w:color w:val="000000"/>
        </w:rPr>
      </w:pPr>
      <w:r w:rsidRPr="00D2384D">
        <w:rPr>
          <w:bCs w:val="0"/>
          <w:color w:val="000000"/>
        </w:rPr>
        <w:tab/>
        <w:t>-</w:t>
      </w:r>
      <w:r w:rsidRPr="0046223A">
        <w:rPr>
          <w:b/>
          <w:bCs w:val="0"/>
          <w:color w:val="000000"/>
        </w:rPr>
        <w:t>коммуникационные коридоры магистральных улиц</w:t>
      </w:r>
      <w:r w:rsidRPr="00D2384D">
        <w:rPr>
          <w:bCs w:val="0"/>
          <w:color w:val="000000"/>
        </w:rPr>
        <w:t>, обеспечивающие транспортную связь между жилыми, промышленными районами и общественными центрами, выделяются в застройке в границах красных линий  шириной 30-</w:t>
      </w:r>
      <w:smartTag w:uri="urn:schemas-microsoft-com:office:smarttags" w:element="metricconverter">
        <w:smartTagPr>
          <w:attr w:name="ProductID" w:val="50 м"/>
        </w:smartTagPr>
        <w:r w:rsidRPr="00D2384D">
          <w:rPr>
            <w:bCs w:val="0"/>
            <w:color w:val="000000"/>
          </w:rPr>
          <w:t>50 м</w:t>
        </w:r>
      </w:smartTag>
      <w:r w:rsidRPr="00D2384D">
        <w:rPr>
          <w:bCs w:val="0"/>
          <w:color w:val="000000"/>
        </w:rPr>
        <w:t>, улицы с бульварами и открытым каналом – 50-</w:t>
      </w:r>
      <w:smartTag w:uri="urn:schemas-microsoft-com:office:smarttags" w:element="metricconverter">
        <w:smartTagPr>
          <w:attr w:name="ProductID" w:val="70 м"/>
        </w:smartTagPr>
        <w:r w:rsidRPr="00D2384D">
          <w:rPr>
            <w:bCs w:val="0"/>
            <w:color w:val="000000"/>
          </w:rPr>
          <w:t>70 м</w:t>
        </w:r>
      </w:smartTag>
      <w:r>
        <w:rPr>
          <w:bCs w:val="0"/>
          <w:color w:val="000000"/>
        </w:rPr>
        <w:t xml:space="preserve">; </w:t>
      </w:r>
    </w:p>
    <w:p w:rsidR="00F54E40" w:rsidRPr="00D2384D" w:rsidRDefault="00F54E40" w:rsidP="00F54E40">
      <w:pPr>
        <w:overflowPunct w:val="0"/>
        <w:autoSpaceDE w:val="0"/>
        <w:autoSpaceDN w:val="0"/>
        <w:adjustRightInd w:val="0"/>
        <w:jc w:val="both"/>
        <w:rPr>
          <w:bCs/>
          <w:color w:val="000000"/>
          <w:sz w:val="28"/>
        </w:rPr>
      </w:pPr>
      <w:r w:rsidRPr="00D2384D">
        <w:rPr>
          <w:color w:val="000000"/>
          <w:sz w:val="28"/>
        </w:rPr>
        <w:t xml:space="preserve">        -</w:t>
      </w:r>
      <w:r w:rsidRPr="0046223A">
        <w:rPr>
          <w:b/>
          <w:color w:val="000000"/>
          <w:sz w:val="28"/>
        </w:rPr>
        <w:t>коридоры</w:t>
      </w:r>
      <w:r w:rsidRPr="0046223A">
        <w:rPr>
          <w:b/>
          <w:bCs/>
          <w:color w:val="000000"/>
          <w:sz w:val="28"/>
        </w:rPr>
        <w:t xml:space="preserve"> улиц местного значения</w:t>
      </w:r>
      <w:r w:rsidRPr="00D2384D">
        <w:rPr>
          <w:bCs/>
          <w:color w:val="000000"/>
          <w:sz w:val="28"/>
        </w:rPr>
        <w:t xml:space="preserve">, обеспечивающие транспортные и пешеходные связи, а также выходы на магистральные улицы и дороги, </w:t>
      </w:r>
      <w:r w:rsidRPr="00D2384D">
        <w:rPr>
          <w:color w:val="000000"/>
          <w:sz w:val="28"/>
        </w:rPr>
        <w:t>выделяются: в застройке  - в границах красных линий шириной  7-</w:t>
      </w:r>
      <w:smartTag w:uri="urn:schemas-microsoft-com:office:smarttags" w:element="metricconverter">
        <w:smartTagPr>
          <w:attr w:name="ProductID" w:val="30 метров"/>
        </w:smartTagPr>
        <w:r w:rsidRPr="00D2384D">
          <w:rPr>
            <w:color w:val="000000"/>
            <w:sz w:val="28"/>
          </w:rPr>
          <w:t>30 метров</w:t>
        </w:r>
      </w:smartTag>
      <w:r w:rsidRPr="00D2384D">
        <w:rPr>
          <w:color w:val="000000"/>
          <w:sz w:val="28"/>
        </w:rPr>
        <w:t>. К ним относятся улицы в жилой, промышленно-коммунальной</w:t>
      </w:r>
      <w:r>
        <w:rPr>
          <w:color w:val="000000"/>
          <w:sz w:val="28"/>
        </w:rPr>
        <w:t xml:space="preserve">, </w:t>
      </w:r>
      <w:r w:rsidRPr="00D2384D">
        <w:rPr>
          <w:color w:val="000000"/>
          <w:sz w:val="28"/>
        </w:rPr>
        <w:t>складской застройке, пешеходные улицы, велодорожки, хозяйственные проезды;</w:t>
      </w:r>
      <w:r w:rsidRPr="00D2384D">
        <w:rPr>
          <w:bCs/>
          <w:color w:val="000000"/>
          <w:sz w:val="28"/>
        </w:rPr>
        <w:t xml:space="preserve"> </w:t>
      </w:r>
    </w:p>
    <w:p w:rsidR="00F54E40" w:rsidRPr="00D2384D" w:rsidRDefault="00F54E40" w:rsidP="00F54E40">
      <w:pPr>
        <w:overflowPunct w:val="0"/>
        <w:autoSpaceDE w:val="0"/>
        <w:autoSpaceDN w:val="0"/>
        <w:adjustRightInd w:val="0"/>
        <w:jc w:val="both"/>
        <w:rPr>
          <w:bCs/>
          <w:color w:val="000000"/>
          <w:sz w:val="28"/>
        </w:rPr>
      </w:pPr>
      <w:r w:rsidRPr="00D2384D">
        <w:rPr>
          <w:bCs/>
          <w:color w:val="000000"/>
          <w:sz w:val="28"/>
        </w:rPr>
        <w:t xml:space="preserve">       -</w:t>
      </w:r>
      <w:r w:rsidRPr="0046223A">
        <w:rPr>
          <w:b/>
          <w:color w:val="000000"/>
          <w:sz w:val="28"/>
        </w:rPr>
        <w:t>коридоры</w:t>
      </w:r>
      <w:r w:rsidRPr="0046223A">
        <w:rPr>
          <w:b/>
          <w:bCs/>
          <w:color w:val="000000"/>
          <w:sz w:val="28"/>
        </w:rPr>
        <w:t xml:space="preserve"> дорог местного значения</w:t>
      </w:r>
      <w:r w:rsidRPr="00D2384D">
        <w:rPr>
          <w:bCs/>
          <w:color w:val="000000"/>
          <w:sz w:val="28"/>
        </w:rPr>
        <w:t>, обеспечивающие транспортные связи в пределах  промышленных и коммунально-складских зон, а также выходы на магистральные улицы и дороги</w:t>
      </w:r>
      <w:r>
        <w:rPr>
          <w:bCs/>
          <w:color w:val="000000"/>
          <w:sz w:val="28"/>
        </w:rPr>
        <w:t xml:space="preserve"> и подлежащие выделению</w:t>
      </w:r>
      <w:r w:rsidRPr="00D2384D">
        <w:rPr>
          <w:color w:val="000000"/>
          <w:sz w:val="28"/>
        </w:rPr>
        <w:t xml:space="preserve"> в застройке  - в границах красных линий шириной 10-</w:t>
      </w:r>
      <w:smartTag w:uri="urn:schemas-microsoft-com:office:smarttags" w:element="metricconverter">
        <w:smartTagPr>
          <w:attr w:name="ProductID" w:val="30 метров"/>
        </w:smartTagPr>
        <w:r w:rsidRPr="00D2384D">
          <w:rPr>
            <w:color w:val="000000"/>
            <w:sz w:val="28"/>
          </w:rPr>
          <w:t>30 метров</w:t>
        </w:r>
      </w:smartTag>
      <w:r w:rsidRPr="00D2384D">
        <w:rPr>
          <w:color w:val="000000"/>
          <w:sz w:val="28"/>
        </w:rPr>
        <w:t>, вне застройки - в полосе отвода дороги.</w:t>
      </w:r>
    </w:p>
    <w:p w:rsidR="00F54E40" w:rsidRDefault="00F54E40" w:rsidP="00F54E40">
      <w:pPr>
        <w:pStyle w:val="a0"/>
        <w:ind w:firstLine="510"/>
        <w:rPr>
          <w:b/>
          <w:bCs w:val="0"/>
          <w:color w:val="000000"/>
        </w:rPr>
      </w:pPr>
    </w:p>
    <w:p w:rsidR="00F54E40" w:rsidRPr="0024410A" w:rsidRDefault="00F54E40" w:rsidP="00F54E40">
      <w:pPr>
        <w:pStyle w:val="a0"/>
        <w:ind w:firstLine="510"/>
        <w:rPr>
          <w:b/>
          <w:bCs w:val="0"/>
          <w:color w:val="000000"/>
        </w:rPr>
      </w:pPr>
      <w:r w:rsidRPr="0024410A">
        <w:rPr>
          <w:b/>
          <w:bCs w:val="0"/>
          <w:color w:val="000000"/>
        </w:rPr>
        <w:t>В коридоре магистральных дорог разрешается:</w:t>
      </w:r>
    </w:p>
    <w:p w:rsidR="00F54E40" w:rsidRPr="00D2384D" w:rsidRDefault="00F54E40" w:rsidP="00F54E40">
      <w:pPr>
        <w:pStyle w:val="a0"/>
        <w:ind w:firstLine="510"/>
        <w:rPr>
          <w:bCs w:val="0"/>
          <w:color w:val="000000"/>
        </w:rPr>
      </w:pPr>
      <w:r w:rsidRPr="00D2384D">
        <w:rPr>
          <w:bCs w:val="0"/>
          <w:color w:val="000000"/>
        </w:rPr>
        <w:t xml:space="preserve"> - размещение земляного полотна с проезжей частью, обочинами, системой водоотвода и другими характерными техническими элементами дорог; </w:t>
      </w:r>
    </w:p>
    <w:p w:rsidR="00F54E40" w:rsidRPr="00D2384D" w:rsidRDefault="00F54E40" w:rsidP="00F54E40">
      <w:pPr>
        <w:pStyle w:val="a0"/>
        <w:ind w:firstLine="510"/>
        <w:rPr>
          <w:bCs w:val="0"/>
          <w:color w:val="000000"/>
        </w:rPr>
      </w:pPr>
      <w:r w:rsidRPr="00D2384D">
        <w:rPr>
          <w:bCs w:val="0"/>
          <w:color w:val="000000"/>
        </w:rPr>
        <w:t xml:space="preserve">- размещение остановочных и видовых площадок, местных проездов, уширений дороги; </w:t>
      </w:r>
    </w:p>
    <w:p w:rsidR="00F54E40" w:rsidRPr="00D2384D" w:rsidRDefault="00F54E40" w:rsidP="00F54E40">
      <w:pPr>
        <w:pStyle w:val="a0"/>
        <w:ind w:firstLine="510"/>
        <w:rPr>
          <w:bCs w:val="0"/>
          <w:color w:val="000000"/>
        </w:rPr>
      </w:pPr>
      <w:r w:rsidRPr="00D2384D">
        <w:rPr>
          <w:bCs w:val="0"/>
          <w:color w:val="000000"/>
        </w:rPr>
        <w:t xml:space="preserve">- размещение комплексов дорожных и автомобильных  эксплуатационных  зданий и сооружений, комплексов обслуживания пассажирского и грузового движения, дублирующих участков дорог, защитных сооружений, инженерных коммуникаций в соответствии с утвержденными проектами. </w:t>
      </w:r>
    </w:p>
    <w:p w:rsidR="00F54E40" w:rsidRPr="00D2384D" w:rsidRDefault="00F54E40" w:rsidP="00F54E40">
      <w:pPr>
        <w:pStyle w:val="a0"/>
        <w:tabs>
          <w:tab w:val="left" w:pos="540"/>
        </w:tabs>
        <w:ind w:firstLine="0"/>
        <w:rPr>
          <w:bCs w:val="0"/>
          <w:color w:val="000000"/>
        </w:rPr>
      </w:pPr>
      <w:r w:rsidRPr="00D2384D">
        <w:rPr>
          <w:bCs w:val="0"/>
          <w:color w:val="000000"/>
        </w:rPr>
        <w:tab/>
      </w:r>
    </w:p>
    <w:p w:rsidR="00F54E40" w:rsidRPr="000842DB" w:rsidRDefault="00F54E40" w:rsidP="00F54E40">
      <w:pPr>
        <w:pStyle w:val="a0"/>
        <w:tabs>
          <w:tab w:val="left" w:pos="540"/>
        </w:tabs>
        <w:ind w:firstLine="0"/>
        <w:rPr>
          <w:b/>
          <w:bCs w:val="0"/>
          <w:color w:val="000000"/>
        </w:rPr>
      </w:pPr>
      <w:r w:rsidRPr="000842DB">
        <w:rPr>
          <w:b/>
          <w:bCs w:val="0"/>
          <w:color w:val="000000"/>
        </w:rPr>
        <w:tab/>
        <w:t>В  коридоре магистральных улиц  в пределах красных линий разрешается:</w:t>
      </w:r>
    </w:p>
    <w:p w:rsidR="00F54E40" w:rsidRPr="00D2384D" w:rsidRDefault="00F54E40" w:rsidP="00F54E40">
      <w:pPr>
        <w:pStyle w:val="a0"/>
        <w:tabs>
          <w:tab w:val="left" w:pos="540"/>
        </w:tabs>
        <w:ind w:firstLine="0"/>
        <w:rPr>
          <w:bCs w:val="0"/>
          <w:color w:val="000000"/>
        </w:rPr>
      </w:pPr>
      <w:r w:rsidRPr="00D2384D">
        <w:rPr>
          <w:bCs w:val="0"/>
          <w:color w:val="000000"/>
        </w:rPr>
        <w:lastRenderedPageBreak/>
        <w:tab/>
        <w:t xml:space="preserve"> - размещение проезжей части, велосипедных дорожек, тротуаров, зеленых насаждений; прокладка подземных инженерных коммуникаций (вне проезжей части - под тротуарами и зеленью);</w:t>
      </w:r>
    </w:p>
    <w:p w:rsidR="00F54E40" w:rsidRPr="00D2384D" w:rsidRDefault="00F54E40" w:rsidP="00F54E40">
      <w:pPr>
        <w:pStyle w:val="a0"/>
        <w:tabs>
          <w:tab w:val="left" w:pos="540"/>
        </w:tabs>
        <w:ind w:firstLine="0"/>
        <w:rPr>
          <w:bCs w:val="0"/>
          <w:color w:val="000000"/>
        </w:rPr>
      </w:pPr>
      <w:r w:rsidRPr="00D2384D">
        <w:rPr>
          <w:bCs w:val="0"/>
          <w:color w:val="000000"/>
        </w:rPr>
        <w:tab/>
        <w:t>- размещение конструктивных элементов  дорожно-транспортных сооружений, объектов транспортной инфраструктуры (площадок для отстоя и кольцевания общественного</w:t>
      </w:r>
      <w:r w:rsidRPr="00D2384D">
        <w:rPr>
          <w:b/>
          <w:bCs w:val="0"/>
          <w:color w:val="000000"/>
        </w:rPr>
        <w:t xml:space="preserve"> </w:t>
      </w:r>
      <w:r w:rsidRPr="00D2384D">
        <w:rPr>
          <w:bCs w:val="0"/>
          <w:color w:val="000000"/>
        </w:rPr>
        <w:t>транспорта, разворотных площадок, площадок для размещения диспетчерских</w:t>
      </w:r>
      <w:r w:rsidRPr="00D2384D">
        <w:rPr>
          <w:color w:val="000000"/>
        </w:rPr>
        <w:t xml:space="preserve"> </w:t>
      </w:r>
      <w:r w:rsidRPr="00D2384D">
        <w:rPr>
          <w:bCs w:val="0"/>
          <w:color w:val="000000"/>
        </w:rPr>
        <w:t xml:space="preserve">пунктов); </w:t>
      </w:r>
    </w:p>
    <w:p w:rsidR="00F54E40" w:rsidRPr="00D2384D" w:rsidRDefault="00F54E40" w:rsidP="00F54E40">
      <w:pPr>
        <w:pStyle w:val="a0"/>
        <w:tabs>
          <w:tab w:val="left" w:pos="540"/>
        </w:tabs>
        <w:ind w:firstLine="0"/>
        <w:rPr>
          <w:bCs w:val="0"/>
          <w:color w:val="000000"/>
        </w:rPr>
      </w:pPr>
      <w:r w:rsidRPr="00D2384D">
        <w:rPr>
          <w:bCs w:val="0"/>
          <w:color w:val="000000"/>
        </w:rPr>
        <w:tab/>
        <w:t>- размещение павильонов</w:t>
      </w:r>
      <w:r w:rsidRPr="00D2384D">
        <w:rPr>
          <w:color w:val="000000"/>
        </w:rPr>
        <w:t xml:space="preserve">  </w:t>
      </w:r>
      <w:r w:rsidRPr="00D2384D">
        <w:rPr>
          <w:bCs w:val="0"/>
          <w:color w:val="000000"/>
        </w:rPr>
        <w:t>остановочных пунктов общественного транспорта.</w:t>
      </w:r>
    </w:p>
    <w:p w:rsidR="00F54E40" w:rsidRPr="00D2384D" w:rsidRDefault="00F54E40" w:rsidP="00F54E40">
      <w:pPr>
        <w:pStyle w:val="a0"/>
        <w:tabs>
          <w:tab w:val="left" w:pos="540"/>
        </w:tabs>
        <w:ind w:firstLine="0"/>
        <w:rPr>
          <w:bCs w:val="0"/>
          <w:color w:val="000000"/>
        </w:rPr>
      </w:pPr>
      <w:r w:rsidRPr="00D2384D">
        <w:rPr>
          <w:bCs w:val="0"/>
          <w:color w:val="000000"/>
        </w:rPr>
        <w:tab/>
      </w:r>
    </w:p>
    <w:p w:rsidR="00F54E40" w:rsidRPr="000842DB" w:rsidRDefault="00F54E40" w:rsidP="00F54E40">
      <w:pPr>
        <w:pStyle w:val="a0"/>
        <w:tabs>
          <w:tab w:val="left" w:pos="540"/>
        </w:tabs>
        <w:ind w:firstLine="0"/>
        <w:rPr>
          <w:b/>
          <w:bCs w:val="0"/>
          <w:color w:val="000000"/>
        </w:rPr>
      </w:pPr>
      <w:r w:rsidRPr="000842DB">
        <w:rPr>
          <w:b/>
          <w:bCs w:val="0"/>
          <w:color w:val="000000"/>
        </w:rPr>
        <w:tab/>
        <w:t>В  коридоре местных улиц в пределах красных линий разрешается:</w:t>
      </w:r>
    </w:p>
    <w:p w:rsidR="00F54E40" w:rsidRPr="00D2384D" w:rsidRDefault="00F54E40" w:rsidP="00F54E40">
      <w:pPr>
        <w:pStyle w:val="a0"/>
        <w:tabs>
          <w:tab w:val="left" w:pos="540"/>
        </w:tabs>
        <w:ind w:firstLine="0"/>
        <w:rPr>
          <w:bCs w:val="0"/>
          <w:color w:val="000000"/>
        </w:rPr>
      </w:pPr>
      <w:r w:rsidRPr="00D2384D">
        <w:rPr>
          <w:bCs w:val="0"/>
          <w:color w:val="000000"/>
        </w:rPr>
        <w:tab/>
        <w:t>- размещение проезжей части, тротуаров, зеленых насаждений; прокладка подземных инженерных коммуникаций (вне проезжей части - под тротуарами и зеленью);</w:t>
      </w:r>
    </w:p>
    <w:p w:rsidR="00F54E40" w:rsidRDefault="00F54E40" w:rsidP="00F54E40">
      <w:pPr>
        <w:pStyle w:val="a0"/>
        <w:tabs>
          <w:tab w:val="left" w:pos="540"/>
        </w:tabs>
        <w:ind w:firstLine="0"/>
        <w:rPr>
          <w:bCs w:val="0"/>
          <w:color w:val="000000"/>
        </w:rPr>
      </w:pPr>
      <w:r w:rsidRPr="00D2384D">
        <w:rPr>
          <w:bCs w:val="0"/>
          <w:color w:val="000000"/>
        </w:rPr>
        <w:tab/>
      </w:r>
    </w:p>
    <w:p w:rsidR="00F54E40" w:rsidRPr="000842DB" w:rsidRDefault="00F54E40" w:rsidP="00F54E40">
      <w:pPr>
        <w:pStyle w:val="a0"/>
        <w:tabs>
          <w:tab w:val="left" w:pos="540"/>
        </w:tabs>
        <w:ind w:firstLine="0"/>
        <w:rPr>
          <w:b/>
          <w:bCs w:val="0"/>
          <w:color w:val="000000"/>
        </w:rPr>
      </w:pPr>
      <w:r w:rsidRPr="000842DB">
        <w:rPr>
          <w:b/>
          <w:bCs w:val="0"/>
          <w:color w:val="000000"/>
        </w:rPr>
        <w:tab/>
        <w:t>В коридоре местных дорог разрешается:</w:t>
      </w:r>
    </w:p>
    <w:p w:rsidR="00F54E40" w:rsidRPr="00D2384D" w:rsidRDefault="00F54E40" w:rsidP="00F54E40">
      <w:pPr>
        <w:pStyle w:val="a0"/>
        <w:tabs>
          <w:tab w:val="left" w:pos="540"/>
        </w:tabs>
        <w:ind w:firstLine="0"/>
        <w:rPr>
          <w:b/>
          <w:bCs w:val="0"/>
          <w:color w:val="000000"/>
        </w:rPr>
      </w:pPr>
      <w:r w:rsidRPr="00D2384D">
        <w:rPr>
          <w:bCs w:val="0"/>
          <w:color w:val="000000"/>
        </w:rPr>
        <w:t xml:space="preserve">     - размещение земляного полотна с проезжей частью, обочинами, системой водоотвода и другими характерными техническими элементами дорог.</w:t>
      </w:r>
      <w:r w:rsidRPr="00D2384D">
        <w:rPr>
          <w:b/>
          <w:bCs w:val="0"/>
          <w:color w:val="000000"/>
        </w:rPr>
        <w:t xml:space="preserve"> </w:t>
      </w:r>
      <w:r w:rsidRPr="00D2384D">
        <w:rPr>
          <w:b/>
          <w:bCs w:val="0"/>
          <w:color w:val="000000"/>
        </w:rPr>
        <w:tab/>
      </w:r>
    </w:p>
    <w:p w:rsidR="00F54E40" w:rsidRDefault="00F54E40" w:rsidP="00F54E40">
      <w:pPr>
        <w:pStyle w:val="a0"/>
        <w:tabs>
          <w:tab w:val="left" w:pos="540"/>
        </w:tabs>
        <w:ind w:firstLine="0"/>
        <w:rPr>
          <w:b/>
          <w:bCs w:val="0"/>
          <w:color w:val="000000"/>
        </w:rPr>
      </w:pPr>
      <w:r w:rsidRPr="000842DB">
        <w:rPr>
          <w:b/>
          <w:bCs w:val="0"/>
          <w:color w:val="000000"/>
        </w:rPr>
        <w:tab/>
      </w:r>
    </w:p>
    <w:p w:rsidR="00F54E40" w:rsidRPr="000842DB" w:rsidRDefault="00F54E40" w:rsidP="00F54E40">
      <w:pPr>
        <w:pStyle w:val="a0"/>
        <w:tabs>
          <w:tab w:val="left" w:pos="540"/>
        </w:tabs>
        <w:ind w:firstLine="0"/>
        <w:rPr>
          <w:b/>
          <w:bCs w:val="0"/>
          <w:color w:val="000000"/>
        </w:rPr>
      </w:pPr>
      <w:r>
        <w:rPr>
          <w:b/>
          <w:bCs w:val="0"/>
          <w:color w:val="000000"/>
        </w:rPr>
        <w:tab/>
      </w:r>
      <w:r w:rsidRPr="000842DB">
        <w:rPr>
          <w:b/>
          <w:bCs w:val="0"/>
          <w:color w:val="000000"/>
        </w:rPr>
        <w:t>В коридорах  магистральных дорог разрешается по согласованию:</w:t>
      </w:r>
    </w:p>
    <w:p w:rsidR="00F54E40" w:rsidRPr="00D2384D" w:rsidRDefault="00F54E40" w:rsidP="00F54E40">
      <w:pPr>
        <w:pStyle w:val="a0"/>
        <w:tabs>
          <w:tab w:val="left" w:pos="540"/>
        </w:tabs>
        <w:ind w:firstLine="0"/>
        <w:rPr>
          <w:bCs w:val="0"/>
          <w:color w:val="000000"/>
        </w:rPr>
      </w:pPr>
      <w:r w:rsidRPr="00D2384D">
        <w:rPr>
          <w:bCs w:val="0"/>
          <w:color w:val="000000"/>
        </w:rPr>
        <w:tab/>
        <w:t xml:space="preserve"> - размещение малых архитектурных форм, рекламных щитов и стоянок для временной парковки автомобилей, полустационарных архитектурных форм (киосков, павильонов), фургонов. </w:t>
      </w:r>
    </w:p>
    <w:p w:rsidR="00F54E40" w:rsidRDefault="00F54E40" w:rsidP="00F54E40">
      <w:pPr>
        <w:pStyle w:val="a0"/>
        <w:tabs>
          <w:tab w:val="left" w:pos="540"/>
        </w:tabs>
        <w:ind w:firstLine="0"/>
        <w:rPr>
          <w:b/>
          <w:bCs w:val="0"/>
          <w:color w:val="000000"/>
        </w:rPr>
      </w:pPr>
      <w:r w:rsidRPr="000842DB">
        <w:rPr>
          <w:b/>
          <w:bCs w:val="0"/>
          <w:color w:val="000000"/>
        </w:rPr>
        <w:tab/>
      </w:r>
    </w:p>
    <w:p w:rsidR="00F54E40" w:rsidRPr="000842DB" w:rsidRDefault="00F54E40" w:rsidP="00F54E40">
      <w:pPr>
        <w:pStyle w:val="a0"/>
        <w:tabs>
          <w:tab w:val="left" w:pos="540"/>
        </w:tabs>
        <w:ind w:firstLine="0"/>
        <w:rPr>
          <w:b/>
          <w:bCs w:val="0"/>
          <w:color w:val="000000"/>
        </w:rPr>
      </w:pPr>
      <w:r>
        <w:rPr>
          <w:b/>
          <w:bCs w:val="0"/>
          <w:color w:val="000000"/>
        </w:rPr>
        <w:tab/>
      </w:r>
      <w:r w:rsidRPr="000842DB">
        <w:rPr>
          <w:b/>
          <w:bCs w:val="0"/>
          <w:color w:val="000000"/>
        </w:rPr>
        <w:t>В коридорах магистральных улиц разрешается по согласованию:</w:t>
      </w:r>
    </w:p>
    <w:p w:rsidR="00F54E40" w:rsidRPr="00D2384D" w:rsidRDefault="00F54E40" w:rsidP="00F54E40">
      <w:pPr>
        <w:pStyle w:val="a0"/>
        <w:tabs>
          <w:tab w:val="left" w:pos="540"/>
        </w:tabs>
        <w:ind w:firstLine="0"/>
        <w:rPr>
          <w:bCs w:val="0"/>
          <w:color w:val="000000"/>
        </w:rPr>
      </w:pPr>
      <w:r w:rsidRPr="00D2384D">
        <w:rPr>
          <w:bCs w:val="0"/>
          <w:color w:val="000000"/>
        </w:rPr>
        <w:tab/>
        <w:t xml:space="preserve">- размещение малых архитектурных форм, рекламных щитов, постов проверки загрязнения атмосферы, полустационарных архитектурных форм, предназначенных для  попутного обслуживания  пешеходов (мелкорозничной  торговли и бытового обслуживания), стоянок для временной парковки автомобилей. </w:t>
      </w:r>
    </w:p>
    <w:p w:rsidR="00F54E40" w:rsidRDefault="00F54E40" w:rsidP="00F54E40">
      <w:pPr>
        <w:pStyle w:val="a0"/>
        <w:ind w:firstLine="510"/>
        <w:rPr>
          <w:b/>
          <w:color w:val="000000"/>
          <w:szCs w:val="28"/>
        </w:rPr>
      </w:pPr>
    </w:p>
    <w:p w:rsidR="00F54E40" w:rsidRPr="00CF1397" w:rsidRDefault="00F54E40" w:rsidP="00F54E40">
      <w:pPr>
        <w:pStyle w:val="a0"/>
        <w:ind w:firstLine="510"/>
        <w:rPr>
          <w:b/>
          <w:color w:val="000000"/>
          <w:szCs w:val="28"/>
        </w:rPr>
      </w:pPr>
      <w:r w:rsidRPr="00CF1397">
        <w:rPr>
          <w:b/>
          <w:color w:val="000000"/>
          <w:szCs w:val="28"/>
        </w:rPr>
        <w:t>Требуется:</w:t>
      </w:r>
    </w:p>
    <w:p w:rsidR="00F54E40" w:rsidRPr="00D2384D" w:rsidRDefault="00F54E40" w:rsidP="00F54E40">
      <w:pPr>
        <w:pStyle w:val="a0"/>
        <w:ind w:firstLine="510"/>
        <w:rPr>
          <w:color w:val="000000"/>
          <w:szCs w:val="28"/>
        </w:rPr>
      </w:pPr>
      <w:r>
        <w:rPr>
          <w:color w:val="000000"/>
          <w:szCs w:val="28"/>
        </w:rPr>
        <w:t>- ограничение в</w:t>
      </w:r>
      <w:r w:rsidRPr="00D2384D">
        <w:rPr>
          <w:color w:val="000000"/>
          <w:szCs w:val="28"/>
        </w:rPr>
        <w:t>ысот</w:t>
      </w:r>
      <w:r>
        <w:rPr>
          <w:color w:val="000000"/>
          <w:szCs w:val="28"/>
        </w:rPr>
        <w:t>ы</w:t>
      </w:r>
      <w:r w:rsidRPr="00D2384D">
        <w:rPr>
          <w:color w:val="000000"/>
          <w:szCs w:val="28"/>
        </w:rPr>
        <w:t xml:space="preserve"> размещенных в границах красных линий всех дорог и улиц объектов, не относящихся к транспортной инфраструктуре или ее обслуживанию, а также, попадающих в треугольник видимости на транспортных пересечениях объектов недвижимости, полустационарных архитектурных форм (киосков, павильонов), передвижных объектов (фургонов), реклам, малых архитектурных форм, деревьев и кустарников </w:t>
      </w:r>
      <w:r>
        <w:rPr>
          <w:color w:val="000000"/>
          <w:szCs w:val="28"/>
        </w:rPr>
        <w:t>- не более</w:t>
      </w:r>
      <w:r w:rsidRPr="00D2384D">
        <w:rPr>
          <w:color w:val="000000"/>
          <w:szCs w:val="28"/>
        </w:rPr>
        <w:t xml:space="preserve"> </w:t>
      </w:r>
      <w:smartTag w:uri="urn:schemas-microsoft-com:office:smarttags" w:element="metricconverter">
        <w:smartTagPr>
          <w:attr w:name="ProductID" w:val="0,5 м"/>
        </w:smartTagPr>
        <w:r w:rsidRPr="00D2384D">
          <w:rPr>
            <w:color w:val="000000"/>
            <w:szCs w:val="28"/>
          </w:rPr>
          <w:t>0,5 м</w:t>
        </w:r>
      </w:smartTag>
      <w:r w:rsidRPr="00D2384D">
        <w:rPr>
          <w:color w:val="000000"/>
          <w:szCs w:val="28"/>
        </w:rPr>
        <w:t xml:space="preserve">. </w:t>
      </w:r>
    </w:p>
    <w:p w:rsidR="00F54E40" w:rsidRDefault="00F54E40" w:rsidP="00F54E40">
      <w:pPr>
        <w:pStyle w:val="3"/>
        <w:rPr>
          <w:bCs/>
        </w:rPr>
      </w:pPr>
      <w:bookmarkStart w:id="113" w:name="_Toc305579257"/>
      <w:r w:rsidRPr="00D02932">
        <w:rPr>
          <w:bCs/>
        </w:rPr>
        <w:t>Ст.</w:t>
      </w:r>
      <w:r>
        <w:rPr>
          <w:bCs/>
        </w:rPr>
        <w:t>57</w:t>
      </w:r>
      <w:r w:rsidRPr="00D02932">
        <w:rPr>
          <w:bCs/>
        </w:rPr>
        <w:t xml:space="preserve"> «</w:t>
      </w:r>
      <w:r>
        <w:rPr>
          <w:bCs/>
        </w:rPr>
        <w:t>ИТ-3</w:t>
      </w:r>
      <w:r w:rsidRPr="00D02932">
        <w:rPr>
          <w:bCs/>
        </w:rPr>
        <w:t>»  Зона  «</w:t>
      </w:r>
      <w:r>
        <w:rPr>
          <w:bCs/>
        </w:rPr>
        <w:t>Инженерная инфраструктура»</w:t>
      </w:r>
      <w:bookmarkEnd w:id="113"/>
    </w:p>
    <w:p w:rsidR="00F54E40" w:rsidRDefault="00F54E40" w:rsidP="00F54E40">
      <w:pPr>
        <w:overflowPunct w:val="0"/>
        <w:autoSpaceDE w:val="0"/>
        <w:autoSpaceDN w:val="0"/>
        <w:adjustRightInd w:val="0"/>
        <w:ind w:firstLine="510"/>
        <w:jc w:val="both"/>
        <w:rPr>
          <w:b/>
          <w:sz w:val="28"/>
        </w:rPr>
      </w:pPr>
      <w:r>
        <w:rPr>
          <w:color w:val="000000"/>
          <w:sz w:val="28"/>
        </w:rPr>
        <w:t>Зона «Инженерная инфраструктура» – территория в границах  технических</w:t>
      </w:r>
      <w:r>
        <w:rPr>
          <w:sz w:val="28"/>
        </w:rPr>
        <w:t xml:space="preserve"> зон, действующих и проектируемых инженерных сооружений и коммуникаций, предназначенная для  строительства  и эксплуатации  наземных и подземных  инженерных  сооружений  и коммуникаций. </w:t>
      </w:r>
    </w:p>
    <w:p w:rsidR="00F54E40" w:rsidRDefault="00F54E40" w:rsidP="00F54E40">
      <w:pPr>
        <w:overflowPunct w:val="0"/>
        <w:autoSpaceDE w:val="0"/>
        <w:autoSpaceDN w:val="0"/>
        <w:adjustRightInd w:val="0"/>
        <w:ind w:firstLine="510"/>
        <w:jc w:val="both"/>
        <w:rPr>
          <w:b/>
          <w:sz w:val="28"/>
        </w:rPr>
      </w:pPr>
    </w:p>
    <w:p w:rsidR="00F54E40" w:rsidRPr="00B97A76" w:rsidRDefault="00F54E40" w:rsidP="00F54E40">
      <w:pPr>
        <w:overflowPunct w:val="0"/>
        <w:autoSpaceDE w:val="0"/>
        <w:autoSpaceDN w:val="0"/>
        <w:adjustRightInd w:val="0"/>
        <w:ind w:firstLine="510"/>
        <w:jc w:val="both"/>
        <w:rPr>
          <w:b/>
          <w:sz w:val="28"/>
          <w:szCs w:val="20"/>
        </w:rPr>
      </w:pPr>
      <w:r w:rsidRPr="00B97A76">
        <w:rPr>
          <w:b/>
          <w:sz w:val="28"/>
        </w:rPr>
        <w:lastRenderedPageBreak/>
        <w:t xml:space="preserve">На территории </w:t>
      </w:r>
      <w:r w:rsidRPr="00B97A76">
        <w:rPr>
          <w:b/>
          <w:color w:val="000000"/>
          <w:sz w:val="28"/>
        </w:rPr>
        <w:t>зоны «Инженерная инфраструктура»</w:t>
      </w:r>
      <w:r w:rsidRPr="00B97A76">
        <w:rPr>
          <w:b/>
          <w:sz w:val="28"/>
        </w:rPr>
        <w:t xml:space="preserve"> разрешено: </w:t>
      </w:r>
    </w:p>
    <w:p w:rsidR="00F54E40" w:rsidRDefault="00F54E40" w:rsidP="00F54E40">
      <w:pPr>
        <w:pStyle w:val="ac"/>
      </w:pPr>
      <w:r>
        <w:t xml:space="preserve">- размещение инженерных сетей преимущественно в пределах поперечных профилей улиц и дорог, как правило - вне проезжей части и совмещенных в общих траншеях; </w:t>
      </w:r>
    </w:p>
    <w:p w:rsidR="00F54E40" w:rsidRDefault="00F54E40" w:rsidP="00F54E40">
      <w:pPr>
        <w:pStyle w:val="ac"/>
      </w:pPr>
      <w:r>
        <w:t>- прокладка под тротуарами или разделительными полосами тепловых сетей в общих траншеях, а других сетей - только в каналах  или  тоннелях;</w:t>
      </w:r>
    </w:p>
    <w:p w:rsidR="00F54E40" w:rsidRDefault="00F54E40" w:rsidP="00F54E40">
      <w:pPr>
        <w:pStyle w:val="ac"/>
      </w:pPr>
      <w:r>
        <w:t>- размещение под разделительными полосами водопровода, хозяйственно-бытовой и дождевой канализации;</w:t>
      </w:r>
    </w:p>
    <w:p w:rsidR="00F54E40" w:rsidRDefault="00F54E40" w:rsidP="00F54E40">
      <w:pPr>
        <w:pStyle w:val="ac"/>
        <w:rPr>
          <w:b/>
        </w:rPr>
      </w:pPr>
      <w:r>
        <w:t>- прокладка под полосой между красной линией и линией застройки кабельных сетей (силовых, связи, сигнализации);</w:t>
      </w:r>
    </w:p>
    <w:p w:rsidR="00F54E40" w:rsidRDefault="00F54E40" w:rsidP="00F54E40">
      <w:pPr>
        <w:pStyle w:val="ac"/>
      </w:pPr>
      <w:r>
        <w:t>- размещение, при соответствующем обосновании, инженерных сетей  под проезжими частями улиц в каналах и тоннелях;</w:t>
      </w:r>
    </w:p>
    <w:p w:rsidR="00F54E40" w:rsidRDefault="00F54E40" w:rsidP="00F54E40">
      <w:pPr>
        <w:pStyle w:val="ac"/>
      </w:pPr>
      <w:r>
        <w:t>- размещение на межмагистральных территориях в сложившейся застройке как наземных, так и в тоннелях инженерных сетей при условии установления публичных сервитутов;</w:t>
      </w:r>
    </w:p>
    <w:p w:rsidR="00F54E40" w:rsidRDefault="00F54E40" w:rsidP="00F54E40">
      <w:pPr>
        <w:pStyle w:val="ac"/>
        <w:rPr>
          <w:b/>
        </w:rPr>
      </w:pPr>
      <w:r>
        <w:t>- размещение очистных сооружений.</w:t>
      </w:r>
    </w:p>
    <w:p w:rsidR="00F54E40" w:rsidRDefault="00F54E40" w:rsidP="00F54E40">
      <w:pPr>
        <w:overflowPunct w:val="0"/>
        <w:autoSpaceDE w:val="0"/>
        <w:autoSpaceDN w:val="0"/>
        <w:adjustRightInd w:val="0"/>
        <w:ind w:firstLine="510"/>
        <w:jc w:val="both"/>
        <w:rPr>
          <w:b/>
          <w:sz w:val="28"/>
        </w:rPr>
      </w:pPr>
    </w:p>
    <w:p w:rsidR="00F54E40" w:rsidRPr="00B97A76" w:rsidRDefault="00F54E40" w:rsidP="00F54E40">
      <w:pPr>
        <w:overflowPunct w:val="0"/>
        <w:autoSpaceDE w:val="0"/>
        <w:autoSpaceDN w:val="0"/>
        <w:adjustRightInd w:val="0"/>
        <w:ind w:firstLine="510"/>
        <w:jc w:val="both"/>
        <w:rPr>
          <w:b/>
          <w:sz w:val="28"/>
          <w:szCs w:val="20"/>
        </w:rPr>
      </w:pPr>
      <w:r w:rsidRPr="00B97A76">
        <w:rPr>
          <w:b/>
          <w:sz w:val="28"/>
        </w:rPr>
        <w:t xml:space="preserve">На территории </w:t>
      </w:r>
      <w:r w:rsidRPr="00B97A76">
        <w:rPr>
          <w:b/>
          <w:color w:val="000000"/>
          <w:sz w:val="28"/>
        </w:rPr>
        <w:t>зоны «Инженерная инфраструктура»</w:t>
      </w:r>
      <w:r w:rsidRPr="00B97A76">
        <w:rPr>
          <w:b/>
          <w:sz w:val="28"/>
        </w:rPr>
        <w:t xml:space="preserve"> требуется:</w:t>
      </w:r>
    </w:p>
    <w:p w:rsidR="00F54E40" w:rsidRDefault="00F54E40" w:rsidP="00F54E40">
      <w:pPr>
        <w:pStyle w:val="ac"/>
      </w:pPr>
      <w:r>
        <w:t>- соблюдение режима регулирования  градостроительной  деятельности в  пределах зоны в соответствии с  действующими  законодательными и нормативными актами;</w:t>
      </w:r>
    </w:p>
    <w:p w:rsidR="00F54E40" w:rsidRDefault="00F54E40" w:rsidP="00F54E40">
      <w:pPr>
        <w:pStyle w:val="ac"/>
      </w:pPr>
      <w:r>
        <w:t xml:space="preserve">- соблюдение государственных технических регламентов и специальных требований по обеспечению нормативных расстояний от    выше перечисленных объектов до территорий жилых, общественно-деловых и рекреационных зон; </w:t>
      </w:r>
    </w:p>
    <w:p w:rsidR="00F54E40" w:rsidRDefault="00F54E40" w:rsidP="00F54E40">
      <w:pPr>
        <w:pStyle w:val="ac"/>
      </w:pPr>
      <w:r>
        <w:t>- благоустройство с учетом технических и эксплуатационных характеристик территории в границах отвода сооружений и коммуникаций транспорта, инженерного оборудования и их санитарно-защитных зон за счет владельцев этих  коммуникаций.</w:t>
      </w:r>
    </w:p>
    <w:p w:rsidR="00F54E40" w:rsidRDefault="00F54E40" w:rsidP="00F54E40">
      <w:pPr>
        <w:pStyle w:val="1"/>
        <w:pageBreakBefore/>
      </w:pPr>
      <w:bookmarkStart w:id="114" w:name="_Toc287438782"/>
      <w:bookmarkStart w:id="115" w:name="_Toc287444427"/>
      <w:bookmarkStart w:id="116" w:name="_Toc287445633"/>
      <w:bookmarkStart w:id="117" w:name="_Toc305579258"/>
      <w:r w:rsidRPr="00D02932">
        <w:lastRenderedPageBreak/>
        <w:t xml:space="preserve">Глава </w:t>
      </w:r>
      <w:r w:rsidRPr="00CC1690">
        <w:t>IV</w:t>
      </w:r>
      <w:r w:rsidRPr="00D02932">
        <w:t xml:space="preserve">. </w:t>
      </w:r>
      <w:r>
        <w:t>Территории, для которых не устанавливаются градостроительные регламенты</w:t>
      </w:r>
      <w:bookmarkEnd w:id="114"/>
      <w:bookmarkEnd w:id="115"/>
      <w:bookmarkEnd w:id="116"/>
      <w:bookmarkEnd w:id="117"/>
    </w:p>
    <w:p w:rsidR="00F54E40" w:rsidRPr="003B5C71" w:rsidRDefault="00F54E40" w:rsidP="00F54E40">
      <w:pPr>
        <w:pStyle w:val="2"/>
        <w:rPr>
          <w:bCs/>
          <w:color w:val="000000"/>
        </w:rPr>
      </w:pPr>
      <w:bookmarkStart w:id="118" w:name="_Toc287438783"/>
      <w:bookmarkStart w:id="119" w:name="_Toc287444428"/>
      <w:bookmarkStart w:id="120" w:name="_Toc287445635"/>
      <w:bookmarkStart w:id="121" w:name="_Toc305579259"/>
      <w:r w:rsidRPr="00D02932">
        <w:rPr>
          <w:bCs/>
        </w:rPr>
        <w:t xml:space="preserve">Ст. </w:t>
      </w:r>
      <w:r>
        <w:rPr>
          <w:bCs/>
        </w:rPr>
        <w:t>58</w:t>
      </w:r>
      <w:r w:rsidRPr="00D02932">
        <w:rPr>
          <w:bCs/>
        </w:rPr>
        <w:t xml:space="preserve"> </w:t>
      </w:r>
      <w:r w:rsidRPr="003B5C71">
        <w:rPr>
          <w:bCs/>
          <w:color w:val="000000"/>
        </w:rPr>
        <w:t xml:space="preserve"> «ТВО» Территория  «Водные объекты»</w:t>
      </w:r>
      <w:bookmarkEnd w:id="118"/>
      <w:bookmarkEnd w:id="119"/>
      <w:bookmarkEnd w:id="120"/>
      <w:bookmarkEnd w:id="121"/>
    </w:p>
    <w:p w:rsidR="00F54E40" w:rsidRPr="003B5C71" w:rsidRDefault="00F54E40" w:rsidP="00F54E40">
      <w:pPr>
        <w:autoSpaceDE w:val="0"/>
        <w:autoSpaceDN w:val="0"/>
        <w:adjustRightInd w:val="0"/>
        <w:ind w:firstLine="540"/>
        <w:jc w:val="both"/>
        <w:rPr>
          <w:color w:val="000000"/>
          <w:sz w:val="28"/>
          <w:szCs w:val="28"/>
        </w:rPr>
      </w:pPr>
      <w:r w:rsidRPr="003B5C71">
        <w:rPr>
          <w:color w:val="000000"/>
          <w:sz w:val="28"/>
          <w:szCs w:val="28"/>
        </w:rPr>
        <w:t xml:space="preserve">Территорию «Водные объекты» составляют поверхностные общедоступные водные объекты общего пользования, являющиеся частью водного фонда Российской Федерации. </w:t>
      </w:r>
    </w:p>
    <w:p w:rsidR="00F54E40" w:rsidRPr="003B5C71" w:rsidRDefault="00F54E40" w:rsidP="00F54E40">
      <w:pPr>
        <w:autoSpaceDE w:val="0"/>
        <w:autoSpaceDN w:val="0"/>
        <w:adjustRightInd w:val="0"/>
        <w:ind w:firstLine="540"/>
        <w:jc w:val="both"/>
        <w:rPr>
          <w:color w:val="000000"/>
          <w:sz w:val="28"/>
          <w:szCs w:val="28"/>
        </w:rPr>
      </w:pPr>
      <w:r w:rsidRPr="003B5C71">
        <w:rPr>
          <w:color w:val="000000"/>
          <w:sz w:val="28"/>
          <w:szCs w:val="28"/>
        </w:rPr>
        <w:t>Каждый гражданин вправе иметь доступ к водным объектам общего пользования и бесплатно использовать их для личных и бытовых нужд, если иное не предусмотрено федеральным законами.</w:t>
      </w:r>
    </w:p>
    <w:p w:rsidR="00F54E40" w:rsidRPr="003B5C71" w:rsidRDefault="00F54E40" w:rsidP="00F54E40">
      <w:pPr>
        <w:autoSpaceDE w:val="0"/>
        <w:autoSpaceDN w:val="0"/>
        <w:adjustRightInd w:val="0"/>
        <w:ind w:firstLine="540"/>
        <w:jc w:val="both"/>
        <w:rPr>
          <w:color w:val="000000"/>
          <w:sz w:val="28"/>
          <w:szCs w:val="28"/>
        </w:rPr>
      </w:pPr>
      <w:r w:rsidRPr="003B5C71">
        <w:rPr>
          <w:color w:val="000000"/>
          <w:sz w:val="28"/>
          <w:szCs w:val="28"/>
        </w:rPr>
        <w:t>Использование водных объектов общего пользования осуществляется, исходя из устанавливаемых органами местного самоуправления правил использования водных объектов для личных и бытовых нужд, правил охраны жизни людей на водных объектах, утверждаемыми в порядке, определяемом Правительством Российской Федерации в соответствии с Градостроительным кодексом, Земельным кодексом и Водным Кодексом,  Российской Федерации.</w:t>
      </w:r>
    </w:p>
    <w:p w:rsidR="00F54E40" w:rsidRPr="003B5C71" w:rsidRDefault="00F54E40" w:rsidP="00F54E40">
      <w:pPr>
        <w:autoSpaceDE w:val="0"/>
        <w:autoSpaceDN w:val="0"/>
        <w:adjustRightInd w:val="0"/>
        <w:ind w:firstLine="540"/>
        <w:jc w:val="both"/>
        <w:rPr>
          <w:color w:val="000000"/>
          <w:sz w:val="28"/>
          <w:szCs w:val="28"/>
        </w:rPr>
      </w:pPr>
      <w:r w:rsidRPr="003B5C71">
        <w:rPr>
          <w:color w:val="000000"/>
          <w:sz w:val="28"/>
          <w:szCs w:val="28"/>
        </w:rPr>
        <w:t>Утверждение правил охраны жизни людей на водных объектах осуществляется органом государственной власти Красноярского края после их согласования с территориальным органом Министерства Российской Федерации по делам гражданской обороны, чрезвычайным ситуациям и ликвидации последствий стихийных бедствий, специально уполномоченным решать задачи гражданской обороны и задачи по предупреждению и ликвидации чрезвычайных ситуаций по Красноярскому краю, Министерством природных ресурсов Российской Федерации и Министерством здравоохранения и социального развития Российской Федерации, а также с соответствующими федеральными органами исполнительной власти в случае, когда водные объекты, находящиеся в федеральной собственности, предоставлены в пользование для обеспечения обороны страны и безопасности государства. Согласование осуществляется в срок не более 1 месяца.</w:t>
      </w:r>
    </w:p>
    <w:p w:rsidR="00F54E40" w:rsidRPr="003B5C71" w:rsidRDefault="00F54E40" w:rsidP="00F54E40">
      <w:pPr>
        <w:autoSpaceDE w:val="0"/>
        <w:autoSpaceDN w:val="0"/>
        <w:adjustRightInd w:val="0"/>
        <w:ind w:firstLine="540"/>
        <w:jc w:val="both"/>
        <w:rPr>
          <w:color w:val="000000"/>
          <w:sz w:val="28"/>
          <w:szCs w:val="28"/>
        </w:rPr>
      </w:pPr>
      <w:r w:rsidRPr="003B5C71">
        <w:rPr>
          <w:color w:val="000000"/>
          <w:sz w:val="28"/>
          <w:szCs w:val="28"/>
        </w:rPr>
        <w:t>На водных объектах общего пользования могут быть запрещены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а также установлены иные запреты в случаях, предусмотренных законодательством Российской Федерации и законодательством Красноярского края.</w:t>
      </w:r>
    </w:p>
    <w:p w:rsidR="00F54E40" w:rsidRPr="003B5C71" w:rsidRDefault="00F54E40" w:rsidP="00F54E40">
      <w:pPr>
        <w:autoSpaceDE w:val="0"/>
        <w:autoSpaceDN w:val="0"/>
        <w:adjustRightInd w:val="0"/>
        <w:ind w:firstLine="540"/>
        <w:jc w:val="both"/>
        <w:rPr>
          <w:color w:val="000000"/>
          <w:sz w:val="28"/>
          <w:szCs w:val="28"/>
        </w:rPr>
      </w:pPr>
      <w:r w:rsidRPr="003B5C71">
        <w:rPr>
          <w:color w:val="000000"/>
          <w:sz w:val="28"/>
          <w:szCs w:val="28"/>
        </w:rPr>
        <w:t>Информация об ограничении водопользования на водных объектах общего пользования предоставляется жителям органами местного самоуправления через средства массовой информации и посредством специальных информационных знаков, устанавливаемых вдоль берегов водных объектов. Могут быть также использованы иные способы предоставления такой информации.</w:t>
      </w:r>
    </w:p>
    <w:p w:rsidR="00F54E40" w:rsidRPr="003B5C71" w:rsidRDefault="00F54E40" w:rsidP="00F54E40">
      <w:pPr>
        <w:autoSpaceDE w:val="0"/>
        <w:autoSpaceDN w:val="0"/>
        <w:adjustRightInd w:val="0"/>
        <w:ind w:firstLine="540"/>
        <w:jc w:val="both"/>
        <w:rPr>
          <w:color w:val="000000"/>
          <w:sz w:val="28"/>
          <w:szCs w:val="28"/>
        </w:rPr>
      </w:pPr>
      <w:r w:rsidRPr="003B5C71">
        <w:rPr>
          <w:color w:val="000000"/>
          <w:sz w:val="28"/>
          <w:szCs w:val="28"/>
        </w:rPr>
        <w:t xml:space="preserve">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w:t>
      </w:r>
      <w:r w:rsidRPr="003B5C71">
        <w:rPr>
          <w:color w:val="000000"/>
          <w:sz w:val="28"/>
          <w:szCs w:val="28"/>
        </w:rPr>
        <w:lastRenderedPageBreak/>
        <w:t>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F54E40" w:rsidRPr="003B5C71" w:rsidRDefault="00F54E40" w:rsidP="00F54E40">
      <w:pPr>
        <w:autoSpaceDE w:val="0"/>
        <w:autoSpaceDN w:val="0"/>
        <w:adjustRightInd w:val="0"/>
        <w:ind w:firstLine="540"/>
        <w:jc w:val="both"/>
        <w:rPr>
          <w:color w:val="000000"/>
          <w:sz w:val="28"/>
          <w:szCs w:val="28"/>
        </w:rPr>
      </w:pPr>
      <w:r w:rsidRPr="003B5C71">
        <w:rPr>
          <w:color w:val="000000"/>
          <w:sz w:val="28"/>
          <w:szCs w:val="28"/>
        </w:rPr>
        <w:t>Береговая полоса болот, ледников, снежников, природных выходов подземных вод (родников, гейзеров) и иных предусмотренных федеральными законами водных объектов не определяется.</w:t>
      </w:r>
    </w:p>
    <w:p w:rsidR="00F54E40" w:rsidRPr="003B5C71" w:rsidRDefault="00F54E40" w:rsidP="00F54E40">
      <w:pPr>
        <w:autoSpaceDE w:val="0"/>
        <w:autoSpaceDN w:val="0"/>
        <w:adjustRightInd w:val="0"/>
        <w:ind w:firstLine="540"/>
        <w:jc w:val="both"/>
        <w:rPr>
          <w:b/>
          <w:color w:val="000000"/>
          <w:sz w:val="28"/>
        </w:rPr>
      </w:pPr>
      <w:r w:rsidRPr="003B5C71">
        <w:rPr>
          <w:color w:val="000000"/>
          <w:sz w:val="28"/>
          <w:szCs w:val="28"/>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F54E40" w:rsidRDefault="00F54E40" w:rsidP="00F54E40">
      <w:pPr>
        <w:pStyle w:val="ac"/>
      </w:pPr>
      <w:r w:rsidRPr="003B5C71">
        <w:tab/>
      </w:r>
      <w:r w:rsidRPr="003B5C71">
        <w:rPr>
          <w:szCs w:val="28"/>
        </w:rPr>
        <w:t>Использование водных объектов общего пользования требует</w:t>
      </w:r>
      <w:r w:rsidRPr="003B5C71">
        <w:t xml:space="preserve"> обеспечение условий сохранения их естественного водного  баланса и позволяет в соответствии с действующим законодательством строительство и эксплуатацию водозаборных сооружений, использование ресурса пресных вод на хозяйственно - бытовые нужды, размещение выпуска очищенных  сточных вод в соответствии с правилами охраны поверхностных вод от загрязнения и не допускает сброса неочищенных  и поверхностных ливневых стоков и  сточных вод от предприятий.</w:t>
      </w:r>
    </w:p>
    <w:p w:rsidR="00F54E40" w:rsidRDefault="00F54E40" w:rsidP="00F54E40">
      <w:pPr>
        <w:pStyle w:val="2"/>
        <w:rPr>
          <w:bCs/>
          <w:color w:val="000000"/>
        </w:rPr>
      </w:pPr>
      <w:bookmarkStart w:id="122" w:name="_Toc305579260"/>
      <w:r>
        <w:rPr>
          <w:bCs/>
          <w:color w:val="000000"/>
        </w:rPr>
        <w:t>Ст.59</w:t>
      </w:r>
      <w:r w:rsidRPr="0059063A">
        <w:rPr>
          <w:bCs/>
          <w:color w:val="000000"/>
        </w:rPr>
        <w:t xml:space="preserve"> «</w:t>
      </w:r>
      <w:r>
        <w:rPr>
          <w:bCs/>
          <w:color w:val="000000"/>
        </w:rPr>
        <w:t>В</w:t>
      </w:r>
      <w:r w:rsidRPr="0059063A">
        <w:rPr>
          <w:bCs/>
          <w:color w:val="000000"/>
        </w:rPr>
        <w:t>З»</w:t>
      </w:r>
      <w:r>
        <w:rPr>
          <w:bCs/>
          <w:color w:val="000000"/>
        </w:rPr>
        <w:t xml:space="preserve"> </w:t>
      </w:r>
      <w:r w:rsidRPr="0059063A">
        <w:rPr>
          <w:bCs/>
          <w:color w:val="000000"/>
        </w:rPr>
        <w:t xml:space="preserve"> </w:t>
      </w:r>
      <w:r>
        <w:rPr>
          <w:bCs/>
          <w:color w:val="000000"/>
        </w:rPr>
        <w:t>Зона «Водоохранная</w:t>
      </w:r>
      <w:r w:rsidRPr="0059063A">
        <w:rPr>
          <w:bCs/>
          <w:color w:val="000000"/>
        </w:rPr>
        <w:t>»</w:t>
      </w:r>
      <w:bookmarkEnd w:id="122"/>
    </w:p>
    <w:p w:rsidR="00F54E40" w:rsidRDefault="00F54E40" w:rsidP="00F54E40">
      <w:pPr>
        <w:pStyle w:val="31"/>
        <w:overflowPunct w:val="0"/>
        <w:autoSpaceDE w:val="0"/>
        <w:autoSpaceDN w:val="0"/>
        <w:adjustRightInd w:val="0"/>
        <w:rPr>
          <w:color w:val="000000"/>
          <w:szCs w:val="20"/>
        </w:rPr>
      </w:pPr>
      <w:r>
        <w:rPr>
          <w:color w:val="000000"/>
        </w:rPr>
        <w:t>Водоохранные зоны - территории, прилегающие к водным объектам, на которых устанавливается специальный режим для предотвращения загрязнения, засорения и истощения  вод, сохранения среды обитания животного и растительного мира.</w:t>
      </w:r>
    </w:p>
    <w:p w:rsidR="00F54E40" w:rsidRDefault="00F54E40" w:rsidP="00F54E40">
      <w:pPr>
        <w:pStyle w:val="31"/>
        <w:overflowPunct w:val="0"/>
        <w:autoSpaceDE w:val="0"/>
        <w:autoSpaceDN w:val="0"/>
        <w:adjustRightInd w:val="0"/>
        <w:rPr>
          <w:color w:val="000000"/>
          <w:szCs w:val="28"/>
        </w:rPr>
      </w:pPr>
      <w:r>
        <w:rPr>
          <w:color w:val="000000"/>
          <w:szCs w:val="28"/>
        </w:rPr>
        <w:tab/>
        <w:t xml:space="preserve">Ширина водоохраных зон составляет не менее: </w:t>
      </w:r>
    </w:p>
    <w:p w:rsidR="00F54E40" w:rsidRPr="00360CA4" w:rsidRDefault="00F54E40" w:rsidP="00F54E40">
      <w:pPr>
        <w:pStyle w:val="ac"/>
        <w:rPr>
          <w:color w:val="FF0000"/>
        </w:rPr>
      </w:pPr>
      <w:r w:rsidRPr="001810AA">
        <w:rPr>
          <w:color w:val="FF0000"/>
        </w:rPr>
        <w:t xml:space="preserve">  </w:t>
      </w:r>
      <w:r w:rsidRPr="00360CA4">
        <w:rPr>
          <w:color w:val="FF0000"/>
        </w:rPr>
        <w:t xml:space="preserve">- для реки Ангара – </w:t>
      </w:r>
      <w:smartTag w:uri="urn:schemas-microsoft-com:office:smarttags" w:element="metricconverter">
        <w:smartTagPr>
          <w:attr w:name="ProductID" w:val="200 м"/>
        </w:smartTagPr>
        <w:r w:rsidRPr="00360CA4">
          <w:rPr>
            <w:color w:val="FF0000"/>
          </w:rPr>
          <w:t>200 м</w:t>
        </w:r>
      </w:smartTag>
      <w:r w:rsidRPr="00360CA4">
        <w:rPr>
          <w:color w:val="FF0000"/>
        </w:rPr>
        <w:t>;</w:t>
      </w:r>
    </w:p>
    <w:p w:rsidR="00F54E40" w:rsidRPr="00360CA4" w:rsidRDefault="00F54E40" w:rsidP="00F54E40">
      <w:pPr>
        <w:pStyle w:val="ac"/>
        <w:rPr>
          <w:color w:val="FF0000"/>
        </w:rPr>
      </w:pPr>
      <w:r w:rsidRPr="00360CA4">
        <w:rPr>
          <w:color w:val="FF0000"/>
        </w:rPr>
        <w:t xml:space="preserve">  - для ручья – </w:t>
      </w:r>
      <w:smartTag w:uri="urn:schemas-microsoft-com:office:smarttags" w:element="metricconverter">
        <w:smartTagPr>
          <w:attr w:name="ProductID" w:val="50 м"/>
        </w:smartTagPr>
        <w:r w:rsidRPr="00360CA4">
          <w:rPr>
            <w:color w:val="FF0000"/>
          </w:rPr>
          <w:t>50 м</w:t>
        </w:r>
      </w:smartTag>
      <w:r w:rsidRPr="00360CA4">
        <w:rPr>
          <w:color w:val="FF0000"/>
        </w:rPr>
        <w:t>.</w:t>
      </w:r>
    </w:p>
    <w:p w:rsidR="00F54E40" w:rsidRDefault="00F54E40" w:rsidP="00F54E40">
      <w:pPr>
        <w:overflowPunct w:val="0"/>
        <w:autoSpaceDE w:val="0"/>
        <w:autoSpaceDN w:val="0"/>
        <w:adjustRightInd w:val="0"/>
        <w:ind w:firstLine="510"/>
        <w:jc w:val="both"/>
        <w:rPr>
          <w:sz w:val="28"/>
        </w:rPr>
      </w:pPr>
    </w:p>
    <w:p w:rsidR="00F54E40" w:rsidRPr="004D3B5E" w:rsidRDefault="00F54E40" w:rsidP="00F54E40">
      <w:pPr>
        <w:overflowPunct w:val="0"/>
        <w:autoSpaceDE w:val="0"/>
        <w:autoSpaceDN w:val="0"/>
        <w:adjustRightInd w:val="0"/>
        <w:ind w:firstLine="510"/>
        <w:jc w:val="both"/>
        <w:rPr>
          <w:b/>
          <w:sz w:val="28"/>
          <w:szCs w:val="20"/>
        </w:rPr>
      </w:pPr>
      <w:r w:rsidRPr="004D3B5E">
        <w:rPr>
          <w:b/>
          <w:sz w:val="28"/>
        </w:rPr>
        <w:t>Разрешается:</w:t>
      </w:r>
    </w:p>
    <w:p w:rsidR="00F54E40" w:rsidRDefault="00F54E40" w:rsidP="00F54E40">
      <w:pPr>
        <w:pStyle w:val="ac"/>
      </w:pPr>
      <w:r>
        <w:t>- размещение объектов жилой зоны;</w:t>
      </w:r>
    </w:p>
    <w:p w:rsidR="00F54E40" w:rsidRDefault="00F54E40" w:rsidP="00F54E40">
      <w:pPr>
        <w:pStyle w:val="ac"/>
      </w:pPr>
      <w:r>
        <w:t>- размещение объектов общественно-деловой зоны;</w:t>
      </w:r>
    </w:p>
    <w:p w:rsidR="00F54E40" w:rsidRDefault="00F54E40" w:rsidP="00F54E40">
      <w:pPr>
        <w:pStyle w:val="ac"/>
      </w:pPr>
      <w:r>
        <w:t>- размещение объектов ландшафтной зоны;</w:t>
      </w:r>
    </w:p>
    <w:p w:rsidR="00F54E40" w:rsidRDefault="00F54E40" w:rsidP="00F54E40">
      <w:pPr>
        <w:pStyle w:val="ac"/>
        <w:rPr>
          <w:b/>
        </w:rPr>
      </w:pPr>
      <w:r>
        <w:t>- размещение объектов рекреационной зоны.</w:t>
      </w:r>
    </w:p>
    <w:p w:rsidR="00F54E40" w:rsidRDefault="00F54E40" w:rsidP="00F54E40">
      <w:pPr>
        <w:overflowPunct w:val="0"/>
        <w:autoSpaceDE w:val="0"/>
        <w:autoSpaceDN w:val="0"/>
        <w:adjustRightInd w:val="0"/>
        <w:ind w:firstLine="510"/>
        <w:jc w:val="both"/>
        <w:rPr>
          <w:sz w:val="28"/>
        </w:rPr>
      </w:pPr>
    </w:p>
    <w:p w:rsidR="00F54E40" w:rsidRPr="004D3B5E" w:rsidRDefault="00F54E40" w:rsidP="00F54E40">
      <w:pPr>
        <w:overflowPunct w:val="0"/>
        <w:autoSpaceDE w:val="0"/>
        <w:autoSpaceDN w:val="0"/>
        <w:adjustRightInd w:val="0"/>
        <w:ind w:firstLine="510"/>
        <w:jc w:val="both"/>
        <w:rPr>
          <w:b/>
          <w:sz w:val="28"/>
          <w:szCs w:val="20"/>
        </w:rPr>
      </w:pPr>
      <w:r w:rsidRPr="004D3B5E">
        <w:rPr>
          <w:b/>
          <w:sz w:val="28"/>
        </w:rPr>
        <w:t>Запрещается:</w:t>
      </w:r>
    </w:p>
    <w:p w:rsidR="00F54E40" w:rsidRDefault="00F54E40" w:rsidP="00F54E40">
      <w:pPr>
        <w:pStyle w:val="ac"/>
      </w:pPr>
      <w:r>
        <w:t>- строительство новых и расширение действующих промышленных и других объектов, прямо или косвенно влияющих на санитарно-техническое состояние водного объекта и прилегающую к нему растительность;</w:t>
      </w:r>
    </w:p>
    <w:p w:rsidR="00F54E40" w:rsidRDefault="00F54E40" w:rsidP="00F54E40">
      <w:pPr>
        <w:pStyle w:val="ac"/>
      </w:pPr>
      <w:r>
        <w:t xml:space="preserve">- размещение и строительство складов для хранения горюче-смазочных материалов, </w:t>
      </w:r>
      <w:r w:rsidRPr="00735242">
        <w:t>радиоактивных, химических, взрывчатых, токсичных, отравляющих и ядовитых веществ;</w:t>
      </w:r>
    </w:p>
    <w:p w:rsidR="00F54E40" w:rsidRDefault="00F54E40" w:rsidP="00F54E40">
      <w:pPr>
        <w:pStyle w:val="ac"/>
      </w:pPr>
      <w:r>
        <w:t>- размещение площадок для складирования промышленных и бытовых отходов, шламонакопителей, золоотвалов;</w:t>
      </w:r>
    </w:p>
    <w:p w:rsidR="00F54E40" w:rsidRDefault="00F54E40" w:rsidP="00F54E40">
      <w:pPr>
        <w:pStyle w:val="ac"/>
      </w:pPr>
      <w:r>
        <w:t>- размещение кладбищ и скотомогильников;</w:t>
      </w:r>
    </w:p>
    <w:p w:rsidR="00F54E40" w:rsidRDefault="00F54E40" w:rsidP="00F54E40">
      <w:pPr>
        <w:pStyle w:val="ac"/>
      </w:pPr>
      <w:r>
        <w:lastRenderedPageBreak/>
        <w:t>- размещение накопителей сточных вод;</w:t>
      </w:r>
    </w:p>
    <w:p w:rsidR="00F54E40" w:rsidRDefault="00F54E40" w:rsidP="00F54E40">
      <w:pPr>
        <w:pStyle w:val="ac"/>
      </w:pPr>
      <w:r>
        <w:t xml:space="preserve">- размещение стоянок транспортных средств </w:t>
      </w:r>
      <w:r>
        <w:rPr>
          <w:color w:val="000000"/>
        </w:rPr>
        <w:t>за исключением их движения по дорогам и стоянки на дорогах и в специально оборудованных местах, имеющих твердое покрытие</w:t>
      </w:r>
      <w:r>
        <w:t>;</w:t>
      </w:r>
    </w:p>
    <w:p w:rsidR="00F54E40" w:rsidRDefault="00F54E40" w:rsidP="00F54E40">
      <w:pPr>
        <w:pStyle w:val="ac"/>
      </w:pPr>
      <w:r>
        <w:t>- заправка топливом, мойка и ремонт автомобилей и других машин и механизмов;</w:t>
      </w:r>
    </w:p>
    <w:p w:rsidR="00F54E40" w:rsidRDefault="00F54E40" w:rsidP="00F54E40">
      <w:pPr>
        <w:pStyle w:val="ac"/>
      </w:pPr>
      <w:r>
        <w:t xml:space="preserve">- размещение новых дачных и садово-огородных участков при ширине водоохранной  зоны менее </w:t>
      </w:r>
      <w:smartTag w:uri="urn:schemas-microsoft-com:office:smarttags" w:element="metricconverter">
        <w:smartTagPr>
          <w:attr w:name="ProductID" w:val="100 м"/>
        </w:smartTagPr>
        <w:r>
          <w:t>100 м</w:t>
        </w:r>
      </w:smartTag>
      <w:r>
        <w:t xml:space="preserve"> и крутизне склонов более 3 градусов;</w:t>
      </w:r>
    </w:p>
    <w:p w:rsidR="00F54E40" w:rsidRDefault="00F54E40" w:rsidP="00F54E40">
      <w:pPr>
        <w:pStyle w:val="ac"/>
      </w:pPr>
      <w:r>
        <w:t>- проведение без согласования с бассейновыми и другими территориальными органами управления использования и охраны водного фонда Министерства природных ресурсов Российской Федерации строительства и реконструкции зданий, сооружений, коммуникаций и других объектов, а также работ по добыче полезных ископаемых, землеройных и других;</w:t>
      </w:r>
    </w:p>
    <w:p w:rsidR="00F54E40" w:rsidRDefault="00F54E40" w:rsidP="00F54E40">
      <w:pPr>
        <w:pStyle w:val="ac"/>
        <w:rPr>
          <w:szCs w:val="28"/>
        </w:rPr>
      </w:pPr>
      <w:r>
        <w:rPr>
          <w:szCs w:val="28"/>
        </w:rPr>
        <w:t>- использование для любых целей хлорорганических пестицидов, химических и биологических препаратов с неустановленной для вод водоемов хозяйственно-питьевого использования ПДК;</w:t>
      </w:r>
    </w:p>
    <w:p w:rsidR="00F54E40" w:rsidRPr="00953A48" w:rsidRDefault="00F54E40" w:rsidP="00F54E40">
      <w:pPr>
        <w:pStyle w:val="ac"/>
        <w:rPr>
          <w:szCs w:val="28"/>
        </w:rPr>
      </w:pPr>
      <w:r w:rsidRPr="00953A48">
        <w:rPr>
          <w:szCs w:val="28"/>
        </w:rPr>
        <w:t>- осуществление авиационных мер по борьбе с вредителями и болезнями растений;</w:t>
      </w:r>
    </w:p>
    <w:p w:rsidR="00F54E40" w:rsidRPr="00953A48" w:rsidRDefault="00F54E40" w:rsidP="00F54E40">
      <w:pPr>
        <w:pStyle w:val="ac"/>
        <w:rPr>
          <w:szCs w:val="28"/>
        </w:rPr>
      </w:pPr>
      <w:r w:rsidRPr="00953A48">
        <w:rPr>
          <w:szCs w:val="28"/>
        </w:rPr>
        <w:t>- использование сточных вод для удобрения почв;</w:t>
      </w:r>
    </w:p>
    <w:p w:rsidR="00F54E40" w:rsidRDefault="00F54E40" w:rsidP="00F54E40">
      <w:pPr>
        <w:pStyle w:val="ac"/>
        <w:rPr>
          <w:szCs w:val="28"/>
        </w:rPr>
      </w:pPr>
      <w:r>
        <w:rPr>
          <w:szCs w:val="28"/>
        </w:rPr>
        <w:t>- сброс неочищенных стоков в соответствии с СанПиН 4630-88 “Санитарными правилами и нормами охраны поверхностных вод от загрязнения” в реки, балки и овраги с постоянно или временно действующими водотоками.</w:t>
      </w:r>
    </w:p>
    <w:p w:rsidR="00F54E40" w:rsidRDefault="00F54E40" w:rsidP="00F54E40">
      <w:pPr>
        <w:pStyle w:val="TimesNewRoman14075"/>
      </w:pPr>
      <w:r w:rsidRPr="004F54ED">
        <w:t>В пределах водоохранной зоны установлены прибрежные защитные полосы (ПЗП), на территориях которых вводятся  дополнительные ограничения. Минимальная ширина ПЗП устанавливается в зависимости от крутизны склонов прилегающих территорий.</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2143"/>
        <w:gridCol w:w="2143"/>
        <w:gridCol w:w="2143"/>
      </w:tblGrid>
      <w:tr w:rsidR="00F54E40" w:rsidTr="00742E02">
        <w:trPr>
          <w:trHeight w:val="340"/>
        </w:trPr>
        <w:tc>
          <w:tcPr>
            <w:tcW w:w="2700" w:type="dxa"/>
            <w:vMerge w:val="restart"/>
            <w:vAlign w:val="center"/>
          </w:tcPr>
          <w:p w:rsidR="00F54E40" w:rsidRPr="005F170E" w:rsidRDefault="00F54E40" w:rsidP="00742E02">
            <w:pPr>
              <w:pStyle w:val="TimesNewRoman14075"/>
              <w:ind w:firstLine="0"/>
              <w:jc w:val="center"/>
              <w:rPr>
                <w:sz w:val="24"/>
                <w:szCs w:val="24"/>
              </w:rPr>
            </w:pPr>
            <w:r w:rsidRPr="005F170E">
              <w:rPr>
                <w:sz w:val="24"/>
                <w:szCs w:val="24"/>
              </w:rPr>
              <w:t>Виды угодий, прилегающих к водному объекту</w:t>
            </w:r>
          </w:p>
        </w:tc>
        <w:tc>
          <w:tcPr>
            <w:tcW w:w="6429" w:type="dxa"/>
            <w:gridSpan w:val="3"/>
            <w:vAlign w:val="center"/>
          </w:tcPr>
          <w:p w:rsidR="00F54E40" w:rsidRPr="005F170E" w:rsidRDefault="00F54E40" w:rsidP="00742E02">
            <w:pPr>
              <w:pStyle w:val="TimesNewRoman14075"/>
              <w:ind w:firstLine="0"/>
              <w:jc w:val="center"/>
              <w:rPr>
                <w:sz w:val="24"/>
                <w:szCs w:val="24"/>
              </w:rPr>
            </w:pPr>
            <w:r w:rsidRPr="005F170E">
              <w:rPr>
                <w:sz w:val="24"/>
                <w:szCs w:val="24"/>
              </w:rPr>
              <w:t>Ширина прибрежной защитной полосы (метров) при крутизне склонов прилегающих территорий</w:t>
            </w:r>
          </w:p>
        </w:tc>
      </w:tr>
      <w:tr w:rsidR="00F54E40" w:rsidTr="00742E02">
        <w:trPr>
          <w:trHeight w:val="340"/>
        </w:trPr>
        <w:tc>
          <w:tcPr>
            <w:tcW w:w="2700" w:type="dxa"/>
            <w:vMerge/>
          </w:tcPr>
          <w:p w:rsidR="00F54E40" w:rsidRPr="005F170E" w:rsidRDefault="00F54E40" w:rsidP="00742E02">
            <w:pPr>
              <w:pStyle w:val="TimesNewRoman14075"/>
              <w:ind w:firstLine="0"/>
              <w:rPr>
                <w:sz w:val="24"/>
                <w:szCs w:val="24"/>
              </w:rPr>
            </w:pPr>
          </w:p>
        </w:tc>
        <w:tc>
          <w:tcPr>
            <w:tcW w:w="2143" w:type="dxa"/>
          </w:tcPr>
          <w:p w:rsidR="00F54E40" w:rsidRPr="005F170E" w:rsidRDefault="00F54E40" w:rsidP="00742E02">
            <w:pPr>
              <w:pStyle w:val="TimesNewRoman14075"/>
              <w:ind w:firstLine="0"/>
              <w:jc w:val="center"/>
              <w:rPr>
                <w:sz w:val="24"/>
                <w:szCs w:val="24"/>
              </w:rPr>
            </w:pPr>
            <w:r w:rsidRPr="005F170E">
              <w:rPr>
                <w:sz w:val="24"/>
                <w:szCs w:val="24"/>
              </w:rPr>
              <w:t>Обратный и нулевой уклон</w:t>
            </w:r>
          </w:p>
        </w:tc>
        <w:tc>
          <w:tcPr>
            <w:tcW w:w="2143" w:type="dxa"/>
          </w:tcPr>
          <w:p w:rsidR="00F54E40" w:rsidRPr="005F170E" w:rsidRDefault="00F54E40" w:rsidP="00742E02">
            <w:pPr>
              <w:pStyle w:val="TimesNewRoman14075"/>
              <w:ind w:firstLine="0"/>
              <w:jc w:val="center"/>
              <w:rPr>
                <w:sz w:val="24"/>
                <w:szCs w:val="24"/>
              </w:rPr>
            </w:pPr>
            <w:r w:rsidRPr="005F170E">
              <w:rPr>
                <w:sz w:val="24"/>
                <w:szCs w:val="24"/>
              </w:rPr>
              <w:t>Уклон до 3 градусов</w:t>
            </w:r>
          </w:p>
        </w:tc>
        <w:tc>
          <w:tcPr>
            <w:tcW w:w="2143" w:type="dxa"/>
          </w:tcPr>
          <w:p w:rsidR="00F54E40" w:rsidRPr="005F170E" w:rsidRDefault="00F54E40" w:rsidP="00742E02">
            <w:pPr>
              <w:pStyle w:val="TimesNewRoman14075"/>
              <w:ind w:firstLine="0"/>
              <w:jc w:val="center"/>
              <w:rPr>
                <w:sz w:val="24"/>
                <w:szCs w:val="24"/>
              </w:rPr>
            </w:pPr>
            <w:r w:rsidRPr="005F170E">
              <w:rPr>
                <w:sz w:val="24"/>
                <w:szCs w:val="24"/>
              </w:rPr>
              <w:t>Уклон более 3 градусов</w:t>
            </w:r>
          </w:p>
        </w:tc>
      </w:tr>
      <w:tr w:rsidR="00F54E40" w:rsidTr="00742E02">
        <w:trPr>
          <w:trHeight w:val="284"/>
        </w:trPr>
        <w:tc>
          <w:tcPr>
            <w:tcW w:w="2700" w:type="dxa"/>
            <w:vAlign w:val="center"/>
          </w:tcPr>
          <w:p w:rsidR="00F54E40" w:rsidRPr="005F170E" w:rsidRDefault="00F54E40" w:rsidP="00742E02">
            <w:pPr>
              <w:pStyle w:val="TimesNewRoman14075"/>
              <w:ind w:firstLine="0"/>
              <w:jc w:val="center"/>
              <w:rPr>
                <w:sz w:val="24"/>
                <w:szCs w:val="24"/>
              </w:rPr>
            </w:pPr>
            <w:r w:rsidRPr="005F170E">
              <w:rPr>
                <w:sz w:val="24"/>
                <w:szCs w:val="24"/>
              </w:rPr>
              <w:t>Пашня</w:t>
            </w:r>
          </w:p>
        </w:tc>
        <w:tc>
          <w:tcPr>
            <w:tcW w:w="2143" w:type="dxa"/>
            <w:vAlign w:val="center"/>
          </w:tcPr>
          <w:p w:rsidR="00F54E40" w:rsidRPr="005F170E" w:rsidRDefault="00F54E40" w:rsidP="00742E02">
            <w:pPr>
              <w:pStyle w:val="TimesNewRoman14075"/>
              <w:ind w:firstLine="0"/>
              <w:jc w:val="center"/>
              <w:rPr>
                <w:sz w:val="24"/>
                <w:szCs w:val="24"/>
              </w:rPr>
            </w:pPr>
            <w:r w:rsidRPr="005F170E">
              <w:rPr>
                <w:sz w:val="24"/>
                <w:szCs w:val="24"/>
              </w:rPr>
              <w:t>15-30</w:t>
            </w:r>
          </w:p>
        </w:tc>
        <w:tc>
          <w:tcPr>
            <w:tcW w:w="2143" w:type="dxa"/>
            <w:vAlign w:val="center"/>
          </w:tcPr>
          <w:p w:rsidR="00F54E40" w:rsidRPr="005F170E" w:rsidRDefault="00F54E40" w:rsidP="00742E02">
            <w:pPr>
              <w:pStyle w:val="TimesNewRoman14075"/>
              <w:ind w:firstLine="0"/>
              <w:jc w:val="center"/>
              <w:rPr>
                <w:sz w:val="24"/>
                <w:szCs w:val="24"/>
              </w:rPr>
            </w:pPr>
            <w:r w:rsidRPr="005F170E">
              <w:rPr>
                <w:sz w:val="24"/>
                <w:szCs w:val="24"/>
              </w:rPr>
              <w:t>35-55</w:t>
            </w:r>
          </w:p>
        </w:tc>
        <w:tc>
          <w:tcPr>
            <w:tcW w:w="2143" w:type="dxa"/>
            <w:vAlign w:val="center"/>
          </w:tcPr>
          <w:p w:rsidR="00F54E40" w:rsidRPr="005F170E" w:rsidRDefault="00F54E40" w:rsidP="00742E02">
            <w:pPr>
              <w:pStyle w:val="TimesNewRoman14075"/>
              <w:ind w:firstLine="0"/>
              <w:jc w:val="center"/>
              <w:rPr>
                <w:sz w:val="24"/>
                <w:szCs w:val="24"/>
              </w:rPr>
            </w:pPr>
            <w:r w:rsidRPr="005F170E">
              <w:rPr>
                <w:sz w:val="24"/>
                <w:szCs w:val="24"/>
              </w:rPr>
              <w:t>55-100</w:t>
            </w:r>
          </w:p>
        </w:tc>
      </w:tr>
      <w:tr w:rsidR="00F54E40" w:rsidTr="00742E02">
        <w:trPr>
          <w:trHeight w:val="284"/>
        </w:trPr>
        <w:tc>
          <w:tcPr>
            <w:tcW w:w="2700" w:type="dxa"/>
            <w:vAlign w:val="center"/>
          </w:tcPr>
          <w:p w:rsidR="00F54E40" w:rsidRPr="005F170E" w:rsidRDefault="00F54E40" w:rsidP="00742E02">
            <w:pPr>
              <w:pStyle w:val="TimesNewRoman14075"/>
              <w:ind w:firstLine="0"/>
              <w:jc w:val="center"/>
              <w:rPr>
                <w:sz w:val="24"/>
                <w:szCs w:val="24"/>
              </w:rPr>
            </w:pPr>
            <w:r w:rsidRPr="005F170E">
              <w:rPr>
                <w:sz w:val="24"/>
                <w:szCs w:val="24"/>
              </w:rPr>
              <w:t>Луга, сенокосы</w:t>
            </w:r>
          </w:p>
        </w:tc>
        <w:tc>
          <w:tcPr>
            <w:tcW w:w="2143" w:type="dxa"/>
            <w:vAlign w:val="center"/>
          </w:tcPr>
          <w:p w:rsidR="00F54E40" w:rsidRPr="005F170E" w:rsidRDefault="00F54E40" w:rsidP="00742E02">
            <w:pPr>
              <w:pStyle w:val="TimesNewRoman14075"/>
              <w:ind w:firstLine="0"/>
              <w:jc w:val="center"/>
              <w:rPr>
                <w:sz w:val="24"/>
                <w:szCs w:val="24"/>
              </w:rPr>
            </w:pPr>
            <w:r w:rsidRPr="005F170E">
              <w:rPr>
                <w:sz w:val="24"/>
                <w:szCs w:val="24"/>
              </w:rPr>
              <w:t>15-25</w:t>
            </w:r>
          </w:p>
        </w:tc>
        <w:tc>
          <w:tcPr>
            <w:tcW w:w="2143" w:type="dxa"/>
            <w:vAlign w:val="center"/>
          </w:tcPr>
          <w:p w:rsidR="00F54E40" w:rsidRPr="005F170E" w:rsidRDefault="00F54E40" w:rsidP="00742E02">
            <w:pPr>
              <w:pStyle w:val="TimesNewRoman14075"/>
              <w:ind w:firstLine="0"/>
              <w:jc w:val="center"/>
              <w:rPr>
                <w:sz w:val="24"/>
                <w:szCs w:val="24"/>
              </w:rPr>
            </w:pPr>
            <w:r w:rsidRPr="005F170E">
              <w:rPr>
                <w:sz w:val="24"/>
                <w:szCs w:val="24"/>
              </w:rPr>
              <w:t>25-35</w:t>
            </w:r>
          </w:p>
        </w:tc>
        <w:tc>
          <w:tcPr>
            <w:tcW w:w="2143" w:type="dxa"/>
            <w:vAlign w:val="center"/>
          </w:tcPr>
          <w:p w:rsidR="00F54E40" w:rsidRPr="005F170E" w:rsidRDefault="00F54E40" w:rsidP="00742E02">
            <w:pPr>
              <w:pStyle w:val="TimesNewRoman14075"/>
              <w:ind w:firstLine="0"/>
              <w:jc w:val="center"/>
              <w:rPr>
                <w:sz w:val="24"/>
                <w:szCs w:val="24"/>
              </w:rPr>
            </w:pPr>
            <w:r w:rsidRPr="005F170E">
              <w:rPr>
                <w:sz w:val="24"/>
                <w:szCs w:val="24"/>
              </w:rPr>
              <w:t>35-50</w:t>
            </w:r>
          </w:p>
        </w:tc>
      </w:tr>
      <w:tr w:rsidR="00F54E40" w:rsidTr="00742E02">
        <w:trPr>
          <w:trHeight w:val="284"/>
        </w:trPr>
        <w:tc>
          <w:tcPr>
            <w:tcW w:w="2700" w:type="dxa"/>
            <w:vAlign w:val="center"/>
          </w:tcPr>
          <w:p w:rsidR="00F54E40" w:rsidRPr="005F170E" w:rsidRDefault="00F54E40" w:rsidP="00742E02">
            <w:pPr>
              <w:pStyle w:val="TimesNewRoman14075"/>
              <w:ind w:firstLine="0"/>
              <w:jc w:val="center"/>
              <w:rPr>
                <w:sz w:val="24"/>
                <w:szCs w:val="24"/>
              </w:rPr>
            </w:pPr>
            <w:r w:rsidRPr="005F170E">
              <w:rPr>
                <w:sz w:val="24"/>
                <w:szCs w:val="24"/>
              </w:rPr>
              <w:t>Лес, кустарник</w:t>
            </w:r>
          </w:p>
        </w:tc>
        <w:tc>
          <w:tcPr>
            <w:tcW w:w="2143" w:type="dxa"/>
            <w:vAlign w:val="center"/>
          </w:tcPr>
          <w:p w:rsidR="00F54E40" w:rsidRPr="005F170E" w:rsidRDefault="00F54E40" w:rsidP="00742E02">
            <w:pPr>
              <w:pStyle w:val="TimesNewRoman14075"/>
              <w:ind w:firstLine="0"/>
              <w:jc w:val="center"/>
              <w:rPr>
                <w:sz w:val="24"/>
                <w:szCs w:val="24"/>
              </w:rPr>
            </w:pPr>
            <w:r w:rsidRPr="005F170E">
              <w:rPr>
                <w:sz w:val="24"/>
                <w:szCs w:val="24"/>
              </w:rPr>
              <w:t>35</w:t>
            </w:r>
          </w:p>
        </w:tc>
        <w:tc>
          <w:tcPr>
            <w:tcW w:w="2143" w:type="dxa"/>
            <w:vAlign w:val="center"/>
          </w:tcPr>
          <w:p w:rsidR="00F54E40" w:rsidRPr="005F170E" w:rsidRDefault="00F54E40" w:rsidP="00742E02">
            <w:pPr>
              <w:pStyle w:val="TimesNewRoman14075"/>
              <w:ind w:firstLine="0"/>
              <w:jc w:val="center"/>
              <w:rPr>
                <w:sz w:val="24"/>
                <w:szCs w:val="24"/>
              </w:rPr>
            </w:pPr>
            <w:r w:rsidRPr="005F170E">
              <w:rPr>
                <w:sz w:val="24"/>
                <w:szCs w:val="24"/>
              </w:rPr>
              <w:t>35-50</w:t>
            </w:r>
          </w:p>
        </w:tc>
        <w:tc>
          <w:tcPr>
            <w:tcW w:w="2143" w:type="dxa"/>
            <w:vAlign w:val="center"/>
          </w:tcPr>
          <w:p w:rsidR="00F54E40" w:rsidRPr="005F170E" w:rsidRDefault="00F54E40" w:rsidP="00742E02">
            <w:pPr>
              <w:pStyle w:val="TimesNewRoman14075"/>
              <w:ind w:firstLine="0"/>
              <w:jc w:val="center"/>
              <w:rPr>
                <w:sz w:val="24"/>
                <w:szCs w:val="24"/>
              </w:rPr>
            </w:pPr>
            <w:r w:rsidRPr="005F170E">
              <w:rPr>
                <w:sz w:val="24"/>
                <w:szCs w:val="24"/>
              </w:rPr>
              <w:t>55-100</w:t>
            </w:r>
          </w:p>
        </w:tc>
      </w:tr>
    </w:tbl>
    <w:p w:rsidR="00F54E40" w:rsidRDefault="00F54E40" w:rsidP="00F54E40">
      <w:pPr>
        <w:pStyle w:val="TimesNewRoman14075"/>
        <w:ind w:firstLine="0"/>
      </w:pPr>
    </w:p>
    <w:p w:rsidR="00F54E40" w:rsidRDefault="00F54E40" w:rsidP="00F54E40">
      <w:pPr>
        <w:pStyle w:val="TimesNewRoman14075"/>
        <w:ind w:firstLine="425"/>
      </w:pPr>
      <w:r w:rsidRPr="004F54ED">
        <w:t xml:space="preserve">ПЗП должны быть засеяны многолетними травами, а на границе посажена кустарниковая растительность. </w:t>
      </w:r>
    </w:p>
    <w:p w:rsidR="00F54E40" w:rsidRDefault="00F54E40" w:rsidP="00F54E40">
      <w:pPr>
        <w:pStyle w:val="TimesNewRoman14075"/>
        <w:ind w:firstLine="425"/>
      </w:pPr>
      <w:r w:rsidRPr="004F54ED">
        <w:t xml:space="preserve"> </w:t>
      </w:r>
      <w:r>
        <w:t>В районах с полным инженерным обеспечением при организации ливневой канализации д</w:t>
      </w:r>
      <w:r w:rsidRPr="00E62BD0">
        <w:t>опускается совмещать ПЗП с парапетом  набережной</w:t>
      </w:r>
      <w:r w:rsidRPr="004F54ED">
        <w:t xml:space="preserve">. </w:t>
      </w:r>
    </w:p>
    <w:p w:rsidR="00F54E40" w:rsidRPr="004B2797" w:rsidRDefault="00F54E40" w:rsidP="00F54E40">
      <w:pPr>
        <w:pStyle w:val="TimesNewRoman14075"/>
        <w:ind w:firstLine="425"/>
        <w:rPr>
          <w:b/>
        </w:rPr>
      </w:pPr>
      <w:r w:rsidRPr="004B2797">
        <w:rPr>
          <w:b/>
        </w:rPr>
        <w:t>В прибрежной полосе:</w:t>
      </w:r>
    </w:p>
    <w:p w:rsidR="00F54E40" w:rsidRDefault="00F54E40" w:rsidP="00F54E40">
      <w:pPr>
        <w:pStyle w:val="TimesNewRoman14075"/>
        <w:rPr>
          <w:b/>
        </w:rPr>
      </w:pPr>
      <w:r w:rsidRPr="004B2797">
        <w:rPr>
          <w:b/>
        </w:rPr>
        <w:lastRenderedPageBreak/>
        <w:t>Разрешается:</w:t>
      </w:r>
    </w:p>
    <w:p w:rsidR="00F54E40" w:rsidRPr="00297773" w:rsidRDefault="00F54E40" w:rsidP="00F54E40">
      <w:pPr>
        <w:pStyle w:val="TimesNewRoman14075"/>
        <w:rPr>
          <w:b/>
        </w:rPr>
      </w:pPr>
      <w:r w:rsidRPr="004F54ED">
        <w:t>- размещение объектов водоснабжения;</w:t>
      </w:r>
    </w:p>
    <w:p w:rsidR="00F54E40" w:rsidRPr="004F54ED" w:rsidRDefault="00F54E40" w:rsidP="00F54E40">
      <w:pPr>
        <w:pStyle w:val="TimesNewRoman14075"/>
      </w:pPr>
      <w:r w:rsidRPr="004F54ED">
        <w:t>- размещение объектов рекреации.</w:t>
      </w:r>
    </w:p>
    <w:p w:rsidR="00F54E40" w:rsidRDefault="00F54E40" w:rsidP="00F54E40">
      <w:pPr>
        <w:pStyle w:val="TimesNewRoman14075"/>
        <w:rPr>
          <w:b/>
        </w:rPr>
      </w:pPr>
      <w:r w:rsidRPr="004B2797">
        <w:rPr>
          <w:b/>
        </w:rPr>
        <w:t>Запрещается:</w:t>
      </w:r>
    </w:p>
    <w:p w:rsidR="00F54E40" w:rsidRPr="00D02932" w:rsidRDefault="00F54E40" w:rsidP="00F54E40">
      <w:pPr>
        <w:pStyle w:val="a0"/>
        <w:tabs>
          <w:tab w:val="left" w:pos="720"/>
        </w:tabs>
        <w:ind w:firstLine="0"/>
      </w:pPr>
      <w:r>
        <w:tab/>
      </w:r>
      <w:r w:rsidRPr="00D02932">
        <w:t>- предоставление земельных участков для сельскохозяйственного использования;</w:t>
      </w:r>
    </w:p>
    <w:p w:rsidR="00F54E40" w:rsidRPr="003B6AFA" w:rsidRDefault="00F54E40" w:rsidP="00F54E40">
      <w:pPr>
        <w:pStyle w:val="a0"/>
        <w:ind w:firstLine="708"/>
      </w:pPr>
      <w:r w:rsidRPr="00D02932">
        <w:t xml:space="preserve">- предоставление земельных участков для индивидуального </w:t>
      </w:r>
      <w:r>
        <w:t xml:space="preserve">жилищного </w:t>
      </w:r>
      <w:r w:rsidRPr="00D02932">
        <w:t>строительства.</w:t>
      </w:r>
    </w:p>
    <w:p w:rsidR="00F54E40" w:rsidRDefault="00F54E40" w:rsidP="00F54E40">
      <w:pPr>
        <w:pStyle w:val="2"/>
        <w:rPr>
          <w:bCs/>
          <w:color w:val="000000"/>
        </w:rPr>
      </w:pPr>
      <w:bookmarkStart w:id="123" w:name="_Toc305579261"/>
      <w:r>
        <w:rPr>
          <w:bCs/>
          <w:color w:val="000000"/>
        </w:rPr>
        <w:t>Ст.60</w:t>
      </w:r>
      <w:r w:rsidRPr="0059063A">
        <w:rPr>
          <w:bCs/>
          <w:color w:val="000000"/>
        </w:rPr>
        <w:t xml:space="preserve"> «З</w:t>
      </w:r>
      <w:r>
        <w:rPr>
          <w:bCs/>
          <w:color w:val="000000"/>
        </w:rPr>
        <w:t>СО-2</w:t>
      </w:r>
      <w:r w:rsidRPr="0059063A">
        <w:rPr>
          <w:bCs/>
          <w:color w:val="000000"/>
        </w:rPr>
        <w:t>»</w:t>
      </w:r>
      <w:r>
        <w:rPr>
          <w:bCs/>
          <w:color w:val="000000"/>
        </w:rPr>
        <w:t xml:space="preserve"> </w:t>
      </w:r>
      <w:r w:rsidRPr="0059063A">
        <w:rPr>
          <w:bCs/>
          <w:color w:val="000000"/>
        </w:rPr>
        <w:t xml:space="preserve"> </w:t>
      </w:r>
      <w:r>
        <w:rPr>
          <w:bCs/>
          <w:color w:val="000000"/>
        </w:rPr>
        <w:t>Зона «Санитарной охраны подземных водных источников</w:t>
      </w:r>
      <w:r w:rsidRPr="0059063A">
        <w:rPr>
          <w:bCs/>
          <w:color w:val="000000"/>
        </w:rPr>
        <w:t>»</w:t>
      </w:r>
      <w:bookmarkEnd w:id="123"/>
    </w:p>
    <w:p w:rsidR="00F54E40" w:rsidRPr="00E97D24" w:rsidRDefault="00F54E40" w:rsidP="00F54E40">
      <w:pPr>
        <w:jc w:val="both"/>
        <w:rPr>
          <w:bCs/>
          <w:sz w:val="28"/>
        </w:rPr>
      </w:pPr>
      <w:r w:rsidRPr="00E97D24">
        <w:rPr>
          <w:bCs/>
          <w:sz w:val="28"/>
        </w:rPr>
        <w:tab/>
      </w:r>
      <w:r w:rsidRPr="00A668AE">
        <w:rPr>
          <w:sz w:val="28"/>
        </w:rPr>
        <w:t>Зон</w:t>
      </w:r>
      <w:r>
        <w:rPr>
          <w:sz w:val="28"/>
        </w:rPr>
        <w:t>ы</w:t>
      </w:r>
      <w:r w:rsidRPr="00A668AE">
        <w:rPr>
          <w:sz w:val="28"/>
        </w:rPr>
        <w:t xml:space="preserve">  </w:t>
      </w:r>
      <w:r>
        <w:rPr>
          <w:sz w:val="28"/>
        </w:rPr>
        <w:t>с</w:t>
      </w:r>
      <w:r w:rsidRPr="00A668AE">
        <w:rPr>
          <w:sz w:val="28"/>
        </w:rPr>
        <w:t>анитарной охраны водных источников</w:t>
      </w:r>
      <w:r>
        <w:rPr>
          <w:sz w:val="28"/>
        </w:rPr>
        <w:t xml:space="preserve"> </w:t>
      </w:r>
      <w:r w:rsidRPr="00E97D24">
        <w:rPr>
          <w:bCs/>
          <w:sz w:val="28"/>
        </w:rPr>
        <w:t xml:space="preserve">устанавливаются для санитарной охраны поверхностных водных источников </w:t>
      </w:r>
      <w:r>
        <w:rPr>
          <w:bCs/>
          <w:sz w:val="28"/>
        </w:rPr>
        <w:t>-</w:t>
      </w:r>
      <w:r w:rsidRPr="00E97D24">
        <w:rPr>
          <w:bCs/>
          <w:sz w:val="28"/>
        </w:rPr>
        <w:t xml:space="preserve"> ЗСО-1, подземных водных источников – ЗСО-2 и водопроводов питьевого назначения – ЗСО-3.</w:t>
      </w:r>
    </w:p>
    <w:p w:rsidR="00F54E40" w:rsidRPr="00D02932" w:rsidRDefault="00F54E40" w:rsidP="00F54E40">
      <w:pPr>
        <w:pStyle w:val="a0"/>
        <w:ind w:firstLine="708"/>
      </w:pPr>
      <w:r w:rsidRPr="00D02932">
        <w:t xml:space="preserve">Основной целью создания и обеспечения правового режима в «ЗСО» является санитарная охрана от загрязнения </w:t>
      </w:r>
      <w:r w:rsidRPr="00953A48">
        <w:rPr>
          <w:b/>
        </w:rPr>
        <w:t>источников водоснабжения и водопроводных сооружений,</w:t>
      </w:r>
      <w:r w:rsidRPr="00D02932">
        <w:t xml:space="preserve"> а также территорий, на которых они расположены.</w:t>
      </w:r>
    </w:p>
    <w:p w:rsidR="00F54E40" w:rsidRPr="00D02932" w:rsidRDefault="00F54E40" w:rsidP="00F54E40">
      <w:pPr>
        <w:ind w:firstLine="708"/>
        <w:jc w:val="both"/>
        <w:rPr>
          <w:sz w:val="28"/>
        </w:rPr>
      </w:pPr>
      <w:r w:rsidRPr="00D02932">
        <w:rPr>
          <w:sz w:val="28"/>
        </w:rPr>
        <w:t xml:space="preserve">«ЗСО» организуются на всех водопроводах, вне зависимости от ведомственной принадлежности, подающих воду, как из поверхностных, так и из подземных источников.  </w:t>
      </w:r>
    </w:p>
    <w:p w:rsidR="00F54E40" w:rsidRDefault="00F54E40" w:rsidP="00F54E40">
      <w:pPr>
        <w:pStyle w:val="33"/>
        <w:ind w:firstLine="708"/>
        <w:jc w:val="both"/>
        <w:rPr>
          <w:b/>
        </w:rPr>
      </w:pPr>
      <w:r w:rsidRPr="00D02932">
        <w:t xml:space="preserve">«ЗСО» организуются в составе </w:t>
      </w:r>
      <w:r w:rsidRPr="00953A48">
        <w:rPr>
          <w:b/>
        </w:rPr>
        <w:t>трех поясов</w:t>
      </w:r>
      <w:r w:rsidRPr="00D02932">
        <w:t xml:space="preserve">: </w:t>
      </w:r>
      <w:r w:rsidRPr="00953A48">
        <w:rPr>
          <w:b/>
        </w:rPr>
        <w:t>первый пояс</w:t>
      </w:r>
      <w:r w:rsidRPr="00D02932">
        <w:t xml:space="preserve"> «строгого режима» включает территорию расположения водозаборов, площадок всех водопроводных сооружений и водопроводящего канала, назначением  которого является</w:t>
      </w:r>
      <w:r w:rsidRPr="00953A48">
        <w:rPr>
          <w:b/>
        </w:rPr>
        <w:t xml:space="preserve"> защита </w:t>
      </w:r>
      <w:r w:rsidRPr="00D02932">
        <w:t xml:space="preserve">места водозабора и водозаборных сооружений от случайного или умышленного загрязнения и повреждения. </w:t>
      </w:r>
      <w:r w:rsidRPr="00953A48">
        <w:rPr>
          <w:b/>
        </w:rPr>
        <w:t>Второй и третий пояса</w:t>
      </w:r>
      <w:r w:rsidRPr="00D02932">
        <w:t xml:space="preserve"> (пояса ограничений) включают территории, предназначенные </w:t>
      </w:r>
      <w:r w:rsidRPr="00953A48">
        <w:rPr>
          <w:b/>
        </w:rPr>
        <w:t>для предупреждения</w:t>
      </w:r>
      <w:r w:rsidRPr="00D02932">
        <w:t xml:space="preserve"> загрязнения воды источников водоснабжения.</w:t>
      </w:r>
    </w:p>
    <w:p w:rsidR="00F54E40" w:rsidRPr="008C6AD5" w:rsidRDefault="00F54E40" w:rsidP="00F54E40"/>
    <w:p w:rsidR="00F54E40" w:rsidRDefault="00F54E40" w:rsidP="00F54E40">
      <w:pPr>
        <w:pStyle w:val="24"/>
        <w:jc w:val="both"/>
        <w:rPr>
          <w:color w:val="000000"/>
          <w:sz w:val="28"/>
        </w:rPr>
      </w:pPr>
      <w:r>
        <w:rPr>
          <w:sz w:val="28"/>
        </w:rPr>
        <w:t xml:space="preserve">Водозаборы подземных вод должны располагаться вне территории промышленных предприятий и жилой застройки. Расположение на территории промышленного предприятия или жилой застройки возможно при надлежащем обосновании. Граница первого пояса устанавливается на расстоянии не менее </w:t>
      </w:r>
      <w:smartTag w:uri="urn:schemas-microsoft-com:office:smarttags" w:element="metricconverter">
        <w:smartTagPr>
          <w:attr w:name="ProductID" w:val="30 м"/>
        </w:smartTagPr>
        <w:r>
          <w:rPr>
            <w:sz w:val="28"/>
          </w:rPr>
          <w:t>30 м</w:t>
        </w:r>
      </w:smartTag>
      <w:r>
        <w:rPr>
          <w:sz w:val="28"/>
        </w:rPr>
        <w:t xml:space="preserve"> от водозабора - при использовании защищенных подземных вод и на расстоянии не менее </w:t>
      </w:r>
      <w:smartTag w:uri="urn:schemas-microsoft-com:office:smarttags" w:element="metricconverter">
        <w:smartTagPr>
          <w:attr w:name="ProductID" w:val="50 м"/>
        </w:smartTagPr>
        <w:r>
          <w:rPr>
            <w:sz w:val="28"/>
          </w:rPr>
          <w:t>50 м</w:t>
        </w:r>
      </w:smartTag>
      <w:r>
        <w:rPr>
          <w:sz w:val="28"/>
        </w:rPr>
        <w:t xml:space="preserve"> - при использовании недостаточно защищенных подземных вод.</w:t>
      </w:r>
    </w:p>
    <w:p w:rsidR="00F54E40" w:rsidRDefault="00F54E40" w:rsidP="00F54E40">
      <w:pPr>
        <w:ind w:firstLine="708"/>
        <w:jc w:val="both"/>
        <w:rPr>
          <w:sz w:val="28"/>
        </w:rPr>
      </w:pPr>
      <w:r>
        <w:rPr>
          <w:sz w:val="28"/>
        </w:rPr>
        <w:t xml:space="preserve">Граница первого пояса «ЗСО-2» группы подземных водозаборов должна находиться на расстоянии не менее 30 и </w:t>
      </w:r>
      <w:smartTag w:uri="urn:schemas-microsoft-com:office:smarttags" w:element="metricconverter">
        <w:smartTagPr>
          <w:attr w:name="ProductID" w:val="50 м"/>
        </w:smartTagPr>
        <w:r>
          <w:rPr>
            <w:sz w:val="28"/>
          </w:rPr>
          <w:t>50 м</w:t>
        </w:r>
      </w:smartTag>
      <w:r>
        <w:rPr>
          <w:sz w:val="28"/>
        </w:rPr>
        <w:t xml:space="preserve"> от крайних скважин.</w:t>
      </w:r>
    </w:p>
    <w:p w:rsidR="00F54E40" w:rsidRDefault="00F54E40" w:rsidP="00F54E40">
      <w:pPr>
        <w:ind w:firstLine="708"/>
        <w:jc w:val="both"/>
        <w:rPr>
          <w:sz w:val="28"/>
        </w:rPr>
      </w:pPr>
      <w:r>
        <w:rPr>
          <w:sz w:val="28"/>
        </w:rPr>
        <w:t>Для водозаборов из защищенных подземных вод, расположенных на территории объекта, исключающего возможность загрязнения почвы и подземных вод, размеры первого пояса «ЗСО-2» допускается сокращать при условии гидрогеологического обоснования по согласованию с центром государственного санитарно-эпидемиологического надзора.</w:t>
      </w:r>
    </w:p>
    <w:p w:rsidR="00F54E40" w:rsidRDefault="00F54E40" w:rsidP="00F54E40">
      <w:pPr>
        <w:pStyle w:val="a0"/>
        <w:ind w:firstLine="510"/>
      </w:pPr>
      <w:r w:rsidRPr="004719A6">
        <w:lastRenderedPageBreak/>
        <w:t>Граница второго пояса «ЗСО» определяется гидродинамическими расчетами.</w:t>
      </w:r>
    </w:p>
    <w:p w:rsidR="00F54E40" w:rsidRDefault="00F54E40" w:rsidP="00F54E40">
      <w:pPr>
        <w:pStyle w:val="a0"/>
        <w:ind w:firstLine="510"/>
        <w:rPr>
          <w:b/>
        </w:rPr>
      </w:pPr>
    </w:p>
    <w:p w:rsidR="00F54E40" w:rsidRPr="00C60420" w:rsidRDefault="00F54E40" w:rsidP="00F54E40">
      <w:pPr>
        <w:pStyle w:val="a0"/>
        <w:ind w:firstLine="510"/>
        <w:rPr>
          <w:b/>
        </w:rPr>
      </w:pPr>
      <w:r w:rsidRPr="00C60420">
        <w:rPr>
          <w:b/>
        </w:rPr>
        <w:t>Мероприятия по первому поясу  «ЗСО</w:t>
      </w:r>
      <w:r>
        <w:rPr>
          <w:b/>
        </w:rPr>
        <w:t>-2</w:t>
      </w:r>
      <w:r w:rsidRPr="00C60420">
        <w:rPr>
          <w:b/>
        </w:rPr>
        <w:t>»</w:t>
      </w:r>
    </w:p>
    <w:p w:rsidR="00F54E40" w:rsidRDefault="00F54E40" w:rsidP="00F54E40">
      <w:pPr>
        <w:ind w:firstLine="360"/>
        <w:rPr>
          <w:b/>
          <w:bCs/>
          <w:sz w:val="28"/>
        </w:rPr>
      </w:pPr>
    </w:p>
    <w:p w:rsidR="00F54E40" w:rsidRDefault="00F54E40" w:rsidP="00F54E40">
      <w:pPr>
        <w:ind w:firstLine="360"/>
        <w:rPr>
          <w:b/>
          <w:bCs/>
          <w:sz w:val="28"/>
        </w:rPr>
      </w:pPr>
      <w:r>
        <w:rPr>
          <w:b/>
          <w:bCs/>
          <w:sz w:val="28"/>
        </w:rPr>
        <w:t>Требуется:</w:t>
      </w:r>
    </w:p>
    <w:p w:rsidR="00F54E40" w:rsidRDefault="00F54E40" w:rsidP="00F54E40">
      <w:pPr>
        <w:numPr>
          <w:ilvl w:val="0"/>
          <w:numId w:val="7"/>
        </w:numPr>
        <w:tabs>
          <w:tab w:val="clear" w:pos="360"/>
        </w:tabs>
        <w:ind w:left="57" w:firstLine="303"/>
        <w:jc w:val="both"/>
        <w:rPr>
          <w:sz w:val="28"/>
        </w:rPr>
      </w:pPr>
      <w:r>
        <w:rPr>
          <w:sz w:val="28"/>
        </w:rPr>
        <w:t>планировка для отвода поверхностного стока воды за пределы территории первого пояса;</w:t>
      </w:r>
    </w:p>
    <w:p w:rsidR="00F54E40" w:rsidRDefault="00F54E40" w:rsidP="00F54E40">
      <w:pPr>
        <w:numPr>
          <w:ilvl w:val="0"/>
          <w:numId w:val="7"/>
        </w:numPr>
        <w:tabs>
          <w:tab w:val="clear" w:pos="360"/>
          <w:tab w:val="num" w:pos="720"/>
        </w:tabs>
        <w:ind w:left="720"/>
        <w:rPr>
          <w:sz w:val="28"/>
        </w:rPr>
      </w:pPr>
      <w:r>
        <w:rPr>
          <w:sz w:val="28"/>
        </w:rPr>
        <w:t>озеленение, ограждение и обеспечение охраной;</w:t>
      </w:r>
    </w:p>
    <w:p w:rsidR="00F54E40" w:rsidRDefault="00F54E40" w:rsidP="00F54E40">
      <w:pPr>
        <w:numPr>
          <w:ilvl w:val="0"/>
          <w:numId w:val="7"/>
        </w:numPr>
        <w:tabs>
          <w:tab w:val="clear" w:pos="360"/>
          <w:tab w:val="num" w:pos="720"/>
        </w:tabs>
        <w:ind w:left="720"/>
        <w:rPr>
          <w:sz w:val="28"/>
        </w:rPr>
      </w:pPr>
      <w:r>
        <w:rPr>
          <w:sz w:val="28"/>
        </w:rPr>
        <w:t>твердое покрытие дорожек к сооружениям;</w:t>
      </w:r>
    </w:p>
    <w:p w:rsidR="00F54E40" w:rsidRDefault="00F54E40" w:rsidP="00F54E40">
      <w:pPr>
        <w:ind w:firstLine="360"/>
        <w:jc w:val="both"/>
        <w:rPr>
          <w:b/>
          <w:bCs/>
          <w:sz w:val="28"/>
        </w:rPr>
      </w:pPr>
      <w:r>
        <w:rPr>
          <w:sz w:val="28"/>
        </w:rPr>
        <w:t>- оборудование зданий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расположенных за пределами первого пояса «ЗСО» с учетом требований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 ЗСО» при их вывозе.</w:t>
      </w:r>
    </w:p>
    <w:p w:rsidR="00F54E40" w:rsidRDefault="00F54E40" w:rsidP="00F54E40">
      <w:pPr>
        <w:ind w:firstLine="360"/>
        <w:rPr>
          <w:b/>
          <w:bCs/>
          <w:sz w:val="28"/>
        </w:rPr>
      </w:pPr>
    </w:p>
    <w:p w:rsidR="00F54E40" w:rsidRDefault="00F54E40" w:rsidP="00F54E40">
      <w:pPr>
        <w:ind w:firstLine="360"/>
        <w:rPr>
          <w:b/>
          <w:bCs/>
          <w:sz w:val="28"/>
        </w:rPr>
      </w:pPr>
      <w:r>
        <w:rPr>
          <w:b/>
          <w:bCs/>
          <w:sz w:val="28"/>
        </w:rPr>
        <w:t>Запрещается:</w:t>
      </w:r>
    </w:p>
    <w:p w:rsidR="00F54E40" w:rsidRDefault="00F54E40" w:rsidP="00F54E40">
      <w:pPr>
        <w:numPr>
          <w:ilvl w:val="0"/>
          <w:numId w:val="7"/>
        </w:numPr>
        <w:tabs>
          <w:tab w:val="clear" w:pos="360"/>
          <w:tab w:val="num" w:pos="720"/>
        </w:tabs>
        <w:ind w:left="720"/>
        <w:rPr>
          <w:sz w:val="28"/>
        </w:rPr>
      </w:pPr>
      <w:r>
        <w:rPr>
          <w:sz w:val="28"/>
        </w:rPr>
        <w:t>посадка высокоствольных деревьев;</w:t>
      </w:r>
    </w:p>
    <w:p w:rsidR="00F54E40" w:rsidRDefault="00F54E40" w:rsidP="00F54E40">
      <w:pPr>
        <w:ind w:firstLine="360"/>
        <w:jc w:val="both"/>
        <w:rPr>
          <w:sz w:val="28"/>
        </w:rPr>
      </w:pPr>
      <w:r>
        <w:rPr>
          <w:sz w:val="28"/>
        </w:rPr>
        <w:t>-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w:t>
      </w:r>
    </w:p>
    <w:p w:rsidR="00F54E40" w:rsidRDefault="00F54E40" w:rsidP="00F54E40">
      <w:pPr>
        <w:numPr>
          <w:ilvl w:val="0"/>
          <w:numId w:val="7"/>
        </w:numPr>
        <w:tabs>
          <w:tab w:val="clear" w:pos="360"/>
          <w:tab w:val="num" w:pos="720"/>
        </w:tabs>
        <w:ind w:left="720"/>
        <w:rPr>
          <w:b/>
          <w:bCs/>
          <w:sz w:val="28"/>
        </w:rPr>
      </w:pPr>
      <w:r>
        <w:rPr>
          <w:sz w:val="28"/>
        </w:rPr>
        <w:t>применение ядохимикатов и удобрений.</w:t>
      </w:r>
    </w:p>
    <w:p w:rsidR="00F54E40" w:rsidRDefault="00F54E40" w:rsidP="00F54E40">
      <w:pPr>
        <w:jc w:val="center"/>
        <w:rPr>
          <w:b/>
          <w:bCs/>
          <w:sz w:val="28"/>
        </w:rPr>
      </w:pPr>
    </w:p>
    <w:p w:rsidR="00F54E40" w:rsidRDefault="00F54E40" w:rsidP="00F54E40">
      <w:pPr>
        <w:jc w:val="center"/>
        <w:rPr>
          <w:sz w:val="28"/>
        </w:rPr>
      </w:pPr>
      <w:r>
        <w:rPr>
          <w:b/>
          <w:bCs/>
          <w:sz w:val="28"/>
        </w:rPr>
        <w:t>Мероприятия по второму и третьему поясам    «ЗСО-2»</w:t>
      </w:r>
    </w:p>
    <w:p w:rsidR="00F54E40" w:rsidRDefault="00F54E40" w:rsidP="00F54E40">
      <w:pPr>
        <w:ind w:firstLine="708"/>
        <w:rPr>
          <w:b/>
          <w:bCs/>
          <w:sz w:val="28"/>
        </w:rPr>
      </w:pPr>
    </w:p>
    <w:p w:rsidR="00F54E40" w:rsidRDefault="00F54E40" w:rsidP="00F54E40">
      <w:pPr>
        <w:ind w:firstLine="708"/>
        <w:rPr>
          <w:b/>
          <w:bCs/>
          <w:sz w:val="28"/>
        </w:rPr>
      </w:pPr>
      <w:r>
        <w:rPr>
          <w:b/>
          <w:bCs/>
          <w:sz w:val="28"/>
        </w:rPr>
        <w:t>Требуется:</w:t>
      </w:r>
    </w:p>
    <w:p w:rsidR="00F54E40" w:rsidRDefault="00F54E40" w:rsidP="00F54E40">
      <w:pPr>
        <w:jc w:val="both"/>
        <w:rPr>
          <w:sz w:val="28"/>
        </w:rPr>
      </w:pPr>
      <w:r>
        <w:rPr>
          <w:sz w:val="28"/>
        </w:rPr>
        <w:t xml:space="preserve">     - выявление, тампонирование или восстановление всех старых, бездействующих, дефектных или неправильно эксплуатируемых скважин, создающие опасность загрязнения водоносных горизонтов.</w:t>
      </w:r>
    </w:p>
    <w:p w:rsidR="00F54E40" w:rsidRDefault="00F54E40" w:rsidP="00F54E40">
      <w:pPr>
        <w:ind w:firstLine="708"/>
        <w:rPr>
          <w:b/>
          <w:bCs/>
          <w:sz w:val="28"/>
        </w:rPr>
      </w:pPr>
    </w:p>
    <w:p w:rsidR="00F54E40" w:rsidRDefault="00F54E40" w:rsidP="00F54E40">
      <w:pPr>
        <w:ind w:firstLine="708"/>
        <w:rPr>
          <w:b/>
          <w:bCs/>
          <w:sz w:val="28"/>
        </w:rPr>
      </w:pPr>
      <w:r>
        <w:rPr>
          <w:b/>
          <w:bCs/>
          <w:sz w:val="28"/>
        </w:rPr>
        <w:t>Запрещается:</w:t>
      </w:r>
    </w:p>
    <w:p w:rsidR="00F54E40" w:rsidRDefault="00F54E40" w:rsidP="00F54E40">
      <w:pPr>
        <w:ind w:firstLine="360"/>
        <w:jc w:val="both"/>
        <w:rPr>
          <w:sz w:val="28"/>
        </w:rPr>
      </w:pPr>
      <w:r>
        <w:rPr>
          <w:sz w:val="28"/>
        </w:rPr>
        <w:t>- бурение новых скважин и новое строительство, связанное с нарушением почвенного покрова без согласования с центром государственного санитарно-эпидемиологического надзора;</w:t>
      </w:r>
    </w:p>
    <w:p w:rsidR="00F54E40" w:rsidRDefault="00F54E40" w:rsidP="00F54E40">
      <w:pPr>
        <w:pStyle w:val="31"/>
        <w:ind w:firstLine="360"/>
      </w:pPr>
      <w:r>
        <w:t>- закачка отработанных вод в подземные горизонты, подземное складирование твердых отходов и разработка недр земли;</w:t>
      </w:r>
    </w:p>
    <w:p w:rsidR="00F54E40" w:rsidRDefault="00F54E40" w:rsidP="00F54E40">
      <w:pPr>
        <w:ind w:firstLine="360"/>
        <w:jc w:val="both"/>
        <w:rPr>
          <w:sz w:val="28"/>
        </w:rPr>
      </w:pPr>
      <w:r>
        <w:rPr>
          <w:sz w:val="28"/>
        </w:rPr>
        <w:t>- 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F54E40" w:rsidRDefault="00F54E40" w:rsidP="00F54E40">
      <w:pPr>
        <w:pStyle w:val="a0"/>
        <w:ind w:firstLine="360"/>
      </w:pPr>
      <w:r>
        <w:t xml:space="preserve">- </w:t>
      </w:r>
      <w:r w:rsidRPr="004719A6">
        <w:t xml:space="preserve">размещение таких объектов допускается в пределах третьего пояса «ЗСО-2» только при условии использования защищенных подземных вод и </w:t>
      </w:r>
      <w:r w:rsidRPr="004719A6">
        <w:lastRenderedPageBreak/>
        <w:t>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F54E40" w:rsidRDefault="00F54E40" w:rsidP="00F54E40">
      <w:pPr>
        <w:ind w:firstLine="708"/>
        <w:rPr>
          <w:b/>
          <w:bCs/>
          <w:sz w:val="28"/>
        </w:rPr>
      </w:pPr>
    </w:p>
    <w:p w:rsidR="00F54E40" w:rsidRPr="002F7AA8" w:rsidRDefault="00F54E40" w:rsidP="00F54E40">
      <w:pPr>
        <w:ind w:firstLine="708"/>
        <w:rPr>
          <w:b/>
          <w:bCs/>
          <w:sz w:val="28"/>
        </w:rPr>
      </w:pPr>
      <w:r w:rsidRPr="002F7AA8">
        <w:rPr>
          <w:b/>
          <w:bCs/>
          <w:sz w:val="28"/>
        </w:rPr>
        <w:t>Дополнительные мероприятия по второму поясу «ЗСО</w:t>
      </w:r>
      <w:r>
        <w:rPr>
          <w:b/>
          <w:bCs/>
          <w:sz w:val="28"/>
        </w:rPr>
        <w:t>-2</w:t>
      </w:r>
      <w:r w:rsidRPr="002F7AA8">
        <w:rPr>
          <w:b/>
          <w:bCs/>
          <w:sz w:val="28"/>
        </w:rPr>
        <w:t>»</w:t>
      </w:r>
    </w:p>
    <w:p w:rsidR="00F54E40" w:rsidRDefault="00F54E40" w:rsidP="00F54E40">
      <w:pPr>
        <w:ind w:firstLine="708"/>
        <w:rPr>
          <w:b/>
          <w:bCs/>
          <w:sz w:val="28"/>
        </w:rPr>
      </w:pPr>
    </w:p>
    <w:p w:rsidR="00F54E40" w:rsidRDefault="00F54E40" w:rsidP="00F54E40">
      <w:pPr>
        <w:ind w:firstLine="708"/>
        <w:rPr>
          <w:sz w:val="28"/>
        </w:rPr>
      </w:pPr>
      <w:r>
        <w:rPr>
          <w:b/>
          <w:bCs/>
          <w:sz w:val="28"/>
        </w:rPr>
        <w:t>Запрещается:</w:t>
      </w:r>
    </w:p>
    <w:p w:rsidR="00F54E40" w:rsidRDefault="00F54E40" w:rsidP="00F54E40">
      <w:pPr>
        <w:ind w:firstLine="360"/>
        <w:jc w:val="both"/>
        <w:rPr>
          <w:sz w:val="28"/>
        </w:rPr>
      </w:pPr>
      <w:r>
        <w:rPr>
          <w:sz w:val="28"/>
        </w:rPr>
        <w:t>-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создающие опасность микробного загрязнения подземных вод;</w:t>
      </w:r>
    </w:p>
    <w:p w:rsidR="00F54E40" w:rsidRDefault="00F54E40" w:rsidP="00F54E40">
      <w:pPr>
        <w:ind w:firstLine="360"/>
        <w:rPr>
          <w:sz w:val="28"/>
        </w:rPr>
      </w:pPr>
      <w:r>
        <w:rPr>
          <w:sz w:val="28"/>
        </w:rPr>
        <w:t>- применение удобрений и ядохимикатов;</w:t>
      </w:r>
    </w:p>
    <w:p w:rsidR="00F54E40" w:rsidRDefault="00F54E40" w:rsidP="00F54E40">
      <w:pPr>
        <w:ind w:firstLine="360"/>
        <w:rPr>
          <w:sz w:val="28"/>
        </w:rPr>
      </w:pPr>
      <w:r>
        <w:rPr>
          <w:sz w:val="28"/>
        </w:rPr>
        <w:t>- рубка леса главного пользования и реконструкции.</w:t>
      </w:r>
    </w:p>
    <w:p w:rsidR="00F54E40" w:rsidRDefault="00F54E40" w:rsidP="00F54E40">
      <w:pPr>
        <w:pStyle w:val="2"/>
        <w:rPr>
          <w:bCs/>
          <w:color w:val="000000"/>
        </w:rPr>
      </w:pPr>
      <w:bookmarkStart w:id="124" w:name="_Toc305579262"/>
      <w:r>
        <w:rPr>
          <w:bCs/>
          <w:color w:val="000000"/>
        </w:rPr>
        <w:t>Ст.61</w:t>
      </w:r>
      <w:r w:rsidRPr="0059063A">
        <w:rPr>
          <w:bCs/>
          <w:color w:val="000000"/>
        </w:rPr>
        <w:t xml:space="preserve"> «З</w:t>
      </w:r>
      <w:r>
        <w:rPr>
          <w:bCs/>
          <w:color w:val="000000"/>
        </w:rPr>
        <w:t>СО-3</w:t>
      </w:r>
      <w:r w:rsidRPr="0059063A">
        <w:rPr>
          <w:bCs/>
          <w:color w:val="000000"/>
        </w:rPr>
        <w:t>»</w:t>
      </w:r>
      <w:r>
        <w:rPr>
          <w:bCs/>
          <w:color w:val="000000"/>
        </w:rPr>
        <w:t xml:space="preserve"> </w:t>
      </w:r>
      <w:r w:rsidRPr="0059063A">
        <w:rPr>
          <w:bCs/>
          <w:color w:val="000000"/>
        </w:rPr>
        <w:t xml:space="preserve"> </w:t>
      </w:r>
      <w:r>
        <w:rPr>
          <w:bCs/>
          <w:color w:val="000000"/>
        </w:rPr>
        <w:t>Зона «Санитарной охраны водопроводов питьевого значения</w:t>
      </w:r>
      <w:r w:rsidRPr="0059063A">
        <w:rPr>
          <w:bCs/>
          <w:color w:val="000000"/>
        </w:rPr>
        <w:t>»</w:t>
      </w:r>
      <w:bookmarkEnd w:id="124"/>
    </w:p>
    <w:p w:rsidR="00F54E40" w:rsidRPr="00E97D24" w:rsidRDefault="00F54E40" w:rsidP="00F54E40">
      <w:pPr>
        <w:jc w:val="both"/>
        <w:rPr>
          <w:bCs/>
          <w:sz w:val="28"/>
        </w:rPr>
      </w:pPr>
      <w:r w:rsidRPr="00E97D24">
        <w:rPr>
          <w:bCs/>
          <w:sz w:val="28"/>
        </w:rPr>
        <w:tab/>
      </w:r>
      <w:r w:rsidRPr="00A668AE">
        <w:rPr>
          <w:sz w:val="28"/>
        </w:rPr>
        <w:t>Зон</w:t>
      </w:r>
      <w:r>
        <w:rPr>
          <w:sz w:val="28"/>
        </w:rPr>
        <w:t>ы</w:t>
      </w:r>
      <w:r w:rsidRPr="00A668AE">
        <w:rPr>
          <w:sz w:val="28"/>
        </w:rPr>
        <w:t xml:space="preserve">  </w:t>
      </w:r>
      <w:r>
        <w:rPr>
          <w:sz w:val="28"/>
        </w:rPr>
        <w:t>с</w:t>
      </w:r>
      <w:r w:rsidRPr="00A668AE">
        <w:rPr>
          <w:sz w:val="28"/>
        </w:rPr>
        <w:t>анитарной охраны водных источников</w:t>
      </w:r>
      <w:r>
        <w:rPr>
          <w:sz w:val="28"/>
        </w:rPr>
        <w:t xml:space="preserve"> </w:t>
      </w:r>
      <w:r w:rsidRPr="00E97D24">
        <w:rPr>
          <w:bCs/>
          <w:sz w:val="28"/>
        </w:rPr>
        <w:t xml:space="preserve">устанавливаются для санитарной охраны поверхностных водных источников </w:t>
      </w:r>
      <w:r>
        <w:rPr>
          <w:bCs/>
          <w:sz w:val="28"/>
        </w:rPr>
        <w:t>-</w:t>
      </w:r>
      <w:r w:rsidRPr="00E97D24">
        <w:rPr>
          <w:bCs/>
          <w:sz w:val="28"/>
        </w:rPr>
        <w:t xml:space="preserve"> ЗСО-1, подземных водных источников – ЗСО-2 и водопроводов питьевого назначения – ЗСО-3.</w:t>
      </w:r>
    </w:p>
    <w:p w:rsidR="00F54E40" w:rsidRPr="00D02932" w:rsidRDefault="00F54E40" w:rsidP="00F54E40">
      <w:pPr>
        <w:pStyle w:val="a0"/>
        <w:ind w:firstLine="708"/>
      </w:pPr>
      <w:r w:rsidRPr="00D02932">
        <w:t xml:space="preserve">Основной целью создания и обеспечения правового режима в «ЗСО» является санитарная охрана от загрязнения </w:t>
      </w:r>
      <w:r w:rsidRPr="00953A48">
        <w:rPr>
          <w:b/>
        </w:rPr>
        <w:t>источников водоснабжения и водопроводных сооружений,</w:t>
      </w:r>
      <w:r w:rsidRPr="00D02932">
        <w:t xml:space="preserve"> а также территорий, на которых они расположены.</w:t>
      </w:r>
    </w:p>
    <w:p w:rsidR="00F54E40" w:rsidRPr="00D02932" w:rsidRDefault="00F54E40" w:rsidP="00F54E40">
      <w:pPr>
        <w:ind w:firstLine="708"/>
        <w:jc w:val="both"/>
        <w:rPr>
          <w:sz w:val="28"/>
        </w:rPr>
      </w:pPr>
      <w:r w:rsidRPr="00D02932">
        <w:rPr>
          <w:sz w:val="28"/>
        </w:rPr>
        <w:t xml:space="preserve">«ЗСО» организуются на всех водопроводах, вне зависимости от ведомственной принадлежности, подающих воду, как из поверхностных, так и из подземных источников.  </w:t>
      </w:r>
    </w:p>
    <w:p w:rsidR="00F54E40" w:rsidRDefault="00F54E40" w:rsidP="00F54E40">
      <w:pPr>
        <w:pStyle w:val="33"/>
        <w:ind w:firstLine="708"/>
        <w:jc w:val="both"/>
        <w:rPr>
          <w:b/>
        </w:rPr>
      </w:pPr>
      <w:r w:rsidRPr="00D02932">
        <w:t xml:space="preserve">«ЗСО» организуются в составе </w:t>
      </w:r>
      <w:r w:rsidRPr="00953A48">
        <w:rPr>
          <w:b/>
        </w:rPr>
        <w:t>трех поясов</w:t>
      </w:r>
      <w:r w:rsidRPr="00D02932">
        <w:t xml:space="preserve">: </w:t>
      </w:r>
      <w:r w:rsidRPr="00953A48">
        <w:rPr>
          <w:b/>
        </w:rPr>
        <w:t>первый пояс</w:t>
      </w:r>
      <w:r w:rsidRPr="00D02932">
        <w:t xml:space="preserve"> «строгого режима» включает территорию расположения водозаборов, площадок всех водопроводных сооружений и водопроводящего канала, назначением  которого является</w:t>
      </w:r>
      <w:r w:rsidRPr="00953A48">
        <w:rPr>
          <w:b/>
        </w:rPr>
        <w:t xml:space="preserve"> защита </w:t>
      </w:r>
      <w:r w:rsidRPr="00D02932">
        <w:t xml:space="preserve">места водозабора и водозаборных сооружений от случайного или умышленного загрязнения и повреждения. </w:t>
      </w:r>
      <w:r w:rsidRPr="00953A48">
        <w:rPr>
          <w:b/>
        </w:rPr>
        <w:t>Второй и третий пояса</w:t>
      </w:r>
      <w:r w:rsidRPr="00D02932">
        <w:t xml:space="preserve"> (пояса ограничений) включают территории, предназначенные </w:t>
      </w:r>
      <w:r w:rsidRPr="00953A48">
        <w:rPr>
          <w:b/>
        </w:rPr>
        <w:t>для предупреждения</w:t>
      </w:r>
      <w:r w:rsidRPr="00D02932">
        <w:t xml:space="preserve"> загрязнения воды источников водоснабжения.</w:t>
      </w:r>
    </w:p>
    <w:p w:rsidR="00F54E40" w:rsidRPr="008C6AD5" w:rsidRDefault="00F54E40" w:rsidP="00F54E40"/>
    <w:p w:rsidR="00F54E40" w:rsidRPr="00512047" w:rsidRDefault="00F54E40" w:rsidP="00F54E40">
      <w:pPr>
        <w:pStyle w:val="33"/>
        <w:jc w:val="center"/>
        <w:rPr>
          <w:rFonts w:cs="Arial"/>
          <w:b/>
          <w:bCs/>
          <w:szCs w:val="28"/>
        </w:rPr>
      </w:pPr>
      <w:r w:rsidRPr="00512047">
        <w:rPr>
          <w:b/>
          <w:bCs/>
        </w:rPr>
        <w:t>I. Общие положения</w:t>
      </w:r>
    </w:p>
    <w:p w:rsidR="00F54E40" w:rsidRPr="001B0D2C" w:rsidRDefault="00F54E40" w:rsidP="00F54E40">
      <w:pPr>
        <w:autoSpaceDE w:val="0"/>
        <w:autoSpaceDN w:val="0"/>
        <w:adjustRightInd w:val="0"/>
        <w:ind w:firstLine="225"/>
        <w:jc w:val="both"/>
        <w:rPr>
          <w:rFonts w:cs="Arial"/>
          <w:color w:val="000000"/>
          <w:sz w:val="28"/>
          <w:szCs w:val="28"/>
        </w:rPr>
      </w:pPr>
      <w:r w:rsidRPr="001B0D2C">
        <w:rPr>
          <w:rFonts w:cs="Arial"/>
          <w:color w:val="000000"/>
          <w:sz w:val="28"/>
          <w:szCs w:val="28"/>
        </w:rPr>
        <w:t>1. Санитарные правила и нормы (СанПиН) "Зоны санитарной охраны источников водоснабжения и водопроводов питьевого назначения" разработаны на основании Федерального закона от 30 марта 1999 года N 52-ФЗ "О санитарно-эпидемиологическом благополучии населения"  , постановления Правительства Российской Федерации от 24 июля 2000 года N 554, утвердившего Положение о государственной санитарно-эпидемиологической службе Российской Федерации и Положение о государственном санитарно-эпидемиологическом нормировании.</w:t>
      </w:r>
    </w:p>
    <w:p w:rsidR="00F54E40" w:rsidRPr="001B0D2C" w:rsidRDefault="00F54E40" w:rsidP="00F54E40">
      <w:pPr>
        <w:autoSpaceDE w:val="0"/>
        <w:autoSpaceDN w:val="0"/>
        <w:adjustRightInd w:val="0"/>
        <w:ind w:firstLine="225"/>
        <w:jc w:val="both"/>
        <w:rPr>
          <w:rFonts w:cs="Arial"/>
          <w:color w:val="000000"/>
          <w:sz w:val="28"/>
          <w:szCs w:val="28"/>
        </w:rPr>
      </w:pPr>
      <w:r w:rsidRPr="001B0D2C">
        <w:rPr>
          <w:rFonts w:cs="Arial"/>
          <w:color w:val="000000"/>
          <w:sz w:val="28"/>
          <w:szCs w:val="28"/>
        </w:rPr>
        <w:lastRenderedPageBreak/>
        <w:t>2. Настоящие СанПиН определяют санитарно-эпидемиологические требования к организации и эксплуатации зон санитарной охраны (ЗСО) источников водоснабжения и водопроводов питьевого назначения.</w:t>
      </w:r>
    </w:p>
    <w:p w:rsidR="00F54E40" w:rsidRPr="001B0D2C" w:rsidRDefault="00F54E40" w:rsidP="00F54E40">
      <w:pPr>
        <w:autoSpaceDE w:val="0"/>
        <w:autoSpaceDN w:val="0"/>
        <w:adjustRightInd w:val="0"/>
        <w:ind w:firstLine="225"/>
        <w:jc w:val="both"/>
        <w:rPr>
          <w:rFonts w:cs="Arial"/>
          <w:color w:val="000000"/>
          <w:sz w:val="28"/>
          <w:szCs w:val="28"/>
        </w:rPr>
      </w:pPr>
      <w:r w:rsidRPr="001B0D2C">
        <w:rPr>
          <w:rFonts w:cs="Arial"/>
          <w:color w:val="000000"/>
          <w:sz w:val="28"/>
          <w:szCs w:val="28"/>
        </w:rPr>
        <w:t>3. Соблюдение санитарных правил является обязательным для граждан, индивидуальных предпринимателей и юридических лиц.</w:t>
      </w:r>
    </w:p>
    <w:p w:rsidR="00F54E40" w:rsidRPr="001B0D2C" w:rsidRDefault="00F54E40" w:rsidP="00F54E40">
      <w:pPr>
        <w:autoSpaceDE w:val="0"/>
        <w:autoSpaceDN w:val="0"/>
        <w:adjustRightInd w:val="0"/>
        <w:ind w:firstLine="225"/>
        <w:jc w:val="both"/>
        <w:rPr>
          <w:rFonts w:cs="Arial"/>
          <w:color w:val="000000"/>
          <w:sz w:val="28"/>
          <w:szCs w:val="28"/>
        </w:rPr>
      </w:pPr>
      <w:r w:rsidRPr="001B0D2C">
        <w:rPr>
          <w:rFonts w:cs="Arial"/>
          <w:color w:val="000000"/>
          <w:sz w:val="28"/>
          <w:szCs w:val="28"/>
        </w:rPr>
        <w:t>4. ЗСО организуются на всех водопроводах, вне зависимости от ведомственной принадлежности, подающих воду как из поверхностных, так и из подземных источников.</w:t>
      </w:r>
    </w:p>
    <w:p w:rsidR="00F54E40" w:rsidRPr="001B0D2C" w:rsidRDefault="00F54E40" w:rsidP="00F54E40">
      <w:pPr>
        <w:autoSpaceDE w:val="0"/>
        <w:autoSpaceDN w:val="0"/>
        <w:adjustRightInd w:val="0"/>
        <w:ind w:firstLine="225"/>
        <w:jc w:val="both"/>
        <w:rPr>
          <w:rFonts w:cs="Arial"/>
          <w:color w:val="000000"/>
          <w:sz w:val="28"/>
          <w:szCs w:val="28"/>
        </w:rPr>
      </w:pPr>
      <w:r w:rsidRPr="001B0D2C">
        <w:rPr>
          <w:rFonts w:cs="Arial"/>
          <w:color w:val="000000"/>
          <w:sz w:val="28"/>
          <w:szCs w:val="28"/>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F54E40" w:rsidRPr="001B0D2C" w:rsidRDefault="00F54E40" w:rsidP="00F54E40">
      <w:pPr>
        <w:autoSpaceDE w:val="0"/>
        <w:autoSpaceDN w:val="0"/>
        <w:adjustRightInd w:val="0"/>
        <w:ind w:firstLine="225"/>
        <w:jc w:val="both"/>
        <w:rPr>
          <w:rFonts w:cs="Arial"/>
          <w:color w:val="000000"/>
          <w:sz w:val="28"/>
          <w:szCs w:val="28"/>
        </w:rPr>
      </w:pPr>
      <w:r w:rsidRPr="001B0D2C">
        <w:rPr>
          <w:rFonts w:cs="Arial"/>
          <w:color w:val="000000"/>
          <w:sz w:val="28"/>
          <w:szCs w:val="28"/>
        </w:rPr>
        <w:t xml:space="preserve">5. ЗСО организуются в составе </w:t>
      </w:r>
      <w:r w:rsidRPr="00426671">
        <w:rPr>
          <w:rFonts w:cs="Arial"/>
          <w:b/>
          <w:color w:val="000000"/>
          <w:sz w:val="28"/>
          <w:szCs w:val="28"/>
        </w:rPr>
        <w:t>трех поясов</w:t>
      </w:r>
      <w:r w:rsidRPr="00426671">
        <w:rPr>
          <w:rFonts w:cs="Arial"/>
          <w:color w:val="000000"/>
          <w:sz w:val="28"/>
          <w:szCs w:val="28"/>
        </w:rPr>
        <w:t xml:space="preserve">: </w:t>
      </w:r>
      <w:r w:rsidRPr="00426671">
        <w:rPr>
          <w:rFonts w:cs="Arial"/>
          <w:b/>
          <w:color w:val="000000"/>
          <w:sz w:val="28"/>
          <w:szCs w:val="28"/>
        </w:rPr>
        <w:t>первый пояс</w:t>
      </w:r>
      <w:r w:rsidRPr="001B0D2C">
        <w:rPr>
          <w:rFonts w:cs="Arial"/>
          <w:color w:val="000000"/>
          <w:sz w:val="28"/>
          <w:szCs w:val="28"/>
        </w:rPr>
        <w:t xml:space="preserve"> (строгого режима) включает территорию расположения водозаборов, площадок всех водопроводных сооружений и водопроводящего канала. Его назначение - </w:t>
      </w:r>
      <w:r w:rsidRPr="00426671">
        <w:rPr>
          <w:rFonts w:cs="Arial"/>
          <w:b/>
          <w:color w:val="000000"/>
          <w:sz w:val="28"/>
          <w:szCs w:val="28"/>
        </w:rPr>
        <w:t>защита места водозабора</w:t>
      </w:r>
      <w:r w:rsidRPr="001B0D2C">
        <w:rPr>
          <w:rFonts w:cs="Arial"/>
          <w:color w:val="000000"/>
          <w:sz w:val="28"/>
          <w:szCs w:val="28"/>
        </w:rPr>
        <w:t xml:space="preserve"> и водозаборных сооружений от случайного или умышленного загрязнения и повреждения. </w:t>
      </w:r>
      <w:r w:rsidRPr="00426671">
        <w:rPr>
          <w:rFonts w:cs="Arial"/>
          <w:b/>
          <w:color w:val="000000"/>
          <w:sz w:val="28"/>
          <w:szCs w:val="28"/>
        </w:rPr>
        <w:t>Второй и третий пояса</w:t>
      </w:r>
      <w:r w:rsidRPr="00426671">
        <w:rPr>
          <w:rFonts w:cs="Arial"/>
          <w:b/>
          <w:color w:val="FF0000"/>
          <w:sz w:val="28"/>
          <w:szCs w:val="28"/>
        </w:rPr>
        <w:t xml:space="preserve"> </w:t>
      </w:r>
      <w:r w:rsidRPr="001B0D2C">
        <w:rPr>
          <w:rFonts w:cs="Arial"/>
          <w:color w:val="000000"/>
          <w:sz w:val="28"/>
          <w:szCs w:val="28"/>
        </w:rPr>
        <w:t xml:space="preserve">(пояса ограничений) включают территорию, предназначенную </w:t>
      </w:r>
      <w:r w:rsidRPr="00426671">
        <w:rPr>
          <w:rFonts w:cs="Arial"/>
          <w:b/>
          <w:color w:val="000000"/>
          <w:sz w:val="28"/>
          <w:szCs w:val="28"/>
        </w:rPr>
        <w:t>для предупреждения</w:t>
      </w:r>
      <w:r w:rsidRPr="001B0D2C">
        <w:rPr>
          <w:rFonts w:cs="Arial"/>
          <w:color w:val="000000"/>
          <w:sz w:val="28"/>
          <w:szCs w:val="28"/>
        </w:rPr>
        <w:t xml:space="preserve"> загрязнения воды источников водоснабжения.</w:t>
      </w:r>
    </w:p>
    <w:p w:rsidR="00F54E40" w:rsidRPr="001B0D2C" w:rsidRDefault="00F54E40" w:rsidP="00F54E40">
      <w:pPr>
        <w:autoSpaceDE w:val="0"/>
        <w:autoSpaceDN w:val="0"/>
        <w:adjustRightInd w:val="0"/>
        <w:ind w:firstLine="225"/>
        <w:jc w:val="both"/>
        <w:rPr>
          <w:rFonts w:cs="Arial"/>
          <w:color w:val="000000"/>
          <w:sz w:val="28"/>
          <w:szCs w:val="28"/>
        </w:rPr>
      </w:pPr>
      <w:r w:rsidRPr="001B0D2C">
        <w:rPr>
          <w:rFonts w:cs="Arial"/>
          <w:color w:val="000000"/>
          <w:sz w:val="28"/>
          <w:szCs w:val="28"/>
        </w:rPr>
        <w:t>Санитарная охрана водоводов обеспечивается санитарно-защитной полосой.</w:t>
      </w:r>
    </w:p>
    <w:p w:rsidR="00F54E40" w:rsidRPr="001B0D2C" w:rsidRDefault="00F54E40" w:rsidP="00F54E40">
      <w:pPr>
        <w:autoSpaceDE w:val="0"/>
        <w:autoSpaceDN w:val="0"/>
        <w:adjustRightInd w:val="0"/>
        <w:ind w:firstLine="225"/>
        <w:jc w:val="both"/>
        <w:rPr>
          <w:rFonts w:cs="Arial"/>
          <w:color w:val="000000"/>
          <w:sz w:val="28"/>
          <w:szCs w:val="28"/>
        </w:rPr>
      </w:pPr>
      <w:r w:rsidRPr="001B0D2C">
        <w:rPr>
          <w:rFonts w:cs="Arial"/>
          <w:color w:val="000000"/>
          <w:sz w:val="28"/>
          <w:szCs w:val="28"/>
        </w:rPr>
        <w:t>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F54E40" w:rsidRPr="001B0D2C" w:rsidRDefault="00F54E40" w:rsidP="00F54E40">
      <w:pPr>
        <w:autoSpaceDE w:val="0"/>
        <w:autoSpaceDN w:val="0"/>
        <w:adjustRightInd w:val="0"/>
        <w:ind w:firstLine="225"/>
        <w:jc w:val="both"/>
        <w:rPr>
          <w:rFonts w:cs="Arial"/>
          <w:color w:val="000000"/>
          <w:sz w:val="28"/>
          <w:szCs w:val="28"/>
        </w:rPr>
      </w:pPr>
      <w:r w:rsidRPr="001B0D2C">
        <w:rPr>
          <w:rFonts w:cs="Arial"/>
          <w:color w:val="000000"/>
          <w:sz w:val="28"/>
          <w:szCs w:val="28"/>
        </w:rPr>
        <w:t>6. Организации ЗСО должна предшествовать разработка ее проекта, в который включается:</w:t>
      </w:r>
    </w:p>
    <w:p w:rsidR="00F54E40" w:rsidRPr="001B0D2C" w:rsidRDefault="00F54E40" w:rsidP="00F54E40">
      <w:pPr>
        <w:autoSpaceDE w:val="0"/>
        <w:autoSpaceDN w:val="0"/>
        <w:adjustRightInd w:val="0"/>
        <w:ind w:firstLine="225"/>
        <w:jc w:val="both"/>
        <w:rPr>
          <w:rFonts w:cs="Arial"/>
          <w:color w:val="000000"/>
          <w:sz w:val="28"/>
          <w:szCs w:val="28"/>
        </w:rPr>
      </w:pPr>
      <w:r w:rsidRPr="001B0D2C">
        <w:rPr>
          <w:rFonts w:cs="Arial"/>
          <w:color w:val="000000"/>
          <w:sz w:val="28"/>
          <w:szCs w:val="28"/>
        </w:rPr>
        <w:t>а) определение границ зоны и составляющих ее поясов;</w:t>
      </w:r>
    </w:p>
    <w:p w:rsidR="00F54E40" w:rsidRPr="001B0D2C" w:rsidRDefault="00F54E40" w:rsidP="00F54E40">
      <w:pPr>
        <w:autoSpaceDE w:val="0"/>
        <w:autoSpaceDN w:val="0"/>
        <w:adjustRightInd w:val="0"/>
        <w:ind w:firstLine="225"/>
        <w:jc w:val="both"/>
        <w:rPr>
          <w:rFonts w:cs="Arial"/>
          <w:color w:val="000000"/>
          <w:sz w:val="28"/>
          <w:szCs w:val="28"/>
        </w:rPr>
      </w:pPr>
      <w:r w:rsidRPr="001B0D2C">
        <w:rPr>
          <w:rFonts w:cs="Arial"/>
          <w:color w:val="000000"/>
          <w:sz w:val="28"/>
          <w:szCs w:val="28"/>
        </w:rPr>
        <w:t>б) план мероприятий по улучшению санитарного состояния территории ЗСО и предупреждению загрязнения источника;</w:t>
      </w:r>
    </w:p>
    <w:p w:rsidR="00F54E40" w:rsidRPr="001B0D2C" w:rsidRDefault="00F54E40" w:rsidP="00F54E40">
      <w:pPr>
        <w:autoSpaceDE w:val="0"/>
        <w:autoSpaceDN w:val="0"/>
        <w:adjustRightInd w:val="0"/>
        <w:ind w:firstLine="225"/>
        <w:jc w:val="both"/>
        <w:rPr>
          <w:rFonts w:cs="Arial"/>
          <w:color w:val="000000"/>
          <w:sz w:val="28"/>
          <w:szCs w:val="28"/>
        </w:rPr>
      </w:pPr>
      <w:r w:rsidRPr="001B0D2C">
        <w:rPr>
          <w:rFonts w:cs="Arial"/>
          <w:color w:val="000000"/>
          <w:sz w:val="28"/>
          <w:szCs w:val="28"/>
        </w:rPr>
        <w:t>в) правила и режим хозяйственного использования территорий трех поясов ЗСО.</w:t>
      </w:r>
    </w:p>
    <w:p w:rsidR="00F54E40" w:rsidRPr="001B0D2C" w:rsidRDefault="00F54E40" w:rsidP="00F54E40">
      <w:pPr>
        <w:autoSpaceDE w:val="0"/>
        <w:autoSpaceDN w:val="0"/>
        <w:adjustRightInd w:val="0"/>
        <w:ind w:firstLine="225"/>
        <w:jc w:val="both"/>
        <w:rPr>
          <w:rFonts w:cs="Arial"/>
          <w:color w:val="000000"/>
          <w:sz w:val="28"/>
          <w:szCs w:val="28"/>
        </w:rPr>
      </w:pPr>
      <w:r w:rsidRPr="001B0D2C">
        <w:rPr>
          <w:rFonts w:cs="Arial"/>
          <w:color w:val="000000"/>
          <w:sz w:val="28"/>
          <w:szCs w:val="28"/>
        </w:rPr>
        <w:t>При разработке проекта ЗСО для крупных водопроводов предварительно создается положение о ЗСО, содержащее гигиенические основы их организации для данного водопровода.</w:t>
      </w:r>
    </w:p>
    <w:p w:rsidR="00F54E40" w:rsidRPr="001B0D2C" w:rsidRDefault="00F54E40" w:rsidP="00F54E40">
      <w:pPr>
        <w:autoSpaceDE w:val="0"/>
        <w:autoSpaceDN w:val="0"/>
        <w:adjustRightInd w:val="0"/>
        <w:ind w:firstLine="225"/>
        <w:jc w:val="both"/>
        <w:rPr>
          <w:rFonts w:cs="Arial"/>
          <w:color w:val="000000"/>
          <w:sz w:val="28"/>
          <w:szCs w:val="28"/>
        </w:rPr>
      </w:pPr>
      <w:r w:rsidRPr="001B0D2C">
        <w:rPr>
          <w:rFonts w:cs="Arial"/>
          <w:color w:val="000000"/>
          <w:sz w:val="28"/>
          <w:szCs w:val="28"/>
        </w:rPr>
        <w:t>7. Определение границ ЗСО и разработка комплекса необходимых организационных, технических, гигиенических и противоэпидемических мероприятий находятся в зависимости от вида источников водоснабжения (подземных или поверхностных), проектируемых или используемых для питьевого водоснабжения, от степени их естественной защищенности и возможного микробного или химического загрязнения.</w:t>
      </w:r>
    </w:p>
    <w:p w:rsidR="00F54E40" w:rsidRPr="001B0D2C" w:rsidRDefault="00F54E40" w:rsidP="00F54E40">
      <w:pPr>
        <w:autoSpaceDE w:val="0"/>
        <w:autoSpaceDN w:val="0"/>
        <w:adjustRightInd w:val="0"/>
        <w:ind w:firstLine="225"/>
        <w:jc w:val="both"/>
        <w:rPr>
          <w:rFonts w:cs="Arial"/>
          <w:color w:val="000000"/>
          <w:sz w:val="28"/>
          <w:szCs w:val="28"/>
        </w:rPr>
      </w:pPr>
      <w:r w:rsidRPr="001B0D2C">
        <w:rPr>
          <w:rFonts w:cs="Arial"/>
          <w:color w:val="000000"/>
          <w:sz w:val="28"/>
          <w:szCs w:val="28"/>
        </w:rPr>
        <w:t>8. На водопроводах с подрусловым водозабором ЗСО следует организовывать, как для поверхностного источника водоснабжения.</w:t>
      </w:r>
    </w:p>
    <w:p w:rsidR="00F54E40" w:rsidRPr="001B0D2C" w:rsidRDefault="00F54E40" w:rsidP="00F54E40">
      <w:pPr>
        <w:autoSpaceDE w:val="0"/>
        <w:autoSpaceDN w:val="0"/>
        <w:adjustRightInd w:val="0"/>
        <w:ind w:firstLine="225"/>
        <w:jc w:val="both"/>
        <w:rPr>
          <w:rFonts w:cs="Arial"/>
          <w:color w:val="000000"/>
          <w:sz w:val="28"/>
          <w:szCs w:val="28"/>
        </w:rPr>
      </w:pPr>
      <w:r w:rsidRPr="001B0D2C">
        <w:rPr>
          <w:rFonts w:cs="Arial"/>
          <w:color w:val="000000"/>
          <w:sz w:val="28"/>
          <w:szCs w:val="28"/>
        </w:rPr>
        <w:t>На водопроводах с искусственным пополнением подземных вод ЗСО организуется как для поверхностного источника (относительно водозабора для инфильтрационных бассейнов), так и для подземного источника (для защиты инфильтрационных бассейнов и эксплуатационных скважин).</w:t>
      </w:r>
    </w:p>
    <w:p w:rsidR="00F54E40" w:rsidRPr="001B0D2C" w:rsidRDefault="00F54E40" w:rsidP="00F54E40">
      <w:pPr>
        <w:autoSpaceDE w:val="0"/>
        <w:autoSpaceDN w:val="0"/>
        <w:adjustRightInd w:val="0"/>
        <w:ind w:firstLine="225"/>
        <w:jc w:val="both"/>
        <w:rPr>
          <w:rFonts w:cs="Arial"/>
          <w:color w:val="000000"/>
          <w:sz w:val="28"/>
          <w:szCs w:val="28"/>
        </w:rPr>
      </w:pPr>
      <w:r w:rsidRPr="001B0D2C">
        <w:rPr>
          <w:rFonts w:cs="Arial"/>
          <w:color w:val="000000"/>
          <w:sz w:val="28"/>
          <w:szCs w:val="28"/>
        </w:rPr>
        <w:lastRenderedPageBreak/>
        <w:t>9. Принципиальное решение о возможности организации ЗСО принимается на стадии проекта генерального плана</w:t>
      </w:r>
      <w:r>
        <w:rPr>
          <w:rFonts w:cs="Arial"/>
          <w:color w:val="000000"/>
          <w:sz w:val="28"/>
          <w:szCs w:val="28"/>
        </w:rPr>
        <w:t xml:space="preserve"> поселения</w:t>
      </w:r>
      <w:r w:rsidRPr="001B0D2C">
        <w:rPr>
          <w:rFonts w:cs="Arial"/>
          <w:color w:val="000000"/>
          <w:sz w:val="28"/>
          <w:szCs w:val="28"/>
        </w:rPr>
        <w:t xml:space="preserve">, когда выбирается источник водоснабжения. В генеральных планах </w:t>
      </w:r>
      <w:r>
        <w:rPr>
          <w:rFonts w:cs="Arial"/>
          <w:color w:val="000000"/>
          <w:sz w:val="28"/>
          <w:szCs w:val="28"/>
        </w:rPr>
        <w:t>поселений</w:t>
      </w:r>
      <w:r w:rsidRPr="001B0D2C">
        <w:rPr>
          <w:rFonts w:cs="Arial"/>
          <w:color w:val="000000"/>
          <w:sz w:val="28"/>
          <w:szCs w:val="28"/>
        </w:rPr>
        <w:t xml:space="preserve"> зоны санитарной охраны источников водоснабжения указываются на схеме планировочных ограничений.</w:t>
      </w:r>
    </w:p>
    <w:p w:rsidR="00F54E40" w:rsidRPr="001B0D2C" w:rsidRDefault="00F54E40" w:rsidP="00F54E40">
      <w:pPr>
        <w:autoSpaceDE w:val="0"/>
        <w:autoSpaceDN w:val="0"/>
        <w:adjustRightInd w:val="0"/>
        <w:ind w:firstLine="225"/>
        <w:jc w:val="both"/>
        <w:rPr>
          <w:rFonts w:cs="Arial"/>
          <w:color w:val="000000"/>
          <w:sz w:val="28"/>
          <w:szCs w:val="28"/>
        </w:rPr>
      </w:pPr>
      <w:r w:rsidRPr="001B0D2C">
        <w:rPr>
          <w:rFonts w:cs="Arial"/>
          <w:color w:val="000000"/>
          <w:sz w:val="28"/>
          <w:szCs w:val="28"/>
        </w:rPr>
        <w:t>При выборе источника хозяйственно-питьевого водоснабжения для отдельного объекта возможность организации ЗСО должна определяться на стадии выбора площадки для строительства водозабора.</w:t>
      </w:r>
    </w:p>
    <w:p w:rsidR="00F54E40" w:rsidRPr="001B0D2C" w:rsidRDefault="00F54E40" w:rsidP="00F54E40">
      <w:pPr>
        <w:autoSpaceDE w:val="0"/>
        <w:autoSpaceDN w:val="0"/>
        <w:adjustRightInd w:val="0"/>
        <w:ind w:firstLine="225"/>
        <w:jc w:val="both"/>
        <w:rPr>
          <w:rFonts w:cs="Arial"/>
          <w:color w:val="000000"/>
          <w:sz w:val="28"/>
          <w:szCs w:val="28"/>
        </w:rPr>
      </w:pPr>
      <w:r w:rsidRPr="001B0D2C">
        <w:rPr>
          <w:rFonts w:cs="Arial"/>
          <w:color w:val="000000"/>
          <w:sz w:val="28"/>
          <w:szCs w:val="28"/>
        </w:rPr>
        <w:t>10. На санитарно-эпидемиологическое заключение выбора в центр государственного санитарно-эпидемиологического надзора заказчик представляет материалы, характеризующие источник водоснабжения, в том числе ориентировочные границы ЗСО и возможные источники загрязнения. Объем материалов определен в приложении 1.</w:t>
      </w:r>
    </w:p>
    <w:p w:rsidR="00F54E40" w:rsidRPr="001B0D2C" w:rsidRDefault="00F54E40" w:rsidP="00F54E40">
      <w:pPr>
        <w:autoSpaceDE w:val="0"/>
        <w:autoSpaceDN w:val="0"/>
        <w:adjustRightInd w:val="0"/>
        <w:ind w:firstLine="225"/>
        <w:jc w:val="both"/>
        <w:rPr>
          <w:rFonts w:cs="Arial"/>
          <w:color w:val="000000"/>
          <w:sz w:val="28"/>
          <w:szCs w:val="28"/>
        </w:rPr>
      </w:pPr>
      <w:r w:rsidRPr="001B0D2C">
        <w:rPr>
          <w:rFonts w:cs="Arial"/>
          <w:color w:val="000000"/>
          <w:sz w:val="28"/>
          <w:szCs w:val="28"/>
        </w:rPr>
        <w:t>Акт о выборе площадки (трассы) подписывается при наличии положительного санитарно-эпидемиологического заключения центра государственного санитарно-эпидемиологического надзора.</w:t>
      </w:r>
    </w:p>
    <w:p w:rsidR="00F54E40" w:rsidRPr="001B0D2C" w:rsidRDefault="00F54E40" w:rsidP="00F54E40">
      <w:pPr>
        <w:autoSpaceDE w:val="0"/>
        <w:autoSpaceDN w:val="0"/>
        <w:adjustRightInd w:val="0"/>
        <w:ind w:firstLine="225"/>
        <w:jc w:val="both"/>
        <w:rPr>
          <w:rFonts w:cs="Arial"/>
          <w:color w:val="000000"/>
          <w:sz w:val="28"/>
          <w:szCs w:val="28"/>
        </w:rPr>
      </w:pPr>
      <w:r w:rsidRPr="001B0D2C">
        <w:rPr>
          <w:rFonts w:cs="Arial"/>
          <w:color w:val="000000"/>
          <w:sz w:val="28"/>
          <w:szCs w:val="28"/>
        </w:rPr>
        <w:t>11. Проект ЗСО должен быть составной частью проекта хозяйственно-питьевого водоснабжения и разрабатываться одновременно с последним. Для действующих водопроводов, не имеющих установленных зон санитарной охраны, проект ЗСО разрабатывается специально.</w:t>
      </w:r>
    </w:p>
    <w:p w:rsidR="00F54E40" w:rsidRPr="001B0D2C" w:rsidRDefault="00F54E40" w:rsidP="00F54E40">
      <w:pPr>
        <w:autoSpaceDE w:val="0"/>
        <w:autoSpaceDN w:val="0"/>
        <w:adjustRightInd w:val="0"/>
        <w:ind w:firstLine="225"/>
        <w:jc w:val="both"/>
        <w:rPr>
          <w:rFonts w:cs="Arial"/>
          <w:color w:val="000000"/>
          <w:sz w:val="28"/>
          <w:szCs w:val="28"/>
        </w:rPr>
      </w:pPr>
      <w:r w:rsidRPr="001B0D2C">
        <w:rPr>
          <w:rFonts w:cs="Arial"/>
          <w:color w:val="000000"/>
          <w:sz w:val="28"/>
          <w:szCs w:val="28"/>
        </w:rPr>
        <w:t>12. В состав проекта ЗСО должны входить текстовая часть, картографический материал, перечень предусмотренных мероприятий, согласованный с землепользователями, сроками их исполнения и исполнителями.</w:t>
      </w:r>
    </w:p>
    <w:p w:rsidR="00F54E40" w:rsidRPr="001B0D2C" w:rsidRDefault="00F54E40" w:rsidP="00F54E40">
      <w:pPr>
        <w:autoSpaceDE w:val="0"/>
        <w:autoSpaceDN w:val="0"/>
        <w:adjustRightInd w:val="0"/>
        <w:ind w:firstLine="225"/>
        <w:jc w:val="both"/>
        <w:rPr>
          <w:rFonts w:cs="Arial"/>
          <w:color w:val="000000"/>
          <w:sz w:val="28"/>
          <w:szCs w:val="28"/>
        </w:rPr>
      </w:pPr>
      <w:r w:rsidRPr="001B0D2C">
        <w:rPr>
          <w:rFonts w:cs="Arial"/>
          <w:color w:val="000000"/>
          <w:sz w:val="28"/>
          <w:szCs w:val="28"/>
        </w:rPr>
        <w:t>12.1. Текстовая часть должна содержать:</w:t>
      </w:r>
    </w:p>
    <w:p w:rsidR="00F54E40" w:rsidRPr="001B0D2C" w:rsidRDefault="00F54E40" w:rsidP="00F54E40">
      <w:pPr>
        <w:autoSpaceDE w:val="0"/>
        <w:autoSpaceDN w:val="0"/>
        <w:adjustRightInd w:val="0"/>
        <w:ind w:firstLine="225"/>
        <w:jc w:val="both"/>
        <w:rPr>
          <w:rFonts w:cs="Arial"/>
          <w:color w:val="000000"/>
          <w:sz w:val="28"/>
          <w:szCs w:val="28"/>
        </w:rPr>
      </w:pPr>
      <w:r w:rsidRPr="001B0D2C">
        <w:rPr>
          <w:rFonts w:cs="Arial"/>
          <w:color w:val="000000"/>
          <w:sz w:val="28"/>
          <w:szCs w:val="28"/>
        </w:rPr>
        <w:t>а) характеристику санитарного состояния источников водоснабжения;</w:t>
      </w:r>
    </w:p>
    <w:p w:rsidR="00F54E40" w:rsidRPr="001B0D2C" w:rsidRDefault="00F54E40" w:rsidP="00F54E40">
      <w:pPr>
        <w:autoSpaceDE w:val="0"/>
        <w:autoSpaceDN w:val="0"/>
        <w:adjustRightInd w:val="0"/>
        <w:ind w:firstLine="225"/>
        <w:jc w:val="both"/>
        <w:rPr>
          <w:rFonts w:cs="Arial"/>
          <w:color w:val="000000"/>
          <w:sz w:val="28"/>
          <w:szCs w:val="28"/>
        </w:rPr>
      </w:pPr>
      <w:r w:rsidRPr="001B0D2C">
        <w:rPr>
          <w:rFonts w:cs="Arial"/>
          <w:color w:val="000000"/>
          <w:sz w:val="28"/>
          <w:szCs w:val="28"/>
        </w:rPr>
        <w:t>б) анализы качества воды в объеме, предусмотренном действующими санитарными нормами и правилами;</w:t>
      </w:r>
    </w:p>
    <w:p w:rsidR="00F54E40" w:rsidRPr="001B0D2C" w:rsidRDefault="00F54E40" w:rsidP="00F54E40">
      <w:pPr>
        <w:autoSpaceDE w:val="0"/>
        <w:autoSpaceDN w:val="0"/>
        <w:adjustRightInd w:val="0"/>
        <w:ind w:firstLine="225"/>
        <w:jc w:val="both"/>
        <w:rPr>
          <w:rFonts w:cs="Arial"/>
          <w:color w:val="000000"/>
          <w:sz w:val="28"/>
          <w:szCs w:val="28"/>
        </w:rPr>
      </w:pPr>
      <w:r w:rsidRPr="001B0D2C">
        <w:rPr>
          <w:rFonts w:cs="Arial"/>
          <w:color w:val="000000"/>
          <w:sz w:val="28"/>
          <w:szCs w:val="28"/>
        </w:rPr>
        <w:t>в) гидрологические данные (основные параметры и их динамика во времени) - при поверхностном источнике водоснабжения или гидрогеологические данные - при подземном источнике;</w:t>
      </w:r>
    </w:p>
    <w:p w:rsidR="00F54E40" w:rsidRPr="001B0D2C" w:rsidRDefault="00F54E40" w:rsidP="00F54E40">
      <w:pPr>
        <w:autoSpaceDE w:val="0"/>
        <w:autoSpaceDN w:val="0"/>
        <w:adjustRightInd w:val="0"/>
        <w:ind w:firstLine="225"/>
        <w:jc w:val="both"/>
        <w:rPr>
          <w:rFonts w:cs="Arial"/>
          <w:color w:val="000000"/>
          <w:sz w:val="28"/>
          <w:szCs w:val="28"/>
        </w:rPr>
      </w:pPr>
      <w:r w:rsidRPr="001B0D2C">
        <w:rPr>
          <w:rFonts w:cs="Arial"/>
          <w:color w:val="000000"/>
          <w:sz w:val="28"/>
          <w:szCs w:val="28"/>
        </w:rPr>
        <w:t>г) данные, характеризующие взаимовлияние подземного источника и поверхностного водоема при наличии гидравлической связи между ними;</w:t>
      </w:r>
    </w:p>
    <w:p w:rsidR="00F54E40" w:rsidRPr="001B0D2C" w:rsidRDefault="00F54E40" w:rsidP="00F54E40">
      <w:pPr>
        <w:autoSpaceDE w:val="0"/>
        <w:autoSpaceDN w:val="0"/>
        <w:adjustRightInd w:val="0"/>
        <w:ind w:firstLine="225"/>
        <w:jc w:val="both"/>
        <w:rPr>
          <w:rFonts w:cs="Arial"/>
          <w:color w:val="000000"/>
          <w:sz w:val="28"/>
          <w:szCs w:val="28"/>
        </w:rPr>
      </w:pPr>
      <w:r w:rsidRPr="001B0D2C">
        <w:rPr>
          <w:rFonts w:cs="Arial"/>
          <w:color w:val="000000"/>
          <w:sz w:val="28"/>
          <w:szCs w:val="28"/>
        </w:rPr>
        <w:t>д) данные о перспективах строительства в районе расположения источника хозяйственно-питьевого водоснабжения, в том числе жилых, промышленных и сельскохозяйственных объектов;</w:t>
      </w:r>
    </w:p>
    <w:p w:rsidR="00F54E40" w:rsidRPr="001B0D2C" w:rsidRDefault="00F54E40" w:rsidP="00F54E40">
      <w:pPr>
        <w:autoSpaceDE w:val="0"/>
        <w:autoSpaceDN w:val="0"/>
        <w:adjustRightInd w:val="0"/>
        <w:ind w:firstLine="225"/>
        <w:jc w:val="both"/>
        <w:rPr>
          <w:rFonts w:cs="Arial"/>
          <w:color w:val="000000"/>
          <w:sz w:val="28"/>
          <w:szCs w:val="28"/>
        </w:rPr>
      </w:pPr>
      <w:r w:rsidRPr="001B0D2C">
        <w:rPr>
          <w:rFonts w:cs="Arial"/>
          <w:color w:val="000000"/>
          <w:sz w:val="28"/>
          <w:szCs w:val="28"/>
        </w:rPr>
        <w:t>е) определение границ первого, второго и третьего поясов ЗСО с соответствующим обоснованием и перечень мероприятий с указанием сроков выполнения и ответственных организаций, индивидуальных предпринимателей, с определением источников финансирования;</w:t>
      </w:r>
    </w:p>
    <w:p w:rsidR="00F54E40" w:rsidRPr="001B0D2C" w:rsidRDefault="00F54E40" w:rsidP="00F54E40">
      <w:pPr>
        <w:autoSpaceDE w:val="0"/>
        <w:autoSpaceDN w:val="0"/>
        <w:adjustRightInd w:val="0"/>
        <w:ind w:firstLine="225"/>
        <w:jc w:val="both"/>
        <w:rPr>
          <w:rFonts w:cs="Arial"/>
          <w:color w:val="000000"/>
          <w:sz w:val="28"/>
          <w:szCs w:val="28"/>
        </w:rPr>
      </w:pPr>
      <w:r w:rsidRPr="001B0D2C">
        <w:rPr>
          <w:rFonts w:cs="Arial"/>
          <w:color w:val="000000"/>
          <w:sz w:val="28"/>
          <w:szCs w:val="28"/>
        </w:rPr>
        <w:t>ж) правила и режим хозяйственного использования территорий, входящих в зону санитарной охраны всех поясов.</w:t>
      </w:r>
    </w:p>
    <w:p w:rsidR="00F54E40" w:rsidRPr="001B0D2C" w:rsidRDefault="00F54E40" w:rsidP="00F54E40">
      <w:pPr>
        <w:autoSpaceDE w:val="0"/>
        <w:autoSpaceDN w:val="0"/>
        <w:adjustRightInd w:val="0"/>
        <w:ind w:firstLine="225"/>
        <w:jc w:val="both"/>
        <w:rPr>
          <w:rFonts w:cs="Arial"/>
          <w:color w:val="000000"/>
          <w:sz w:val="28"/>
          <w:szCs w:val="28"/>
        </w:rPr>
      </w:pPr>
      <w:r w:rsidRPr="001B0D2C">
        <w:rPr>
          <w:rFonts w:cs="Arial"/>
          <w:color w:val="000000"/>
          <w:sz w:val="28"/>
          <w:szCs w:val="28"/>
        </w:rPr>
        <w:t>12.2. Картографический материал должен быть представлен в следующем объеме:</w:t>
      </w:r>
    </w:p>
    <w:p w:rsidR="00F54E40" w:rsidRPr="001B0D2C" w:rsidRDefault="00F54E40" w:rsidP="00F54E40">
      <w:pPr>
        <w:autoSpaceDE w:val="0"/>
        <w:autoSpaceDN w:val="0"/>
        <w:adjustRightInd w:val="0"/>
        <w:ind w:firstLine="225"/>
        <w:jc w:val="both"/>
        <w:rPr>
          <w:rFonts w:cs="Arial"/>
          <w:color w:val="000000"/>
          <w:sz w:val="28"/>
          <w:szCs w:val="28"/>
        </w:rPr>
      </w:pPr>
      <w:r w:rsidRPr="001B0D2C">
        <w:rPr>
          <w:rFonts w:cs="Arial"/>
          <w:color w:val="000000"/>
          <w:sz w:val="28"/>
          <w:szCs w:val="28"/>
        </w:rPr>
        <w:t xml:space="preserve">а) ситуационный план с проектируемыми границами второго и третьего поясов ЗСО и нанесением мест водозаборов и площадок водопроводных сооружений, источника водоснабжения и бассейна его питания (с притоками) в </w:t>
      </w:r>
      <w:r w:rsidRPr="001B0D2C">
        <w:rPr>
          <w:rFonts w:cs="Arial"/>
          <w:color w:val="000000"/>
          <w:sz w:val="28"/>
          <w:szCs w:val="28"/>
        </w:rPr>
        <w:lastRenderedPageBreak/>
        <w:t>масштабе - при поверхностном источнике водоснабжения - 1:50000 - 1:100000, при подземном - 1:10000 - 1:25000;</w:t>
      </w:r>
    </w:p>
    <w:p w:rsidR="00F54E40" w:rsidRPr="001B0D2C" w:rsidRDefault="00F54E40" w:rsidP="00F54E40">
      <w:pPr>
        <w:autoSpaceDE w:val="0"/>
        <w:autoSpaceDN w:val="0"/>
        <w:adjustRightInd w:val="0"/>
        <w:ind w:firstLine="225"/>
        <w:jc w:val="both"/>
        <w:rPr>
          <w:rFonts w:cs="Arial"/>
          <w:color w:val="000000"/>
          <w:sz w:val="28"/>
          <w:szCs w:val="28"/>
        </w:rPr>
      </w:pPr>
      <w:r w:rsidRPr="001B0D2C">
        <w:rPr>
          <w:rFonts w:cs="Arial"/>
          <w:color w:val="000000"/>
          <w:sz w:val="28"/>
          <w:szCs w:val="28"/>
        </w:rPr>
        <w:t>б) гидрологические профили по характерным направлениям в пределах области питания водозабора - при подземном источнике водоснабжения;</w:t>
      </w:r>
    </w:p>
    <w:p w:rsidR="00F54E40" w:rsidRPr="001B0D2C" w:rsidRDefault="00F54E40" w:rsidP="00F54E40">
      <w:pPr>
        <w:autoSpaceDE w:val="0"/>
        <w:autoSpaceDN w:val="0"/>
        <w:adjustRightInd w:val="0"/>
        <w:ind w:firstLine="225"/>
        <w:jc w:val="both"/>
        <w:rPr>
          <w:rFonts w:cs="Arial"/>
          <w:color w:val="000000"/>
          <w:sz w:val="28"/>
          <w:szCs w:val="28"/>
        </w:rPr>
      </w:pPr>
      <w:r w:rsidRPr="001B0D2C">
        <w:rPr>
          <w:rFonts w:cs="Arial"/>
          <w:color w:val="000000"/>
          <w:sz w:val="28"/>
          <w:szCs w:val="28"/>
        </w:rPr>
        <w:t>в) план первого пояса ЗСО в масштабе 1:500 - 1:1000;</w:t>
      </w:r>
    </w:p>
    <w:p w:rsidR="00F54E40" w:rsidRPr="001B0D2C" w:rsidRDefault="00F54E40" w:rsidP="00F54E40">
      <w:pPr>
        <w:autoSpaceDE w:val="0"/>
        <w:autoSpaceDN w:val="0"/>
        <w:adjustRightInd w:val="0"/>
        <w:ind w:firstLine="225"/>
        <w:jc w:val="both"/>
        <w:rPr>
          <w:rFonts w:cs="Arial"/>
          <w:color w:val="000000"/>
          <w:sz w:val="28"/>
          <w:szCs w:val="28"/>
        </w:rPr>
      </w:pPr>
      <w:r w:rsidRPr="001B0D2C">
        <w:rPr>
          <w:rFonts w:cs="Arial"/>
          <w:color w:val="000000"/>
          <w:sz w:val="28"/>
          <w:szCs w:val="28"/>
        </w:rPr>
        <w:t>г) план второго и третьего поясов ЗСО в масштабе 1:10000 - 1:25000 - при подземном водоисточнике и в масштабе 1:25000 - 1:50000 - при поверхностном водоисточнике с нанесением всех расположенных на данной территории объектов.</w:t>
      </w:r>
    </w:p>
    <w:p w:rsidR="00F54E40" w:rsidRPr="001B0D2C" w:rsidRDefault="00F54E40" w:rsidP="00F54E40">
      <w:pPr>
        <w:autoSpaceDE w:val="0"/>
        <w:autoSpaceDN w:val="0"/>
        <w:adjustRightInd w:val="0"/>
        <w:ind w:firstLine="225"/>
        <w:jc w:val="both"/>
        <w:rPr>
          <w:rFonts w:cs="Arial"/>
          <w:color w:val="000000"/>
          <w:sz w:val="28"/>
          <w:szCs w:val="28"/>
        </w:rPr>
      </w:pPr>
      <w:r w:rsidRPr="001B0D2C">
        <w:rPr>
          <w:rFonts w:cs="Arial"/>
          <w:color w:val="000000"/>
          <w:sz w:val="28"/>
          <w:szCs w:val="28"/>
        </w:rPr>
        <w:t>13. Проект ЗСО с планом мероприятий должен иметь заключение центра государственного санитарно-эпидемиологического надзора и иных заинтересованных организаций, после чего утверждается в установленном порядке.</w:t>
      </w:r>
    </w:p>
    <w:p w:rsidR="00F54E40" w:rsidRPr="001B0D2C" w:rsidRDefault="00F54E40" w:rsidP="00F54E40">
      <w:pPr>
        <w:autoSpaceDE w:val="0"/>
        <w:autoSpaceDN w:val="0"/>
        <w:adjustRightInd w:val="0"/>
        <w:ind w:firstLine="225"/>
        <w:jc w:val="both"/>
        <w:rPr>
          <w:rFonts w:cs="Arial"/>
          <w:color w:val="000000"/>
          <w:sz w:val="28"/>
          <w:szCs w:val="28"/>
        </w:rPr>
      </w:pPr>
      <w:r w:rsidRPr="001B0D2C">
        <w:rPr>
          <w:rFonts w:cs="Arial"/>
          <w:color w:val="000000"/>
          <w:sz w:val="28"/>
          <w:szCs w:val="28"/>
        </w:rPr>
        <w:t>14. Установленные границы ЗСО и составляющих ее поясов могут быть пересмотрены в случае возникших или предстоящих изменений эксплуатации источников водоснабжения (в том числе производительности водозаборов подземных вод) или местных санитарных условий по заключению организаций, указанных в п.1.13 настоящих СанПиН. Проектирование и утверждение новых границ ЗСО должны производиться в том же порядке, что и первоначальных.</w:t>
      </w:r>
    </w:p>
    <w:p w:rsidR="00F54E40" w:rsidRPr="001B0D2C" w:rsidRDefault="00F54E40" w:rsidP="00F54E40">
      <w:pPr>
        <w:autoSpaceDE w:val="0"/>
        <w:autoSpaceDN w:val="0"/>
        <w:adjustRightInd w:val="0"/>
        <w:ind w:firstLine="225"/>
        <w:jc w:val="both"/>
        <w:rPr>
          <w:rFonts w:cs="Arial"/>
          <w:color w:val="000000"/>
          <w:sz w:val="28"/>
          <w:szCs w:val="28"/>
        </w:rPr>
      </w:pPr>
      <w:r w:rsidRPr="001B0D2C">
        <w:rPr>
          <w:rFonts w:cs="Arial"/>
          <w:color w:val="000000"/>
          <w:sz w:val="28"/>
          <w:szCs w:val="28"/>
        </w:rPr>
        <w:t>15. Санитарные мероприятия должны выполняться:</w:t>
      </w:r>
    </w:p>
    <w:p w:rsidR="00F54E40" w:rsidRPr="001B0D2C" w:rsidRDefault="00F54E40" w:rsidP="00F54E40">
      <w:pPr>
        <w:autoSpaceDE w:val="0"/>
        <w:autoSpaceDN w:val="0"/>
        <w:adjustRightInd w:val="0"/>
        <w:ind w:firstLine="225"/>
        <w:jc w:val="both"/>
        <w:rPr>
          <w:rFonts w:cs="Arial"/>
          <w:color w:val="000000"/>
          <w:sz w:val="28"/>
          <w:szCs w:val="28"/>
        </w:rPr>
      </w:pPr>
      <w:r w:rsidRPr="001B0D2C">
        <w:rPr>
          <w:rFonts w:cs="Arial"/>
          <w:color w:val="000000"/>
          <w:sz w:val="28"/>
          <w:szCs w:val="28"/>
        </w:rPr>
        <w:t>а) в пределах первого пояса ЗСО - органами коммунального хозяйства или другими владельцами водопроводов;</w:t>
      </w:r>
    </w:p>
    <w:p w:rsidR="00F54E40" w:rsidRPr="001B0D2C" w:rsidRDefault="00F54E40" w:rsidP="00F54E40">
      <w:pPr>
        <w:autoSpaceDE w:val="0"/>
        <w:autoSpaceDN w:val="0"/>
        <w:adjustRightInd w:val="0"/>
        <w:ind w:firstLine="225"/>
        <w:jc w:val="both"/>
        <w:rPr>
          <w:rFonts w:cs="Arial"/>
          <w:color w:val="000000"/>
          <w:sz w:val="28"/>
          <w:szCs w:val="28"/>
        </w:rPr>
      </w:pPr>
      <w:r w:rsidRPr="001B0D2C">
        <w:rPr>
          <w:rFonts w:cs="Arial"/>
          <w:color w:val="000000"/>
          <w:sz w:val="28"/>
          <w:szCs w:val="28"/>
        </w:rPr>
        <w:t>б) в пределах второго и третьего поясов ЗСО - владельцами объектов, оказывающих (или могущих оказать) отрицательное влияние на качество воды источников водоснабжения.</w:t>
      </w:r>
    </w:p>
    <w:p w:rsidR="00F54E40" w:rsidRPr="001B0D2C" w:rsidRDefault="00F54E40" w:rsidP="00F54E40">
      <w:pPr>
        <w:autoSpaceDE w:val="0"/>
        <w:autoSpaceDN w:val="0"/>
        <w:adjustRightInd w:val="0"/>
        <w:ind w:firstLine="225"/>
        <w:jc w:val="both"/>
        <w:rPr>
          <w:rFonts w:cs="Arial"/>
          <w:color w:val="000000"/>
          <w:sz w:val="28"/>
          <w:szCs w:val="28"/>
        </w:rPr>
      </w:pPr>
      <w:r w:rsidRPr="001B0D2C">
        <w:rPr>
          <w:rFonts w:cs="Arial"/>
          <w:color w:val="000000"/>
          <w:sz w:val="28"/>
          <w:szCs w:val="28"/>
        </w:rPr>
        <w:t>16. Государственный санитарно-эпидемиологический надзор на территории ЗСО осуществляется органами и учреждениями государственной санитарно-эпидемиологической службы Российской Федерации путем разработки и контроля за проведением гигиенических и противоэпидемических мероприятий, согласования водоохранных мероприятий и контроля качества воды источника.</w:t>
      </w:r>
    </w:p>
    <w:p w:rsidR="00F54E40" w:rsidRPr="001B0D2C" w:rsidRDefault="00F54E40" w:rsidP="00F54E40">
      <w:pPr>
        <w:autoSpaceDE w:val="0"/>
        <w:autoSpaceDN w:val="0"/>
        <w:adjustRightInd w:val="0"/>
        <w:ind w:firstLine="225"/>
        <w:jc w:val="both"/>
        <w:rPr>
          <w:rFonts w:cs="Arial"/>
          <w:color w:val="000000"/>
          <w:sz w:val="28"/>
          <w:szCs w:val="28"/>
        </w:rPr>
      </w:pPr>
      <w:r w:rsidRPr="001B0D2C">
        <w:rPr>
          <w:rFonts w:cs="Arial"/>
          <w:color w:val="000000"/>
          <w:sz w:val="28"/>
          <w:szCs w:val="28"/>
        </w:rPr>
        <w:t>17. Отсутствие утвержденного проекта ЗСО не является основанием для освобождения владельцев водопровода, владельцев объектов, расположенных в границах ЗСО, организаций, индивидуальных предпринимателей, а также граждан от выполнения требований, предъявляемых настоящими СанПиН.</w:t>
      </w:r>
    </w:p>
    <w:p w:rsidR="00F54E40" w:rsidRPr="001B0D2C" w:rsidRDefault="00F54E40" w:rsidP="00F54E40">
      <w:pPr>
        <w:autoSpaceDE w:val="0"/>
        <w:autoSpaceDN w:val="0"/>
        <w:adjustRightInd w:val="0"/>
        <w:ind w:firstLine="225"/>
        <w:jc w:val="both"/>
        <w:rPr>
          <w:rFonts w:cs="Arial"/>
          <w:color w:val="000000"/>
          <w:sz w:val="28"/>
          <w:szCs w:val="28"/>
        </w:rPr>
      </w:pPr>
    </w:p>
    <w:p w:rsidR="00F54E40" w:rsidRPr="00BC3CA9" w:rsidRDefault="00F54E40" w:rsidP="00F54E40">
      <w:pPr>
        <w:autoSpaceDE w:val="0"/>
        <w:autoSpaceDN w:val="0"/>
        <w:adjustRightInd w:val="0"/>
        <w:jc w:val="center"/>
        <w:rPr>
          <w:rFonts w:cs="Arial"/>
          <w:b/>
          <w:bCs/>
          <w:color w:val="000000"/>
          <w:sz w:val="28"/>
          <w:szCs w:val="28"/>
        </w:rPr>
      </w:pPr>
      <w:r w:rsidRPr="00BC3CA9">
        <w:rPr>
          <w:rFonts w:cs="Arial"/>
          <w:b/>
          <w:bCs/>
          <w:color w:val="000000"/>
          <w:sz w:val="28"/>
          <w:szCs w:val="28"/>
          <w:lang w:val="en-US"/>
        </w:rPr>
        <w:t>II</w:t>
      </w:r>
      <w:r w:rsidRPr="00BC3CA9">
        <w:rPr>
          <w:rFonts w:cs="Arial"/>
          <w:b/>
          <w:bCs/>
          <w:color w:val="000000"/>
          <w:sz w:val="28"/>
          <w:szCs w:val="28"/>
        </w:rPr>
        <w:t xml:space="preserve">. Определение границ ЗСО водопроводных сооружений и водоводов </w:t>
      </w:r>
    </w:p>
    <w:p w:rsidR="00F54E40" w:rsidRPr="001B0D2C" w:rsidRDefault="00F54E40" w:rsidP="00F54E40">
      <w:pPr>
        <w:autoSpaceDE w:val="0"/>
        <w:autoSpaceDN w:val="0"/>
        <w:adjustRightInd w:val="0"/>
        <w:ind w:firstLine="225"/>
        <w:jc w:val="both"/>
        <w:rPr>
          <w:rFonts w:cs="Arial"/>
          <w:color w:val="000000"/>
          <w:sz w:val="28"/>
          <w:szCs w:val="28"/>
        </w:rPr>
      </w:pPr>
    </w:p>
    <w:p w:rsidR="00F54E40" w:rsidRPr="001B0D2C" w:rsidRDefault="00F54E40" w:rsidP="00F54E40">
      <w:pPr>
        <w:autoSpaceDE w:val="0"/>
        <w:autoSpaceDN w:val="0"/>
        <w:adjustRightInd w:val="0"/>
        <w:ind w:firstLine="225"/>
        <w:jc w:val="both"/>
        <w:rPr>
          <w:rFonts w:cs="Arial"/>
          <w:color w:val="000000"/>
          <w:sz w:val="28"/>
          <w:szCs w:val="28"/>
        </w:rPr>
      </w:pPr>
      <w:r w:rsidRPr="001B0D2C">
        <w:rPr>
          <w:rFonts w:cs="Arial"/>
          <w:color w:val="000000"/>
          <w:sz w:val="28"/>
          <w:szCs w:val="28"/>
        </w:rPr>
        <w:t>1. 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rsidR="00F54E40" w:rsidRPr="001B0D2C" w:rsidRDefault="00F54E40" w:rsidP="00F54E40">
      <w:pPr>
        <w:autoSpaceDE w:val="0"/>
        <w:autoSpaceDN w:val="0"/>
        <w:adjustRightInd w:val="0"/>
        <w:ind w:firstLine="225"/>
        <w:jc w:val="both"/>
        <w:rPr>
          <w:rFonts w:cs="Arial"/>
          <w:color w:val="000000"/>
          <w:sz w:val="28"/>
          <w:szCs w:val="28"/>
        </w:rPr>
      </w:pPr>
      <w:r w:rsidRPr="001B0D2C">
        <w:rPr>
          <w:rFonts w:cs="Arial"/>
          <w:color w:val="000000"/>
          <w:sz w:val="28"/>
          <w:szCs w:val="28"/>
        </w:rPr>
        <w:t>2. Граница первого пояса ЗСО водопроводных сооружений принимается на расстоянии:</w:t>
      </w:r>
    </w:p>
    <w:p w:rsidR="00F54E40" w:rsidRPr="001B0D2C" w:rsidRDefault="00F54E40" w:rsidP="00F54E40">
      <w:pPr>
        <w:autoSpaceDE w:val="0"/>
        <w:autoSpaceDN w:val="0"/>
        <w:adjustRightInd w:val="0"/>
        <w:ind w:firstLine="225"/>
        <w:jc w:val="both"/>
        <w:rPr>
          <w:rFonts w:cs="Arial"/>
          <w:color w:val="000000"/>
          <w:sz w:val="28"/>
          <w:szCs w:val="28"/>
        </w:rPr>
      </w:pPr>
      <w:r w:rsidRPr="001B0D2C">
        <w:rPr>
          <w:rFonts w:cs="Arial"/>
          <w:color w:val="000000"/>
          <w:sz w:val="28"/>
          <w:szCs w:val="28"/>
        </w:rPr>
        <w:t xml:space="preserve">от стен запасных и регулирующих емкостей, фильтров и контактных осветлителей - не менее </w:t>
      </w:r>
      <w:smartTag w:uri="urn:schemas-microsoft-com:office:smarttags" w:element="metricconverter">
        <w:smartTagPr>
          <w:attr w:name="ProductID" w:val="30 м"/>
        </w:smartTagPr>
        <w:r w:rsidRPr="001B0D2C">
          <w:rPr>
            <w:rFonts w:cs="Arial"/>
            <w:color w:val="000000"/>
            <w:sz w:val="28"/>
            <w:szCs w:val="28"/>
          </w:rPr>
          <w:t>30 м</w:t>
        </w:r>
      </w:smartTag>
      <w:r w:rsidRPr="001B0D2C">
        <w:rPr>
          <w:rFonts w:cs="Arial"/>
          <w:color w:val="000000"/>
          <w:sz w:val="28"/>
          <w:szCs w:val="28"/>
        </w:rPr>
        <w:t>;</w:t>
      </w:r>
    </w:p>
    <w:p w:rsidR="00F54E40" w:rsidRPr="001B0D2C" w:rsidRDefault="00F54E40" w:rsidP="00F54E40">
      <w:pPr>
        <w:autoSpaceDE w:val="0"/>
        <w:autoSpaceDN w:val="0"/>
        <w:adjustRightInd w:val="0"/>
        <w:ind w:firstLine="225"/>
        <w:jc w:val="both"/>
        <w:rPr>
          <w:rFonts w:cs="Arial"/>
          <w:color w:val="000000"/>
          <w:sz w:val="28"/>
          <w:szCs w:val="28"/>
        </w:rPr>
      </w:pPr>
      <w:r w:rsidRPr="001B0D2C">
        <w:rPr>
          <w:rFonts w:cs="Arial"/>
          <w:color w:val="000000"/>
          <w:sz w:val="28"/>
          <w:szCs w:val="28"/>
        </w:rPr>
        <w:t xml:space="preserve">от водонапорных башен - не менее </w:t>
      </w:r>
      <w:smartTag w:uri="urn:schemas-microsoft-com:office:smarttags" w:element="metricconverter">
        <w:smartTagPr>
          <w:attr w:name="ProductID" w:val="10 м"/>
        </w:smartTagPr>
        <w:r w:rsidRPr="001B0D2C">
          <w:rPr>
            <w:rFonts w:cs="Arial"/>
            <w:color w:val="000000"/>
            <w:sz w:val="28"/>
            <w:szCs w:val="28"/>
          </w:rPr>
          <w:t>10 м</w:t>
        </w:r>
      </w:smartTag>
      <w:r w:rsidRPr="001B0D2C">
        <w:rPr>
          <w:rFonts w:cs="Arial"/>
          <w:color w:val="000000"/>
          <w:sz w:val="28"/>
          <w:szCs w:val="28"/>
        </w:rPr>
        <w:t>;</w:t>
      </w:r>
    </w:p>
    <w:p w:rsidR="00F54E40" w:rsidRPr="001B0D2C" w:rsidRDefault="00F54E40" w:rsidP="00F54E40">
      <w:pPr>
        <w:autoSpaceDE w:val="0"/>
        <w:autoSpaceDN w:val="0"/>
        <w:adjustRightInd w:val="0"/>
        <w:ind w:firstLine="225"/>
        <w:jc w:val="both"/>
        <w:rPr>
          <w:rFonts w:cs="Arial"/>
          <w:color w:val="000000"/>
          <w:sz w:val="28"/>
          <w:szCs w:val="28"/>
        </w:rPr>
      </w:pPr>
      <w:r w:rsidRPr="001B0D2C">
        <w:rPr>
          <w:rFonts w:cs="Arial"/>
          <w:color w:val="000000"/>
          <w:sz w:val="28"/>
          <w:szCs w:val="28"/>
        </w:rPr>
        <w:lastRenderedPageBreak/>
        <w:t xml:space="preserve">от остальных помещений (отстойники, реагентное хозяйство, склад хлора, насосные станции и др.) - не менее </w:t>
      </w:r>
      <w:smartTag w:uri="urn:schemas-microsoft-com:office:smarttags" w:element="metricconverter">
        <w:smartTagPr>
          <w:attr w:name="ProductID" w:val="15 м"/>
        </w:smartTagPr>
        <w:r w:rsidRPr="001B0D2C">
          <w:rPr>
            <w:rFonts w:cs="Arial"/>
            <w:color w:val="000000"/>
            <w:sz w:val="28"/>
            <w:szCs w:val="28"/>
          </w:rPr>
          <w:t>15 м</w:t>
        </w:r>
      </w:smartTag>
      <w:r w:rsidRPr="001B0D2C">
        <w:rPr>
          <w:rFonts w:cs="Arial"/>
          <w:color w:val="000000"/>
          <w:sz w:val="28"/>
          <w:szCs w:val="28"/>
        </w:rPr>
        <w:t>.</w:t>
      </w:r>
    </w:p>
    <w:p w:rsidR="00F54E40" w:rsidRPr="001B0D2C" w:rsidRDefault="00F54E40" w:rsidP="00F54E40">
      <w:pPr>
        <w:autoSpaceDE w:val="0"/>
        <w:autoSpaceDN w:val="0"/>
        <w:adjustRightInd w:val="0"/>
        <w:ind w:firstLine="90"/>
        <w:jc w:val="both"/>
        <w:rPr>
          <w:rFonts w:cs="Arial"/>
          <w:color w:val="000000"/>
          <w:sz w:val="28"/>
          <w:szCs w:val="28"/>
        </w:rPr>
      </w:pPr>
      <w:r w:rsidRPr="001B0D2C">
        <w:rPr>
          <w:rFonts w:cs="Arial"/>
          <w:iCs/>
          <w:color w:val="000000"/>
          <w:sz w:val="28"/>
          <w:szCs w:val="28"/>
        </w:rPr>
        <w:t xml:space="preserve">   Примечание.</w:t>
      </w:r>
    </w:p>
    <w:p w:rsidR="00F54E40" w:rsidRPr="001B0D2C" w:rsidRDefault="00F54E40" w:rsidP="00F54E40">
      <w:pPr>
        <w:autoSpaceDE w:val="0"/>
        <w:autoSpaceDN w:val="0"/>
        <w:adjustRightInd w:val="0"/>
        <w:ind w:firstLine="225"/>
        <w:jc w:val="both"/>
        <w:rPr>
          <w:rFonts w:cs="Arial"/>
          <w:color w:val="000000"/>
          <w:sz w:val="28"/>
          <w:szCs w:val="28"/>
        </w:rPr>
      </w:pPr>
      <w:r w:rsidRPr="001B0D2C">
        <w:rPr>
          <w:rFonts w:cs="Arial"/>
          <w:color w:val="000000"/>
          <w:sz w:val="28"/>
          <w:szCs w:val="28"/>
        </w:rPr>
        <w:t>1</w:t>
      </w:r>
      <w:r>
        <w:rPr>
          <w:rFonts w:cs="Arial"/>
          <w:color w:val="000000"/>
          <w:sz w:val="28"/>
          <w:szCs w:val="28"/>
        </w:rPr>
        <w:t>)</w:t>
      </w:r>
      <w:r w:rsidRPr="001B0D2C">
        <w:rPr>
          <w:rFonts w:cs="Arial"/>
          <w:color w:val="000000"/>
          <w:sz w:val="28"/>
          <w:szCs w:val="28"/>
        </w:rPr>
        <w:t xml:space="preserve"> По согласованию с центром государственного санитарно-эпидемиологического надзора первый пояс ЗСО для отдельно стоящих водонапорных башен, в зависимости от их конструктивных особенностей, может не устанавливаться.</w:t>
      </w:r>
    </w:p>
    <w:p w:rsidR="00F54E40" w:rsidRPr="001B0D2C" w:rsidRDefault="00F54E40" w:rsidP="00F54E40">
      <w:pPr>
        <w:autoSpaceDE w:val="0"/>
        <w:autoSpaceDN w:val="0"/>
        <w:adjustRightInd w:val="0"/>
        <w:ind w:firstLine="225"/>
        <w:jc w:val="both"/>
        <w:rPr>
          <w:rFonts w:cs="Arial"/>
          <w:color w:val="000000"/>
          <w:sz w:val="28"/>
          <w:szCs w:val="28"/>
        </w:rPr>
      </w:pPr>
      <w:r>
        <w:rPr>
          <w:rFonts w:cs="Arial"/>
          <w:color w:val="000000"/>
          <w:sz w:val="28"/>
          <w:szCs w:val="28"/>
        </w:rPr>
        <w:t>2)</w:t>
      </w:r>
      <w:r w:rsidRPr="001B0D2C">
        <w:rPr>
          <w:rFonts w:cs="Arial"/>
          <w:color w:val="000000"/>
          <w:sz w:val="28"/>
          <w:szCs w:val="28"/>
        </w:rPr>
        <w:t xml:space="preserve"> При расположении водопроводных сооружений на территории объекта указанные расстояния допускается сокращать по согласованию с центром государственного санитарно-эпидемиологического надзора, но не менее чем до </w:t>
      </w:r>
      <w:smartTag w:uri="urn:schemas-microsoft-com:office:smarttags" w:element="metricconverter">
        <w:smartTagPr>
          <w:attr w:name="ProductID" w:val="10 м"/>
        </w:smartTagPr>
        <w:r w:rsidRPr="001B0D2C">
          <w:rPr>
            <w:rFonts w:cs="Arial"/>
            <w:color w:val="000000"/>
            <w:sz w:val="28"/>
            <w:szCs w:val="28"/>
          </w:rPr>
          <w:t>10 м</w:t>
        </w:r>
      </w:smartTag>
      <w:r w:rsidRPr="001B0D2C">
        <w:rPr>
          <w:rFonts w:cs="Arial"/>
          <w:color w:val="000000"/>
          <w:sz w:val="28"/>
          <w:szCs w:val="28"/>
        </w:rPr>
        <w:t>.</w:t>
      </w:r>
    </w:p>
    <w:p w:rsidR="00F54E40" w:rsidRPr="001B0D2C" w:rsidRDefault="00F54E40" w:rsidP="00F54E40">
      <w:pPr>
        <w:autoSpaceDE w:val="0"/>
        <w:autoSpaceDN w:val="0"/>
        <w:adjustRightInd w:val="0"/>
        <w:ind w:firstLine="225"/>
        <w:jc w:val="both"/>
        <w:rPr>
          <w:rFonts w:cs="Arial"/>
          <w:color w:val="000000"/>
          <w:sz w:val="28"/>
          <w:szCs w:val="28"/>
        </w:rPr>
      </w:pPr>
      <w:r w:rsidRPr="001B0D2C">
        <w:rPr>
          <w:rFonts w:cs="Arial"/>
          <w:color w:val="000000"/>
          <w:sz w:val="28"/>
          <w:szCs w:val="28"/>
        </w:rPr>
        <w:t>3. Ширину санитарно-защитной полосы следует принимать по обе стороны от крайних линий водопровода:</w:t>
      </w:r>
    </w:p>
    <w:p w:rsidR="00F54E40" w:rsidRPr="001B0D2C" w:rsidRDefault="00F54E40" w:rsidP="00F54E40">
      <w:pPr>
        <w:autoSpaceDE w:val="0"/>
        <w:autoSpaceDN w:val="0"/>
        <w:adjustRightInd w:val="0"/>
        <w:ind w:firstLine="225"/>
        <w:jc w:val="both"/>
        <w:rPr>
          <w:rFonts w:cs="Arial"/>
          <w:color w:val="000000"/>
          <w:sz w:val="28"/>
          <w:szCs w:val="28"/>
        </w:rPr>
      </w:pPr>
      <w:r w:rsidRPr="001B0D2C">
        <w:rPr>
          <w:rFonts w:cs="Arial"/>
          <w:color w:val="000000"/>
          <w:sz w:val="28"/>
          <w:szCs w:val="28"/>
        </w:rPr>
        <w:t xml:space="preserve">а) при отсутствии грунтовых вод - не менее </w:t>
      </w:r>
      <w:smartTag w:uri="urn:schemas-microsoft-com:office:smarttags" w:element="metricconverter">
        <w:smartTagPr>
          <w:attr w:name="ProductID" w:val="10 м"/>
        </w:smartTagPr>
        <w:r w:rsidRPr="001B0D2C">
          <w:rPr>
            <w:rFonts w:cs="Arial"/>
            <w:color w:val="000000"/>
            <w:sz w:val="28"/>
            <w:szCs w:val="28"/>
          </w:rPr>
          <w:t>10 м</w:t>
        </w:r>
      </w:smartTag>
      <w:r w:rsidRPr="001B0D2C">
        <w:rPr>
          <w:rFonts w:cs="Arial"/>
          <w:color w:val="000000"/>
          <w:sz w:val="28"/>
          <w:szCs w:val="28"/>
        </w:rPr>
        <w:t xml:space="preserve"> при диаметре водоводов до </w:t>
      </w:r>
      <w:smartTag w:uri="urn:schemas-microsoft-com:office:smarttags" w:element="metricconverter">
        <w:smartTagPr>
          <w:attr w:name="ProductID" w:val="1000 мм"/>
        </w:smartTagPr>
        <w:r w:rsidRPr="001B0D2C">
          <w:rPr>
            <w:rFonts w:cs="Arial"/>
            <w:color w:val="000000"/>
            <w:sz w:val="28"/>
            <w:szCs w:val="28"/>
          </w:rPr>
          <w:t>1000 мм</w:t>
        </w:r>
      </w:smartTag>
      <w:r w:rsidRPr="001B0D2C">
        <w:rPr>
          <w:rFonts w:cs="Arial"/>
          <w:color w:val="000000"/>
          <w:sz w:val="28"/>
          <w:szCs w:val="28"/>
        </w:rPr>
        <w:t xml:space="preserve"> и не менее </w:t>
      </w:r>
      <w:smartTag w:uri="urn:schemas-microsoft-com:office:smarttags" w:element="metricconverter">
        <w:smartTagPr>
          <w:attr w:name="ProductID" w:val="20 м"/>
        </w:smartTagPr>
        <w:r w:rsidRPr="001B0D2C">
          <w:rPr>
            <w:rFonts w:cs="Arial"/>
            <w:color w:val="000000"/>
            <w:sz w:val="28"/>
            <w:szCs w:val="28"/>
          </w:rPr>
          <w:t>20 м</w:t>
        </w:r>
      </w:smartTag>
      <w:r w:rsidRPr="001B0D2C">
        <w:rPr>
          <w:rFonts w:cs="Arial"/>
          <w:color w:val="000000"/>
          <w:sz w:val="28"/>
          <w:szCs w:val="28"/>
        </w:rPr>
        <w:t xml:space="preserve"> при диаметре водоводов более </w:t>
      </w:r>
      <w:smartTag w:uri="urn:schemas-microsoft-com:office:smarttags" w:element="metricconverter">
        <w:smartTagPr>
          <w:attr w:name="ProductID" w:val="1000 мм"/>
        </w:smartTagPr>
        <w:r w:rsidRPr="001B0D2C">
          <w:rPr>
            <w:rFonts w:cs="Arial"/>
            <w:color w:val="000000"/>
            <w:sz w:val="28"/>
            <w:szCs w:val="28"/>
          </w:rPr>
          <w:t>1000 мм</w:t>
        </w:r>
      </w:smartTag>
      <w:r w:rsidRPr="001B0D2C">
        <w:rPr>
          <w:rFonts w:cs="Arial"/>
          <w:color w:val="000000"/>
          <w:sz w:val="28"/>
          <w:szCs w:val="28"/>
        </w:rPr>
        <w:t>;</w:t>
      </w:r>
    </w:p>
    <w:p w:rsidR="00F54E40" w:rsidRPr="001B0D2C" w:rsidRDefault="00F54E40" w:rsidP="00F54E40">
      <w:pPr>
        <w:autoSpaceDE w:val="0"/>
        <w:autoSpaceDN w:val="0"/>
        <w:adjustRightInd w:val="0"/>
        <w:ind w:firstLine="225"/>
        <w:jc w:val="both"/>
        <w:rPr>
          <w:rFonts w:cs="Arial"/>
          <w:color w:val="000000"/>
          <w:sz w:val="28"/>
          <w:szCs w:val="28"/>
        </w:rPr>
      </w:pPr>
      <w:r w:rsidRPr="001B0D2C">
        <w:rPr>
          <w:rFonts w:cs="Arial"/>
          <w:color w:val="000000"/>
          <w:sz w:val="28"/>
          <w:szCs w:val="28"/>
        </w:rPr>
        <w:t xml:space="preserve">б) при наличии грунтовых вод - не менее </w:t>
      </w:r>
      <w:smartTag w:uri="urn:schemas-microsoft-com:office:smarttags" w:element="metricconverter">
        <w:smartTagPr>
          <w:attr w:name="ProductID" w:val="50 м"/>
        </w:smartTagPr>
        <w:r w:rsidRPr="001B0D2C">
          <w:rPr>
            <w:rFonts w:cs="Arial"/>
            <w:color w:val="000000"/>
            <w:sz w:val="28"/>
            <w:szCs w:val="28"/>
          </w:rPr>
          <w:t>50 м</w:t>
        </w:r>
      </w:smartTag>
      <w:r w:rsidRPr="001B0D2C">
        <w:rPr>
          <w:rFonts w:cs="Arial"/>
          <w:color w:val="000000"/>
          <w:sz w:val="28"/>
          <w:szCs w:val="28"/>
        </w:rPr>
        <w:t xml:space="preserve"> вне зависимости от диаметра водоводов.</w:t>
      </w:r>
    </w:p>
    <w:p w:rsidR="00F54E40" w:rsidRPr="001B0D2C" w:rsidRDefault="00F54E40" w:rsidP="00F54E40">
      <w:pPr>
        <w:autoSpaceDE w:val="0"/>
        <w:autoSpaceDN w:val="0"/>
        <w:adjustRightInd w:val="0"/>
        <w:ind w:firstLine="225"/>
        <w:jc w:val="both"/>
        <w:rPr>
          <w:rFonts w:cs="Arial"/>
          <w:color w:val="000000"/>
          <w:sz w:val="28"/>
          <w:szCs w:val="28"/>
        </w:rPr>
      </w:pPr>
      <w:r w:rsidRPr="001B0D2C">
        <w:rPr>
          <w:rFonts w:cs="Arial"/>
          <w:color w:val="000000"/>
          <w:sz w:val="28"/>
          <w:szCs w:val="28"/>
        </w:rPr>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rsidR="00F54E40" w:rsidRPr="001B0D2C" w:rsidRDefault="00F54E40" w:rsidP="00F54E40">
      <w:pPr>
        <w:autoSpaceDE w:val="0"/>
        <w:autoSpaceDN w:val="0"/>
        <w:adjustRightInd w:val="0"/>
        <w:ind w:firstLine="225"/>
        <w:jc w:val="both"/>
        <w:rPr>
          <w:rFonts w:cs="Arial"/>
          <w:color w:val="000000"/>
          <w:sz w:val="28"/>
          <w:szCs w:val="28"/>
        </w:rPr>
      </w:pPr>
      <w:r w:rsidRPr="001B0D2C">
        <w:rPr>
          <w:rFonts w:cs="Arial"/>
          <w:color w:val="000000"/>
          <w:sz w:val="28"/>
          <w:szCs w:val="28"/>
        </w:rPr>
        <w:t>4. При наличии расходного склада хлора на территории расположения водопроводных сооружений размеры санитарно-защитной зоны до жилых и общественных зданий устанавливаются с учетом правил безопасности при производстве, хранении, транспортировании и применении хлора.</w:t>
      </w:r>
    </w:p>
    <w:p w:rsidR="00F54E40" w:rsidRPr="001B0D2C" w:rsidRDefault="00F54E40" w:rsidP="00F54E40">
      <w:pPr>
        <w:autoSpaceDE w:val="0"/>
        <w:autoSpaceDN w:val="0"/>
        <w:adjustRightInd w:val="0"/>
        <w:ind w:firstLine="225"/>
        <w:jc w:val="both"/>
        <w:rPr>
          <w:rFonts w:cs="Arial"/>
          <w:color w:val="000000"/>
          <w:sz w:val="28"/>
          <w:szCs w:val="28"/>
        </w:rPr>
      </w:pPr>
    </w:p>
    <w:p w:rsidR="00F54E40" w:rsidRPr="00BC3CA9" w:rsidRDefault="00F54E40" w:rsidP="00F54E40">
      <w:pPr>
        <w:autoSpaceDE w:val="0"/>
        <w:autoSpaceDN w:val="0"/>
        <w:adjustRightInd w:val="0"/>
        <w:jc w:val="center"/>
        <w:rPr>
          <w:rFonts w:cs="Arial"/>
          <w:b/>
          <w:bCs/>
          <w:color w:val="000000"/>
          <w:sz w:val="28"/>
          <w:szCs w:val="28"/>
        </w:rPr>
      </w:pPr>
      <w:r w:rsidRPr="00BC3CA9">
        <w:rPr>
          <w:rFonts w:cs="Arial"/>
          <w:b/>
          <w:bCs/>
          <w:color w:val="000000"/>
          <w:sz w:val="28"/>
          <w:szCs w:val="28"/>
        </w:rPr>
        <w:t xml:space="preserve">III. Основные мероприятия на территории ЗСО </w:t>
      </w:r>
    </w:p>
    <w:p w:rsidR="00F54E40" w:rsidRPr="00BC3CA9" w:rsidRDefault="00F54E40" w:rsidP="00F54E40">
      <w:pPr>
        <w:autoSpaceDE w:val="0"/>
        <w:autoSpaceDN w:val="0"/>
        <w:adjustRightInd w:val="0"/>
        <w:jc w:val="center"/>
        <w:rPr>
          <w:rFonts w:cs="Arial"/>
          <w:b/>
          <w:bCs/>
          <w:color w:val="000000"/>
          <w:sz w:val="28"/>
          <w:szCs w:val="28"/>
        </w:rPr>
      </w:pPr>
      <w:r w:rsidRPr="00BC3CA9">
        <w:rPr>
          <w:rFonts w:cs="Arial"/>
          <w:b/>
          <w:bCs/>
          <w:color w:val="000000"/>
          <w:sz w:val="28"/>
          <w:szCs w:val="28"/>
        </w:rPr>
        <w:t xml:space="preserve"> 3.1. Общие требования </w:t>
      </w:r>
    </w:p>
    <w:p w:rsidR="00F54E40" w:rsidRPr="001B0D2C" w:rsidRDefault="00F54E40" w:rsidP="00F54E40">
      <w:pPr>
        <w:autoSpaceDE w:val="0"/>
        <w:autoSpaceDN w:val="0"/>
        <w:adjustRightInd w:val="0"/>
        <w:ind w:firstLine="225"/>
        <w:jc w:val="both"/>
        <w:rPr>
          <w:rFonts w:cs="Arial"/>
          <w:color w:val="000000"/>
          <w:sz w:val="28"/>
          <w:szCs w:val="28"/>
        </w:rPr>
      </w:pPr>
      <w:r>
        <w:rPr>
          <w:rFonts w:cs="Arial"/>
          <w:color w:val="000000"/>
          <w:sz w:val="28"/>
          <w:szCs w:val="28"/>
        </w:rPr>
        <w:t>3.1.</w:t>
      </w:r>
      <w:r w:rsidRPr="001B0D2C">
        <w:rPr>
          <w:rFonts w:cs="Arial"/>
          <w:color w:val="000000"/>
          <w:sz w:val="28"/>
          <w:szCs w:val="28"/>
        </w:rPr>
        <w:t>1. Мероприятия предусматриваются для каждого пояса ЗСО в соответствии с его назначением. Они могут быть единовременными, осуществляемыми до начала эксплуатации водозабора, либо постоянными, режимного характера.</w:t>
      </w:r>
    </w:p>
    <w:p w:rsidR="00F54E40" w:rsidRPr="001B0D2C" w:rsidRDefault="00F54E40" w:rsidP="00F54E40">
      <w:pPr>
        <w:autoSpaceDE w:val="0"/>
        <w:autoSpaceDN w:val="0"/>
        <w:adjustRightInd w:val="0"/>
        <w:ind w:firstLine="225"/>
        <w:jc w:val="both"/>
        <w:rPr>
          <w:rFonts w:cs="Arial"/>
          <w:color w:val="000000"/>
          <w:sz w:val="28"/>
          <w:szCs w:val="28"/>
        </w:rPr>
      </w:pPr>
      <w:r>
        <w:rPr>
          <w:rFonts w:cs="Arial"/>
          <w:color w:val="000000"/>
          <w:sz w:val="28"/>
          <w:szCs w:val="28"/>
        </w:rPr>
        <w:t>3.1.</w:t>
      </w:r>
      <w:r w:rsidRPr="001B0D2C">
        <w:rPr>
          <w:rFonts w:cs="Arial"/>
          <w:color w:val="000000"/>
          <w:sz w:val="28"/>
          <w:szCs w:val="28"/>
        </w:rPr>
        <w:t>2. Объем указанных ниже основных мероприятий на территории ЗСО при наличии соответствующего обоснования должен быть уточнен и дополнен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w:t>
      </w:r>
    </w:p>
    <w:p w:rsidR="00F54E40" w:rsidRDefault="00F54E40" w:rsidP="00F54E40">
      <w:pPr>
        <w:autoSpaceDE w:val="0"/>
        <w:autoSpaceDN w:val="0"/>
        <w:adjustRightInd w:val="0"/>
        <w:jc w:val="center"/>
        <w:rPr>
          <w:rFonts w:cs="Arial"/>
          <w:bCs/>
          <w:color w:val="000000"/>
          <w:sz w:val="28"/>
          <w:szCs w:val="28"/>
        </w:rPr>
      </w:pPr>
    </w:p>
    <w:p w:rsidR="00F54E40" w:rsidRPr="00CD7151" w:rsidRDefault="00F54E40" w:rsidP="00F54E40">
      <w:pPr>
        <w:autoSpaceDE w:val="0"/>
        <w:autoSpaceDN w:val="0"/>
        <w:adjustRightInd w:val="0"/>
        <w:jc w:val="center"/>
        <w:rPr>
          <w:rFonts w:cs="Arial"/>
          <w:b/>
          <w:bCs/>
          <w:color w:val="000000"/>
          <w:sz w:val="28"/>
          <w:szCs w:val="28"/>
        </w:rPr>
      </w:pPr>
      <w:r w:rsidRPr="00CD7151">
        <w:rPr>
          <w:rFonts w:cs="Arial"/>
          <w:b/>
          <w:bCs/>
          <w:color w:val="000000"/>
          <w:sz w:val="28"/>
          <w:szCs w:val="28"/>
        </w:rPr>
        <w:t xml:space="preserve">3.2. Мероприятия по санитарно-защитной полосе водоводов </w:t>
      </w:r>
    </w:p>
    <w:p w:rsidR="00F54E40" w:rsidRPr="001B0D2C" w:rsidRDefault="00F54E40" w:rsidP="00F54E40">
      <w:pPr>
        <w:autoSpaceDE w:val="0"/>
        <w:autoSpaceDN w:val="0"/>
        <w:adjustRightInd w:val="0"/>
        <w:ind w:firstLine="225"/>
        <w:jc w:val="both"/>
        <w:rPr>
          <w:rFonts w:cs="Arial"/>
          <w:color w:val="000000"/>
          <w:sz w:val="28"/>
          <w:szCs w:val="28"/>
        </w:rPr>
      </w:pPr>
      <w:r w:rsidRPr="001B0D2C">
        <w:rPr>
          <w:rFonts w:cs="Arial"/>
          <w:color w:val="000000"/>
          <w:sz w:val="28"/>
          <w:szCs w:val="28"/>
        </w:rPr>
        <w:t>3.</w:t>
      </w:r>
      <w:r>
        <w:rPr>
          <w:rFonts w:cs="Arial"/>
          <w:color w:val="000000"/>
          <w:sz w:val="28"/>
          <w:szCs w:val="28"/>
        </w:rPr>
        <w:t>2</w:t>
      </w:r>
      <w:r w:rsidRPr="001B0D2C">
        <w:rPr>
          <w:rFonts w:cs="Arial"/>
          <w:color w:val="000000"/>
          <w:sz w:val="28"/>
          <w:szCs w:val="28"/>
        </w:rPr>
        <w:t>.1. В пределах санитарно-защитной полосы водоводов должны отсутствовать источники загрязнения почвы и грунтовых вод.</w:t>
      </w:r>
    </w:p>
    <w:p w:rsidR="00F54E40" w:rsidRDefault="00F54E40" w:rsidP="00F54E40">
      <w:pPr>
        <w:autoSpaceDE w:val="0"/>
        <w:autoSpaceDN w:val="0"/>
        <w:adjustRightInd w:val="0"/>
        <w:ind w:firstLine="225"/>
        <w:jc w:val="both"/>
        <w:rPr>
          <w:rFonts w:cs="Arial"/>
          <w:color w:val="000000"/>
          <w:sz w:val="28"/>
          <w:szCs w:val="28"/>
        </w:rPr>
      </w:pPr>
      <w:r w:rsidRPr="001B0D2C">
        <w:rPr>
          <w:rFonts w:cs="Arial"/>
          <w:color w:val="000000"/>
          <w:sz w:val="28"/>
          <w:szCs w:val="28"/>
        </w:rPr>
        <w:t>3.</w:t>
      </w:r>
      <w:r>
        <w:rPr>
          <w:rFonts w:cs="Arial"/>
          <w:color w:val="000000"/>
          <w:sz w:val="28"/>
          <w:szCs w:val="28"/>
        </w:rPr>
        <w:t>2</w:t>
      </w:r>
      <w:r w:rsidRPr="001B0D2C">
        <w:rPr>
          <w:rFonts w:cs="Arial"/>
          <w:color w:val="000000"/>
          <w:sz w:val="28"/>
          <w:szCs w:val="28"/>
        </w:rPr>
        <w:t>.2.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1747C9" w:rsidRPr="001B0D2C" w:rsidRDefault="001747C9" w:rsidP="00F54E40">
      <w:pPr>
        <w:autoSpaceDE w:val="0"/>
        <w:autoSpaceDN w:val="0"/>
        <w:adjustRightInd w:val="0"/>
        <w:ind w:firstLine="225"/>
        <w:jc w:val="both"/>
        <w:rPr>
          <w:rFonts w:cs="Arial"/>
          <w:color w:val="000000"/>
          <w:sz w:val="28"/>
          <w:szCs w:val="28"/>
        </w:rPr>
      </w:pPr>
    </w:p>
    <w:p w:rsidR="001747C9" w:rsidRPr="00EC7EE5" w:rsidRDefault="003C10C5" w:rsidP="001747C9">
      <w:pPr>
        <w:pStyle w:val="3"/>
        <w:spacing w:before="0" w:after="0"/>
        <w:rPr>
          <w:szCs w:val="28"/>
        </w:rPr>
      </w:pPr>
      <w:r>
        <w:rPr>
          <w:szCs w:val="28"/>
        </w:rPr>
        <w:lastRenderedPageBreak/>
        <w:t xml:space="preserve">Ст. </w:t>
      </w:r>
      <w:r w:rsidR="001747C9" w:rsidRPr="00EC7EE5">
        <w:rPr>
          <w:szCs w:val="28"/>
        </w:rPr>
        <w:t>62. Зоны затопления и подтопления</w:t>
      </w:r>
    </w:p>
    <w:p w:rsidR="001747C9" w:rsidRPr="00EC7EE5" w:rsidRDefault="001747C9" w:rsidP="001747C9">
      <w:pPr>
        <w:pStyle w:val="af6"/>
        <w:ind w:left="0" w:firstLine="851"/>
        <w:rPr>
          <w:szCs w:val="28"/>
        </w:rPr>
      </w:pPr>
      <w:r w:rsidRPr="00EC7EE5">
        <w:rPr>
          <w:szCs w:val="28"/>
        </w:rPr>
        <w:t>Правовой режим  земельных участков, расположенных в данных зонах, определен  в Водном кодексе РФ от  03.06.2006 № 74-ФЗ</w:t>
      </w:r>
      <w:r w:rsidR="003C10C5">
        <w:rPr>
          <w:szCs w:val="28"/>
        </w:rPr>
        <w:t xml:space="preserve"> (далее – Кодекс)</w:t>
      </w:r>
      <w:r w:rsidRPr="00EC7EE5">
        <w:rPr>
          <w:szCs w:val="28"/>
        </w:rPr>
        <w:t xml:space="preserve">. </w:t>
      </w:r>
    </w:p>
    <w:p w:rsidR="001747C9" w:rsidRPr="00EC7EE5" w:rsidRDefault="001747C9" w:rsidP="001747C9">
      <w:pPr>
        <w:pStyle w:val="FORMATTEXT"/>
        <w:ind w:firstLine="568"/>
        <w:jc w:val="both"/>
        <w:rPr>
          <w:rFonts w:ascii="Times New Roman" w:hAnsi="Times New Roman" w:cs="Times New Roman"/>
          <w:sz w:val="28"/>
          <w:szCs w:val="28"/>
        </w:rPr>
      </w:pPr>
      <w:r w:rsidRPr="00EC7EE5">
        <w:rPr>
          <w:rFonts w:ascii="Times New Roman" w:hAnsi="Times New Roman" w:cs="Times New Roman"/>
          <w:sz w:val="28"/>
          <w:szCs w:val="28"/>
        </w:rPr>
        <w:t xml:space="preserve">1. В целях предотвращения негативного воздействия вод на определенные территории и объекты и ликвидации его последствий осуществляются следующие мероприятия по предотвращению негативного воздействия вод и ликвидации его последствий в рамках осуществления водохозяйственных мероприятий, </w:t>
      </w:r>
      <w:r w:rsidRPr="003C10C5">
        <w:rPr>
          <w:rFonts w:ascii="Times New Roman" w:hAnsi="Times New Roman" w:cs="Times New Roman"/>
          <w:sz w:val="28"/>
          <w:szCs w:val="28"/>
        </w:rPr>
        <w:t xml:space="preserve">предусмотренных </w:t>
      </w:r>
      <w:r w:rsidR="003C10C5">
        <w:rPr>
          <w:rFonts w:ascii="Times New Roman" w:hAnsi="Times New Roman" w:cs="Times New Roman"/>
          <w:sz w:val="28"/>
          <w:szCs w:val="28"/>
        </w:rPr>
        <w:t>статьей 7.</w:t>
      </w:r>
      <w:r w:rsidRPr="003C10C5">
        <w:rPr>
          <w:rFonts w:ascii="Times New Roman" w:hAnsi="Times New Roman" w:cs="Times New Roman"/>
          <w:sz w:val="28"/>
          <w:szCs w:val="28"/>
        </w:rPr>
        <w:t>1 Кодекса:</w:t>
      </w:r>
    </w:p>
    <w:p w:rsidR="001747C9" w:rsidRPr="00EC7EE5" w:rsidRDefault="001747C9" w:rsidP="001747C9">
      <w:pPr>
        <w:pStyle w:val="FORMATTEXT"/>
        <w:ind w:firstLine="568"/>
        <w:jc w:val="both"/>
        <w:rPr>
          <w:rFonts w:ascii="Times New Roman" w:hAnsi="Times New Roman" w:cs="Times New Roman"/>
          <w:sz w:val="28"/>
          <w:szCs w:val="28"/>
        </w:rPr>
      </w:pPr>
      <w:r w:rsidRPr="00EC7EE5">
        <w:rPr>
          <w:rFonts w:ascii="Times New Roman" w:hAnsi="Times New Roman" w:cs="Times New Roman"/>
          <w:sz w:val="28"/>
          <w:szCs w:val="28"/>
        </w:rPr>
        <w:t>1) предпаводковые и послепаводковые обследования территорий, подверженных негативному воздействию вод, и водных объектов;</w:t>
      </w:r>
    </w:p>
    <w:p w:rsidR="001747C9" w:rsidRPr="00EC7EE5" w:rsidRDefault="001747C9" w:rsidP="001747C9">
      <w:pPr>
        <w:pStyle w:val="FORMATTEXT"/>
        <w:ind w:firstLine="568"/>
        <w:jc w:val="both"/>
        <w:rPr>
          <w:rFonts w:ascii="Times New Roman" w:hAnsi="Times New Roman" w:cs="Times New Roman"/>
          <w:sz w:val="28"/>
          <w:szCs w:val="28"/>
        </w:rPr>
      </w:pPr>
      <w:r w:rsidRPr="00EC7EE5">
        <w:rPr>
          <w:rFonts w:ascii="Times New Roman" w:hAnsi="Times New Roman" w:cs="Times New Roman"/>
          <w:sz w:val="28"/>
          <w:szCs w:val="28"/>
        </w:rPr>
        <w:t>2) ледокольные, ледорезные и иные работы по ослаблению прочности льда и ликвидации ледовых заторов;</w:t>
      </w:r>
    </w:p>
    <w:p w:rsidR="001747C9" w:rsidRPr="00EC7EE5" w:rsidRDefault="001747C9" w:rsidP="001747C9">
      <w:pPr>
        <w:pStyle w:val="FORMATTEXT"/>
        <w:ind w:firstLine="568"/>
        <w:jc w:val="both"/>
        <w:rPr>
          <w:rFonts w:ascii="Times New Roman" w:hAnsi="Times New Roman" w:cs="Times New Roman"/>
          <w:sz w:val="28"/>
          <w:szCs w:val="28"/>
        </w:rPr>
      </w:pPr>
      <w:r w:rsidRPr="00EC7EE5">
        <w:rPr>
          <w:rFonts w:ascii="Times New Roman" w:hAnsi="Times New Roman" w:cs="Times New Roman"/>
          <w:sz w:val="28"/>
          <w:szCs w:val="28"/>
        </w:rPr>
        <w:t>3) восстановление пропускной способности русел рек (дноуглубление и спрямление русел рек, расчистка водных объектов);</w:t>
      </w:r>
    </w:p>
    <w:p w:rsidR="001747C9" w:rsidRPr="00EC7EE5" w:rsidRDefault="001747C9" w:rsidP="001747C9">
      <w:pPr>
        <w:pStyle w:val="FORMATTEXT"/>
        <w:ind w:firstLine="568"/>
        <w:jc w:val="both"/>
        <w:rPr>
          <w:rFonts w:ascii="Times New Roman" w:hAnsi="Times New Roman" w:cs="Times New Roman"/>
          <w:sz w:val="28"/>
          <w:szCs w:val="28"/>
        </w:rPr>
      </w:pPr>
      <w:r w:rsidRPr="00EC7EE5">
        <w:rPr>
          <w:rFonts w:ascii="Times New Roman" w:hAnsi="Times New Roman" w:cs="Times New Roman"/>
          <w:sz w:val="28"/>
          <w:szCs w:val="28"/>
        </w:rPr>
        <w:t>4) уполаживание берегов водных объектов, их биогенное закрепление, укрепление песчано-гравийной и каменной наброской, террасирование склонов.</w:t>
      </w:r>
    </w:p>
    <w:p w:rsidR="001747C9" w:rsidRPr="00EC7EE5" w:rsidRDefault="001747C9" w:rsidP="001747C9">
      <w:pPr>
        <w:pStyle w:val="FORMATTEXT"/>
        <w:ind w:firstLine="568"/>
        <w:jc w:val="both"/>
        <w:rPr>
          <w:rFonts w:ascii="Times New Roman" w:hAnsi="Times New Roman" w:cs="Times New Roman"/>
          <w:sz w:val="28"/>
          <w:szCs w:val="28"/>
        </w:rPr>
      </w:pPr>
      <w:r w:rsidRPr="00EC7EE5">
        <w:rPr>
          <w:rFonts w:ascii="Times New Roman" w:hAnsi="Times New Roman" w:cs="Times New Roman"/>
          <w:sz w:val="28"/>
          <w:szCs w:val="28"/>
        </w:rPr>
        <w:t xml:space="preserve">2. Зоны затопления, подтопления устанавливаются, изменяются в отношении территорий, подверженных негативному воздействию вод и не обеспеченных сооружениями и (или) методами инженерной защиты, указанными в части 4 настоящей статьи, уполномоченным Правительством Российской Федерации федеральным органом исполнительной власти с участием органов исполнительной власти субъектов Российской Федерации и органов местного самоуправления. </w:t>
      </w:r>
    </w:p>
    <w:p w:rsidR="001747C9" w:rsidRPr="00EC7EE5" w:rsidRDefault="001747C9" w:rsidP="001747C9">
      <w:pPr>
        <w:pStyle w:val="FORMATTEXT"/>
        <w:jc w:val="both"/>
        <w:rPr>
          <w:rFonts w:ascii="Times New Roman" w:hAnsi="Times New Roman" w:cs="Times New Roman"/>
          <w:sz w:val="28"/>
          <w:szCs w:val="28"/>
        </w:rPr>
      </w:pPr>
      <w:r w:rsidRPr="00EC7EE5">
        <w:rPr>
          <w:rFonts w:ascii="Times New Roman" w:hAnsi="Times New Roman" w:cs="Times New Roman"/>
          <w:sz w:val="28"/>
          <w:szCs w:val="28"/>
        </w:rPr>
        <w:t>       3. В границах зон затопления, подтопления запрещаются:</w:t>
      </w:r>
    </w:p>
    <w:p w:rsidR="001747C9" w:rsidRPr="00EC7EE5" w:rsidRDefault="001747C9" w:rsidP="001747C9">
      <w:pPr>
        <w:pStyle w:val="FORMATTEXT"/>
        <w:ind w:firstLine="568"/>
        <w:jc w:val="both"/>
        <w:rPr>
          <w:rFonts w:ascii="Times New Roman" w:hAnsi="Times New Roman" w:cs="Times New Roman"/>
          <w:sz w:val="28"/>
          <w:szCs w:val="28"/>
        </w:rPr>
      </w:pPr>
      <w:r w:rsidRPr="00EC7EE5">
        <w:rPr>
          <w:rFonts w:ascii="Times New Roman" w:hAnsi="Times New Roman" w:cs="Times New Roman"/>
          <w:sz w:val="28"/>
          <w:szCs w:val="28"/>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1747C9" w:rsidRPr="00EC7EE5" w:rsidRDefault="001747C9" w:rsidP="001747C9">
      <w:pPr>
        <w:pStyle w:val="FORMATTEXT"/>
        <w:ind w:firstLine="568"/>
        <w:jc w:val="both"/>
        <w:rPr>
          <w:rFonts w:ascii="Times New Roman" w:hAnsi="Times New Roman" w:cs="Times New Roman"/>
          <w:sz w:val="28"/>
          <w:szCs w:val="28"/>
        </w:rPr>
      </w:pPr>
      <w:r w:rsidRPr="00EC7EE5">
        <w:rPr>
          <w:rFonts w:ascii="Times New Roman" w:hAnsi="Times New Roman" w:cs="Times New Roman"/>
          <w:sz w:val="28"/>
          <w:szCs w:val="28"/>
        </w:rPr>
        <w:t>2) использование сточных вод в целях повышения почвенного плодородия;</w:t>
      </w:r>
    </w:p>
    <w:p w:rsidR="001747C9" w:rsidRPr="00EC7EE5" w:rsidRDefault="001747C9" w:rsidP="001747C9">
      <w:pPr>
        <w:pStyle w:val="FORMATTEXT"/>
        <w:ind w:firstLine="568"/>
        <w:jc w:val="both"/>
        <w:rPr>
          <w:rFonts w:ascii="Times New Roman" w:hAnsi="Times New Roman" w:cs="Times New Roman"/>
          <w:sz w:val="28"/>
          <w:szCs w:val="28"/>
        </w:rPr>
      </w:pPr>
      <w:r w:rsidRPr="00EC7EE5">
        <w:rPr>
          <w:rFonts w:ascii="Times New Roman" w:hAnsi="Times New Roman" w:cs="Times New Roman"/>
          <w:sz w:val="28"/>
          <w:szCs w:val="28"/>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1747C9" w:rsidRPr="00EC7EE5" w:rsidRDefault="001747C9" w:rsidP="001747C9">
      <w:pPr>
        <w:pStyle w:val="FORMATTEXT"/>
        <w:ind w:firstLine="568"/>
        <w:jc w:val="both"/>
        <w:rPr>
          <w:rFonts w:ascii="Times New Roman" w:hAnsi="Times New Roman" w:cs="Times New Roman"/>
          <w:sz w:val="28"/>
          <w:szCs w:val="28"/>
        </w:rPr>
      </w:pPr>
      <w:r w:rsidRPr="00EC7EE5">
        <w:rPr>
          <w:rFonts w:ascii="Times New Roman" w:hAnsi="Times New Roman" w:cs="Times New Roman"/>
          <w:sz w:val="28"/>
          <w:szCs w:val="28"/>
        </w:rPr>
        <w:t>4) осуществление авиационных мер по борьбе с вредными организмами.</w:t>
      </w:r>
    </w:p>
    <w:p w:rsidR="001747C9" w:rsidRPr="00EC7EE5" w:rsidRDefault="001747C9" w:rsidP="001747C9">
      <w:pPr>
        <w:pStyle w:val="FORMATTEXT"/>
        <w:ind w:firstLine="568"/>
        <w:jc w:val="both"/>
        <w:rPr>
          <w:rFonts w:ascii="Times New Roman" w:hAnsi="Times New Roman" w:cs="Times New Roman"/>
          <w:sz w:val="28"/>
          <w:szCs w:val="28"/>
        </w:rPr>
      </w:pPr>
      <w:r w:rsidRPr="00EC7EE5">
        <w:rPr>
          <w:rFonts w:ascii="Times New Roman" w:hAnsi="Times New Roman" w:cs="Times New Roman"/>
          <w:sz w:val="28"/>
          <w:szCs w:val="28"/>
        </w:rPr>
        <w:t>4. Инженерная защита территорий и объектов от негативного воздействия вод (строительство водоограждающих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Российской Федерации о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законодательством Российской Федерации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F54E40" w:rsidRPr="001C78A0" w:rsidRDefault="001747C9" w:rsidP="001747C9">
      <w:pPr>
        <w:ind w:firstLine="567"/>
        <w:jc w:val="both"/>
        <w:rPr>
          <w:lang w:eastAsia="ru-RU"/>
        </w:rPr>
      </w:pPr>
      <w:r w:rsidRPr="00EC7EE5">
        <w:rPr>
          <w:sz w:val="28"/>
          <w:szCs w:val="28"/>
        </w:rPr>
        <w:lastRenderedPageBreak/>
        <w:t>5. В целях строительства сооружений инженерной защиты территорий и объектов от негативного воздействия вод допускается изъятие земельных участков для государственных или муниципальных нужд в порядке, установленном земельным законодательством и гражданским законодательством.</w:t>
      </w:r>
    </w:p>
    <w:p w:rsidR="001747C9" w:rsidRDefault="001747C9" w:rsidP="001747C9">
      <w:pPr>
        <w:pStyle w:val="af7"/>
      </w:pPr>
      <w:r>
        <w:rPr>
          <w:noProof/>
        </w:rPr>
        <w:lastRenderedPageBreak/>
        <mc:AlternateContent>
          <mc:Choice Requires="wps">
            <w:drawing>
              <wp:inline distT="0" distB="0" distL="0" distR="0">
                <wp:extent cx="304800" cy="304800"/>
                <wp:effectExtent l="0" t="0" r="0" b="0"/>
                <wp:docPr id="8" name="Прямоугольник 8" descr="image.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 o:spid="_x0000_s1026" alt="image.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CTTw325QIAANoFAAAOAAAAAAAAAAAAAAAA&#10;AC4CAABkcnMvZTJvRG9jLnhtbFBLAQItABQABgAIAAAAIQBMoOks2AAAAAMBAAAPAAAAAAAAAAAA&#10;AAAAAD8FAABkcnMvZG93bnJldi54bWxQSwUGAAAAAAQABADzAAAARAYAAAAA&#10;" filled="f" stroked="f">
                <o:lock v:ext="edit" aspectratio="t"/>
                <w10:anchorlock/>
              </v:rect>
            </w:pict>
          </mc:Fallback>
        </mc:AlternateContent>
      </w:r>
      <w:r w:rsidRPr="001747C9">
        <w:rPr>
          <w:noProof/>
        </w:rPr>
        <w:t xml:space="preserve"> </w:t>
      </w:r>
      <w:r>
        <w:rPr>
          <w:noProof/>
        </w:rPr>
        <w:drawing>
          <wp:inline distT="0" distB="0" distL="0" distR="0" wp14:anchorId="6F067AA0" wp14:editId="6A1A7A52">
            <wp:extent cx="6048338" cy="8435340"/>
            <wp:effectExtent l="0" t="0" r="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048338" cy="8435340"/>
                    </a:xfrm>
                    <a:prstGeom prst="rect">
                      <a:avLst/>
                    </a:prstGeom>
                  </pic:spPr>
                </pic:pic>
              </a:graphicData>
            </a:graphic>
          </wp:inline>
        </w:drawing>
      </w:r>
    </w:p>
    <w:p w:rsidR="001747C9" w:rsidRDefault="001747C9" w:rsidP="001747C9">
      <w:pPr>
        <w:pStyle w:val="af7"/>
      </w:pPr>
      <w:r>
        <w:rPr>
          <w:noProof/>
        </w:rPr>
        <mc:AlternateContent>
          <mc:Choice Requires="wps">
            <w:drawing>
              <wp:inline distT="0" distB="0" distL="0" distR="0">
                <wp:extent cx="304800" cy="304800"/>
                <wp:effectExtent l="0" t="0" r="0" b="0"/>
                <wp:docPr id="9" name="Прямоугольник 9" descr="image.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 o:spid="_x0000_s1026" alt="image.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QxDZG5QIAANoFAAAOAAAAAAAAAAAAAAAA&#10;AC4CAABkcnMvZTJvRG9jLnhtbFBLAQItABQABgAIAAAAIQBMoOks2AAAAAMBAAAPAAAAAAAAAAAA&#10;AAAAAD8FAABkcnMvZG93bnJldi54bWxQSwUGAAAAAAQABADzAAAARAYAAAAA&#10;" filled="f" stroked="f">
                <o:lock v:ext="edit" aspectratio="t"/>
                <w10:anchorlock/>
              </v:rect>
            </w:pict>
          </mc:Fallback>
        </mc:AlternateContent>
      </w:r>
    </w:p>
    <w:p w:rsidR="009C620B" w:rsidRDefault="001747C9" w:rsidP="001747C9">
      <w:pPr>
        <w:jc w:val="both"/>
      </w:pPr>
      <w:r>
        <w:rPr>
          <w:noProof/>
          <w:lang w:eastAsia="ru-RU"/>
        </w:rPr>
        <w:lastRenderedPageBreak/>
        <w:drawing>
          <wp:inline distT="0" distB="0" distL="0" distR="0" wp14:anchorId="6BEEE73F" wp14:editId="3AB7C298">
            <wp:extent cx="6286500" cy="893609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286500" cy="8936099"/>
                    </a:xfrm>
                    <a:prstGeom prst="rect">
                      <a:avLst/>
                    </a:prstGeom>
                  </pic:spPr>
                </pic:pic>
              </a:graphicData>
            </a:graphic>
          </wp:inline>
        </w:drawing>
      </w:r>
    </w:p>
    <w:p w:rsidR="001747C9" w:rsidRDefault="001747C9" w:rsidP="001747C9">
      <w:pPr>
        <w:jc w:val="both"/>
      </w:pPr>
    </w:p>
    <w:p w:rsidR="001747C9" w:rsidRDefault="001747C9" w:rsidP="001747C9">
      <w:pPr>
        <w:rPr>
          <w:sz w:val="28"/>
          <w:szCs w:val="28"/>
        </w:rPr>
      </w:pPr>
    </w:p>
    <w:p w:rsidR="001747C9" w:rsidRDefault="001747C9" w:rsidP="001747C9">
      <w:pPr>
        <w:rPr>
          <w:sz w:val="28"/>
          <w:szCs w:val="28"/>
        </w:rPr>
      </w:pPr>
    </w:p>
    <w:p w:rsidR="001747C9" w:rsidRDefault="001747C9" w:rsidP="001747C9">
      <w:pPr>
        <w:rPr>
          <w:sz w:val="28"/>
          <w:szCs w:val="28"/>
        </w:rPr>
      </w:pPr>
      <w:r>
        <w:rPr>
          <w:noProof/>
          <w:lang w:eastAsia="ru-RU"/>
        </w:rPr>
        <w:lastRenderedPageBreak/>
        <w:drawing>
          <wp:anchor distT="0" distB="0" distL="114300" distR="114300" simplePos="0" relativeHeight="251660288" behindDoc="0" locked="0" layoutInCell="1" allowOverlap="1">
            <wp:simplePos x="0" y="0"/>
            <wp:positionH relativeFrom="column">
              <wp:posOffset>107315</wp:posOffset>
            </wp:positionH>
            <wp:positionV relativeFrom="paragraph">
              <wp:posOffset>160020</wp:posOffset>
            </wp:positionV>
            <wp:extent cx="6352540" cy="1106170"/>
            <wp:effectExtent l="0" t="0" r="0" b="0"/>
            <wp:wrapNone/>
            <wp:docPr id="37" name="Рисунок 37" descr="C:\Users\Архитектура\Desktop\Надя\ЗАТО\ПЗиЗ зоны подтопления\2_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Архитектура\Desktop\Надя\ЗАТО\ПЗиЗ зоны подтопления\2__~1.JPG"/>
                    <pic:cNvPicPr>
                      <a:picLocks noChangeAspect="1" noChangeArrowheads="1"/>
                    </pic:cNvPicPr>
                  </pic:nvPicPr>
                  <pic:blipFill>
                    <a:blip r:embed="rId35" cstate="print">
                      <a:extLst>
                        <a:ext uri="{28A0092B-C50C-407E-A947-70E740481C1C}">
                          <a14:useLocalDpi xmlns:a14="http://schemas.microsoft.com/office/drawing/2010/main" val="0"/>
                        </a:ext>
                      </a:extLst>
                    </a:blip>
                    <a:srcRect l="1897" t="7947" r="1094"/>
                    <a:stretch>
                      <a:fillRect/>
                    </a:stretch>
                  </pic:blipFill>
                  <pic:spPr bwMode="auto">
                    <a:xfrm>
                      <a:off x="0" y="0"/>
                      <a:ext cx="6352540" cy="1106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47C9" w:rsidRDefault="001747C9" w:rsidP="001747C9">
      <w:pPr>
        <w:rPr>
          <w:sz w:val="28"/>
          <w:szCs w:val="28"/>
        </w:rPr>
      </w:pPr>
    </w:p>
    <w:p w:rsidR="001747C9" w:rsidRDefault="001747C9" w:rsidP="001747C9">
      <w:pPr>
        <w:rPr>
          <w:sz w:val="28"/>
          <w:szCs w:val="28"/>
        </w:rPr>
      </w:pPr>
    </w:p>
    <w:p w:rsidR="001747C9" w:rsidRDefault="001747C9" w:rsidP="001747C9">
      <w:pPr>
        <w:rPr>
          <w:sz w:val="28"/>
          <w:szCs w:val="28"/>
        </w:rPr>
      </w:pPr>
    </w:p>
    <w:p w:rsidR="001747C9" w:rsidRDefault="001747C9" w:rsidP="001747C9">
      <w:pPr>
        <w:rPr>
          <w:sz w:val="28"/>
          <w:szCs w:val="28"/>
        </w:rPr>
      </w:pPr>
    </w:p>
    <w:p w:rsidR="001747C9" w:rsidRDefault="001747C9" w:rsidP="001747C9">
      <w:pPr>
        <w:rPr>
          <w:sz w:val="28"/>
          <w:szCs w:val="28"/>
        </w:rPr>
      </w:pPr>
    </w:p>
    <w:p w:rsidR="001747C9" w:rsidRDefault="001747C9" w:rsidP="001747C9">
      <w:pPr>
        <w:rPr>
          <w:sz w:val="28"/>
          <w:szCs w:val="28"/>
        </w:rPr>
      </w:pPr>
    </w:p>
    <w:p w:rsidR="001747C9" w:rsidRPr="00D543E8" w:rsidRDefault="001747C9" w:rsidP="001747C9">
      <w:pPr>
        <w:jc w:val="both"/>
        <w:rPr>
          <w:b/>
          <w:sz w:val="26"/>
          <w:szCs w:val="26"/>
        </w:rPr>
      </w:pPr>
      <w:r w:rsidRPr="00D543E8">
        <w:rPr>
          <w:b/>
          <w:sz w:val="26"/>
          <w:szCs w:val="26"/>
        </w:rPr>
        <w:t>Карта границы зон с особыми условиями использования территорий – зон затопления, подтопления территорий, установленных Приказом Енисейского БВУ от 30.12.2021 №481</w:t>
      </w:r>
    </w:p>
    <w:p w:rsidR="001747C9" w:rsidRDefault="001747C9" w:rsidP="001747C9">
      <w:pPr>
        <w:jc w:val="both"/>
        <w:rPr>
          <w:sz w:val="28"/>
          <w:szCs w:val="28"/>
        </w:rPr>
      </w:pPr>
      <w:r>
        <w:rPr>
          <w:noProof/>
          <w:lang w:eastAsia="ru-RU"/>
        </w:rPr>
        <w:drawing>
          <wp:anchor distT="0" distB="0" distL="114300" distR="114300" simplePos="0" relativeHeight="251659264" behindDoc="0" locked="0" layoutInCell="1" allowOverlap="1">
            <wp:simplePos x="0" y="0"/>
            <wp:positionH relativeFrom="column">
              <wp:posOffset>34925</wp:posOffset>
            </wp:positionH>
            <wp:positionV relativeFrom="paragraph">
              <wp:posOffset>117475</wp:posOffset>
            </wp:positionV>
            <wp:extent cx="6012180" cy="4982845"/>
            <wp:effectExtent l="0" t="0" r="0" b="8255"/>
            <wp:wrapNone/>
            <wp:docPr id="36" name="Рисунок 36" descr="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та"/>
                    <pic:cNvPicPr>
                      <a:picLocks noChangeAspect="1" noChangeArrowheads="1"/>
                    </pic:cNvPicPr>
                  </pic:nvPicPr>
                  <pic:blipFill>
                    <a:blip r:embed="rId36" cstate="print">
                      <a:extLst>
                        <a:ext uri="{28A0092B-C50C-407E-A947-70E740481C1C}">
                          <a14:useLocalDpi xmlns:a14="http://schemas.microsoft.com/office/drawing/2010/main" val="0"/>
                        </a:ext>
                      </a:extLst>
                    </a:blip>
                    <a:srcRect l="14673" t="18944" r="37799" b="16125"/>
                    <a:stretch>
                      <a:fillRect/>
                    </a:stretch>
                  </pic:blipFill>
                  <pic:spPr bwMode="auto">
                    <a:xfrm>
                      <a:off x="0" y="0"/>
                      <a:ext cx="6012180" cy="4982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47C9" w:rsidRDefault="001747C9" w:rsidP="001747C9">
      <w:pPr>
        <w:jc w:val="both"/>
        <w:rPr>
          <w:sz w:val="28"/>
          <w:szCs w:val="28"/>
        </w:rPr>
      </w:pPr>
    </w:p>
    <w:p w:rsidR="001747C9" w:rsidRDefault="001747C9" w:rsidP="001747C9">
      <w:pPr>
        <w:jc w:val="both"/>
        <w:rPr>
          <w:sz w:val="28"/>
          <w:szCs w:val="28"/>
        </w:rPr>
      </w:pPr>
    </w:p>
    <w:p w:rsidR="001747C9" w:rsidRDefault="001747C9" w:rsidP="001747C9">
      <w:pPr>
        <w:jc w:val="both"/>
        <w:rPr>
          <w:sz w:val="28"/>
          <w:szCs w:val="28"/>
        </w:rPr>
      </w:pPr>
    </w:p>
    <w:p w:rsidR="001747C9" w:rsidRDefault="001747C9" w:rsidP="001747C9">
      <w:pPr>
        <w:jc w:val="both"/>
        <w:rPr>
          <w:sz w:val="28"/>
          <w:szCs w:val="28"/>
        </w:rPr>
      </w:pPr>
    </w:p>
    <w:p w:rsidR="001747C9" w:rsidRDefault="001747C9" w:rsidP="001747C9">
      <w:pPr>
        <w:jc w:val="both"/>
        <w:rPr>
          <w:sz w:val="28"/>
          <w:szCs w:val="28"/>
        </w:rPr>
      </w:pPr>
    </w:p>
    <w:p w:rsidR="001747C9" w:rsidRDefault="001747C9" w:rsidP="001747C9">
      <w:pPr>
        <w:jc w:val="both"/>
        <w:rPr>
          <w:sz w:val="28"/>
          <w:szCs w:val="28"/>
        </w:rPr>
      </w:pPr>
    </w:p>
    <w:p w:rsidR="001747C9" w:rsidRDefault="001747C9" w:rsidP="001747C9">
      <w:pPr>
        <w:jc w:val="both"/>
        <w:rPr>
          <w:sz w:val="28"/>
          <w:szCs w:val="28"/>
        </w:rPr>
      </w:pPr>
    </w:p>
    <w:p w:rsidR="001747C9" w:rsidRDefault="001747C9" w:rsidP="001747C9">
      <w:pPr>
        <w:jc w:val="both"/>
        <w:rPr>
          <w:sz w:val="28"/>
          <w:szCs w:val="28"/>
        </w:rPr>
      </w:pPr>
    </w:p>
    <w:p w:rsidR="001747C9" w:rsidRDefault="001747C9" w:rsidP="001747C9">
      <w:pPr>
        <w:jc w:val="both"/>
        <w:rPr>
          <w:sz w:val="28"/>
          <w:szCs w:val="28"/>
        </w:rPr>
      </w:pPr>
    </w:p>
    <w:p w:rsidR="001747C9" w:rsidRDefault="001747C9" w:rsidP="001747C9">
      <w:pPr>
        <w:jc w:val="both"/>
        <w:rPr>
          <w:sz w:val="28"/>
          <w:szCs w:val="28"/>
        </w:rPr>
      </w:pPr>
    </w:p>
    <w:p w:rsidR="001747C9" w:rsidRDefault="001747C9" w:rsidP="001747C9">
      <w:pPr>
        <w:jc w:val="both"/>
        <w:rPr>
          <w:sz w:val="28"/>
          <w:szCs w:val="28"/>
        </w:rPr>
      </w:pPr>
      <w:r>
        <w:rPr>
          <w:noProof/>
          <w:lang w:eastAsia="ru-RU"/>
        </w:rPr>
        <mc:AlternateContent>
          <mc:Choice Requires="wps">
            <w:drawing>
              <wp:anchor distT="0" distB="0" distL="114300" distR="114300" simplePos="0" relativeHeight="251669504" behindDoc="0" locked="0" layoutInCell="1" allowOverlap="1">
                <wp:simplePos x="0" y="0"/>
                <wp:positionH relativeFrom="column">
                  <wp:posOffset>5266690</wp:posOffset>
                </wp:positionH>
                <wp:positionV relativeFrom="paragraph">
                  <wp:posOffset>1398905</wp:posOffset>
                </wp:positionV>
                <wp:extent cx="572770" cy="87630"/>
                <wp:effectExtent l="0" t="19050" r="17780" b="45720"/>
                <wp:wrapNone/>
                <wp:docPr id="35" name="Прямая со стрелкой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770" cy="87630"/>
                        </a:xfrm>
                        <a:prstGeom prst="straightConnector1">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35" o:spid="_x0000_s1026" type="#_x0000_t32" style="position:absolute;margin-left:414.7pt;margin-top:110.15pt;width:45.1pt;height:6.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" strokecolor="red" strokeweight="4.5pt"/>
            </w:pict>
          </mc:Fallback>
        </mc:AlternateContent>
      </w:r>
      <w:r>
        <w:rPr>
          <w:noProof/>
          <w:lang w:eastAsia="ru-RU"/>
        </w:rPr>
        <mc:AlternateContent>
          <mc:Choice Requires="wps">
            <w:drawing>
              <wp:anchor distT="0" distB="0" distL="114300" distR="114300" simplePos="0" relativeHeight="251667456" behindDoc="0" locked="0" layoutInCell="1" allowOverlap="1">
                <wp:simplePos x="0" y="0"/>
                <wp:positionH relativeFrom="column">
                  <wp:posOffset>5020310</wp:posOffset>
                </wp:positionH>
                <wp:positionV relativeFrom="paragraph">
                  <wp:posOffset>1112520</wp:posOffset>
                </wp:positionV>
                <wp:extent cx="119380" cy="159385"/>
                <wp:effectExtent l="19050" t="19050" r="33020" b="31115"/>
                <wp:wrapNone/>
                <wp:docPr id="34" name="Прямая со стрелкой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380" cy="159385"/>
                        </a:xfrm>
                        <a:prstGeom prst="straightConnector1">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4" o:spid="_x0000_s1026" type="#_x0000_t32" style="position:absolute;margin-left:395.3pt;margin-top:87.6pt;width:9.4pt;height:1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" strokecolor="red" strokeweight="4.5pt"/>
            </w:pict>
          </mc:Fallback>
        </mc:AlternateContent>
      </w:r>
      <w:r>
        <w:rPr>
          <w:noProof/>
          <w:lang w:eastAsia="ru-RU"/>
        </w:rPr>
        <mc:AlternateContent>
          <mc:Choice Requires="wps">
            <w:drawing>
              <wp:anchor distT="0" distB="0" distL="114299" distR="114299" simplePos="0" relativeHeight="251666432" behindDoc="0" locked="0" layoutInCell="1" allowOverlap="1">
                <wp:simplePos x="0" y="0"/>
                <wp:positionH relativeFrom="column">
                  <wp:posOffset>5020309</wp:posOffset>
                </wp:positionH>
                <wp:positionV relativeFrom="paragraph">
                  <wp:posOffset>969645</wp:posOffset>
                </wp:positionV>
                <wp:extent cx="0" cy="142875"/>
                <wp:effectExtent l="19050" t="0" r="38100" b="9525"/>
                <wp:wrapNone/>
                <wp:docPr id="33" name="Прямая со стрелкой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3" o:spid="_x0000_s1026" type="#_x0000_t32" style="position:absolute;margin-left:395.3pt;margin-top:76.35pt;width:0;height:11.25pt;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" strokecolor="red" strokeweight="4.5pt"/>
            </w:pict>
          </mc:Fallback>
        </mc:AlternateContent>
      </w:r>
      <w:r>
        <w:rPr>
          <w:noProof/>
          <w:lang w:eastAsia="ru-RU"/>
        </w:rPr>
        <mc:AlternateContent>
          <mc:Choice Requires="wps">
            <w:drawing>
              <wp:anchor distT="0" distB="0" distL="114300" distR="114300" simplePos="0" relativeHeight="251665408" behindDoc="0" locked="0" layoutInCell="1" allowOverlap="1">
                <wp:simplePos x="0" y="0"/>
                <wp:positionH relativeFrom="column">
                  <wp:posOffset>5020310</wp:posOffset>
                </wp:positionH>
                <wp:positionV relativeFrom="paragraph">
                  <wp:posOffset>777240</wp:posOffset>
                </wp:positionV>
                <wp:extent cx="71755" cy="192405"/>
                <wp:effectExtent l="19050" t="19050" r="42545" b="36195"/>
                <wp:wrapNone/>
                <wp:docPr id="32" name="Прямая со стрелкой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755" cy="192405"/>
                        </a:xfrm>
                        <a:prstGeom prst="straightConnector1">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2" o:spid="_x0000_s1026" type="#_x0000_t32" style="position:absolute;margin-left:395.3pt;margin-top:61.2pt;width:5.65pt;height:15.1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" strokecolor="red" strokeweight="4.5pt"/>
            </w:pict>
          </mc:Fallback>
        </mc:AlternateContent>
      </w:r>
      <w:r>
        <w:rPr>
          <w:noProof/>
          <w:lang w:eastAsia="ru-RU"/>
        </w:rPr>
        <mc:AlternateContent>
          <mc:Choice Requires="wps">
            <w:drawing>
              <wp:anchor distT="0" distB="0" distL="114300" distR="114300" simplePos="0" relativeHeight="251664384" behindDoc="0" locked="0" layoutInCell="1" allowOverlap="1">
                <wp:simplePos x="0" y="0"/>
                <wp:positionH relativeFrom="column">
                  <wp:posOffset>5092065</wp:posOffset>
                </wp:positionH>
                <wp:positionV relativeFrom="paragraph">
                  <wp:posOffset>472440</wp:posOffset>
                </wp:positionV>
                <wp:extent cx="222250" cy="304800"/>
                <wp:effectExtent l="19050" t="19050" r="44450" b="38100"/>
                <wp:wrapNone/>
                <wp:docPr id="31"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2250" cy="304800"/>
                        </a:xfrm>
                        <a:prstGeom prst="straightConnector1">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1" o:spid="_x0000_s1026" type="#_x0000_t32" style="position:absolute;margin-left:400.95pt;margin-top:37.2pt;width:17.5pt;height:24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" strokecolor="red" strokeweight="4.5pt"/>
            </w:pict>
          </mc:Fallback>
        </mc:AlternateContent>
      </w:r>
      <w:r>
        <w:rPr>
          <w:noProof/>
          <w:lang w:eastAsia="ru-RU"/>
        </w:rPr>
        <mc:AlternateContent>
          <mc:Choice Requires="wps">
            <w:drawing>
              <wp:anchor distT="0" distB="0" distL="114300" distR="114300" simplePos="0" relativeHeight="251663360" behindDoc="0" locked="0" layoutInCell="1" allowOverlap="1">
                <wp:simplePos x="0" y="0"/>
                <wp:positionH relativeFrom="column">
                  <wp:posOffset>5314315</wp:posOffset>
                </wp:positionH>
                <wp:positionV relativeFrom="paragraph">
                  <wp:posOffset>198120</wp:posOffset>
                </wp:positionV>
                <wp:extent cx="63500" cy="274320"/>
                <wp:effectExtent l="19050" t="0" r="50800" b="30480"/>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0" cy="274320"/>
                        </a:xfrm>
                        <a:prstGeom prst="straightConnector1">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0" o:spid="_x0000_s1026" type="#_x0000_t32" style="position:absolute;margin-left:418.45pt;margin-top:15.6pt;width:5pt;height:21.6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" strokecolor="red" strokeweight="4.5pt"/>
            </w:pict>
          </mc:Fallback>
        </mc:AlternateContent>
      </w:r>
      <w:r>
        <w:rPr>
          <w:noProof/>
          <w:lang w:eastAsia="ru-RU"/>
        </w:rPr>
        <mc:AlternateContent>
          <mc:Choice Requires="wps">
            <w:drawing>
              <wp:anchor distT="0" distB="0" distL="114300" distR="114300" simplePos="0" relativeHeight="251662336" behindDoc="0" locked="0" layoutInCell="1" allowOverlap="1">
                <wp:simplePos x="0" y="0"/>
                <wp:positionH relativeFrom="column">
                  <wp:posOffset>5377815</wp:posOffset>
                </wp:positionH>
                <wp:positionV relativeFrom="paragraph">
                  <wp:posOffset>15240</wp:posOffset>
                </wp:positionV>
                <wp:extent cx="71755" cy="182880"/>
                <wp:effectExtent l="19050" t="19050" r="42545" b="26670"/>
                <wp:wrapNone/>
                <wp:docPr id="29"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755" cy="182880"/>
                        </a:xfrm>
                        <a:prstGeom prst="straightConnector1">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9" o:spid="_x0000_s1026" type="#_x0000_t32" style="position:absolute;margin-left:423.45pt;margin-top:1.2pt;width:5.65pt;height:14.4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" strokecolor="red" strokeweight="4.5pt"/>
            </w:pict>
          </mc:Fallback>
        </mc:AlternateContent>
      </w:r>
      <w:r>
        <w:rPr>
          <w:noProof/>
          <w:lang w:eastAsia="ru-RU"/>
        </w:rPr>
        <mc:AlternateContent>
          <mc:Choice Requires="wps">
            <w:drawing>
              <wp:anchor distT="0" distB="0" distL="114300" distR="114300" simplePos="0" relativeHeight="251661312" behindDoc="0" locked="0" layoutInCell="1" allowOverlap="1">
                <wp:simplePos x="0" y="0"/>
                <wp:positionH relativeFrom="column">
                  <wp:posOffset>5449570</wp:posOffset>
                </wp:positionH>
                <wp:positionV relativeFrom="paragraph">
                  <wp:posOffset>15240</wp:posOffset>
                </wp:positionV>
                <wp:extent cx="389890" cy="1471295"/>
                <wp:effectExtent l="19050" t="0" r="48260" b="33655"/>
                <wp:wrapNone/>
                <wp:docPr id="28"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9890" cy="1471295"/>
                        </a:xfrm>
                        <a:prstGeom prst="straightConnector1">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8" o:spid="_x0000_s1026" type="#_x0000_t32" style="position:absolute;margin-left:429.1pt;margin-top:1.2pt;width:30.7pt;height:115.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" strokecolor="red" strokeweight="4.5pt"/>
            </w:pict>
          </mc:Fallback>
        </mc:AlternateContent>
      </w:r>
    </w:p>
    <w:p w:rsidR="001747C9" w:rsidRDefault="001747C9" w:rsidP="001747C9">
      <w:pPr>
        <w:jc w:val="both"/>
        <w:rPr>
          <w:sz w:val="28"/>
          <w:szCs w:val="28"/>
        </w:rPr>
      </w:pPr>
    </w:p>
    <w:p w:rsidR="001747C9" w:rsidRDefault="001747C9" w:rsidP="001747C9">
      <w:pPr>
        <w:jc w:val="both"/>
        <w:rPr>
          <w:sz w:val="28"/>
          <w:szCs w:val="28"/>
        </w:rPr>
      </w:pPr>
    </w:p>
    <w:p w:rsidR="001747C9" w:rsidRDefault="001747C9" w:rsidP="001747C9">
      <w:pPr>
        <w:jc w:val="both"/>
        <w:rPr>
          <w:sz w:val="28"/>
          <w:szCs w:val="28"/>
        </w:rPr>
      </w:pPr>
    </w:p>
    <w:p w:rsidR="001747C9" w:rsidRDefault="001747C9" w:rsidP="001747C9">
      <w:pPr>
        <w:jc w:val="both"/>
        <w:rPr>
          <w:sz w:val="28"/>
          <w:szCs w:val="28"/>
        </w:rPr>
      </w:pPr>
    </w:p>
    <w:p w:rsidR="001747C9" w:rsidRDefault="001747C9" w:rsidP="001747C9">
      <w:pPr>
        <w:jc w:val="both"/>
        <w:rPr>
          <w:sz w:val="28"/>
          <w:szCs w:val="28"/>
        </w:rPr>
      </w:pPr>
    </w:p>
    <w:p w:rsidR="001747C9" w:rsidRDefault="001747C9" w:rsidP="001747C9">
      <w:pPr>
        <w:jc w:val="both"/>
        <w:rPr>
          <w:sz w:val="28"/>
          <w:szCs w:val="28"/>
        </w:rPr>
      </w:pPr>
      <w:r>
        <w:rPr>
          <w:noProof/>
          <w:lang w:eastAsia="ru-RU"/>
        </w:rPr>
        <mc:AlternateContent>
          <mc:Choice Requires="wps">
            <w:drawing>
              <wp:anchor distT="0" distB="0" distL="114300" distR="114300" simplePos="0" relativeHeight="251668480" behindDoc="0" locked="0" layoutInCell="1" allowOverlap="1">
                <wp:simplePos x="0" y="0"/>
                <wp:positionH relativeFrom="column">
                  <wp:posOffset>5139690</wp:posOffset>
                </wp:positionH>
                <wp:positionV relativeFrom="paragraph">
                  <wp:posOffset>45085</wp:posOffset>
                </wp:positionV>
                <wp:extent cx="127000" cy="127000"/>
                <wp:effectExtent l="19050" t="19050" r="44450" b="44450"/>
                <wp:wrapNone/>
                <wp:docPr id="27"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0" cy="127000"/>
                        </a:xfrm>
                        <a:prstGeom prst="straightConnector1">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7" o:spid="_x0000_s1026" type="#_x0000_t32" style="position:absolute;margin-left:404.7pt;margin-top:3.55pt;width:10pt;height:1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" strokecolor="red" strokeweight="4.5pt"/>
            </w:pict>
          </mc:Fallback>
        </mc:AlternateContent>
      </w:r>
    </w:p>
    <w:p w:rsidR="001747C9" w:rsidRDefault="001747C9" w:rsidP="001747C9">
      <w:pPr>
        <w:jc w:val="both"/>
        <w:rPr>
          <w:sz w:val="28"/>
          <w:szCs w:val="28"/>
        </w:rPr>
      </w:pPr>
    </w:p>
    <w:p w:rsidR="001747C9" w:rsidRDefault="001747C9" w:rsidP="001747C9">
      <w:pPr>
        <w:jc w:val="both"/>
        <w:rPr>
          <w:sz w:val="28"/>
          <w:szCs w:val="28"/>
        </w:rPr>
      </w:pPr>
    </w:p>
    <w:p w:rsidR="001747C9" w:rsidRDefault="001747C9" w:rsidP="001747C9">
      <w:pPr>
        <w:jc w:val="both"/>
        <w:rPr>
          <w:sz w:val="28"/>
          <w:szCs w:val="28"/>
        </w:rPr>
      </w:pPr>
      <w:r>
        <w:rPr>
          <w:noProof/>
          <w:lang w:eastAsia="ru-RU"/>
        </w:rPr>
        <mc:AlternateContent>
          <mc:Choice Requires="wps">
            <w:drawing>
              <wp:anchor distT="0" distB="0" distL="114300" distR="114300" simplePos="0" relativeHeight="251672576" behindDoc="0" locked="0" layoutInCell="1" allowOverlap="1">
                <wp:simplePos x="0" y="0"/>
                <wp:positionH relativeFrom="column">
                  <wp:posOffset>5902960</wp:posOffset>
                </wp:positionH>
                <wp:positionV relativeFrom="paragraph">
                  <wp:posOffset>448945</wp:posOffset>
                </wp:positionV>
                <wp:extent cx="206375" cy="167005"/>
                <wp:effectExtent l="19050" t="19050" r="41275" b="42545"/>
                <wp:wrapNone/>
                <wp:docPr id="26"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375" cy="167005"/>
                        </a:xfrm>
                        <a:prstGeom prst="straightConnector1">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6" o:spid="_x0000_s1026" type="#_x0000_t32" style="position:absolute;margin-left:464.8pt;margin-top:35.35pt;width:16.25pt;height:13.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" strokecolor="red" strokeweight="4.5pt"/>
            </w:pict>
          </mc:Fallback>
        </mc:AlternateContent>
      </w:r>
      <w:r>
        <w:rPr>
          <w:noProof/>
          <w:lang w:eastAsia="ru-RU"/>
        </w:rPr>
        <mc:AlternateContent>
          <mc:Choice Requires="wps">
            <w:drawing>
              <wp:anchor distT="0" distB="0" distL="114300" distR="114300" simplePos="0" relativeHeight="251673600" behindDoc="0" locked="0" layoutInCell="1" allowOverlap="1">
                <wp:simplePos x="0" y="0"/>
                <wp:positionH relativeFrom="column">
                  <wp:posOffset>5902960</wp:posOffset>
                </wp:positionH>
                <wp:positionV relativeFrom="paragraph">
                  <wp:posOffset>337820</wp:posOffset>
                </wp:positionV>
                <wp:extent cx="3810" cy="151130"/>
                <wp:effectExtent l="19050" t="0" r="53340" b="20320"/>
                <wp:wrapNone/>
                <wp:docPr id="25"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151130"/>
                        </a:xfrm>
                        <a:prstGeom prst="straightConnector1">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 o:spid="_x0000_s1026" type="#_x0000_t32" style="position:absolute;margin-left:464.8pt;margin-top:26.6pt;width:.3pt;height:11.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" strokecolor="red" strokeweight="4.5pt"/>
            </w:pict>
          </mc:Fallback>
        </mc:AlternateContent>
      </w:r>
      <w:r>
        <w:rPr>
          <w:noProof/>
          <w:lang w:eastAsia="ru-RU"/>
        </w:rPr>
        <mc:AlternateContent>
          <mc:Choice Requires="wps">
            <w:drawing>
              <wp:anchor distT="0" distB="0" distL="114300" distR="114300" simplePos="0" relativeHeight="251674624" behindDoc="0" locked="0" layoutInCell="1" allowOverlap="1">
                <wp:simplePos x="0" y="0"/>
                <wp:positionH relativeFrom="column">
                  <wp:posOffset>5902960</wp:posOffset>
                </wp:positionH>
                <wp:positionV relativeFrom="paragraph">
                  <wp:posOffset>210820</wp:posOffset>
                </wp:positionV>
                <wp:extent cx="3810" cy="127000"/>
                <wp:effectExtent l="19050" t="0" r="53340" b="25400"/>
                <wp:wrapNone/>
                <wp:docPr id="24"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127000"/>
                        </a:xfrm>
                        <a:prstGeom prst="straightConnector1">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 o:spid="_x0000_s1026" type="#_x0000_t32" style="position:absolute;margin-left:464.8pt;margin-top:16.6pt;width:.3pt;height:10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" strokecolor="red" strokeweight="4.5pt"/>
            </w:pict>
          </mc:Fallback>
        </mc:AlternateContent>
      </w:r>
      <w:r>
        <w:rPr>
          <w:noProof/>
          <w:lang w:eastAsia="ru-RU"/>
        </w:rPr>
        <mc:AlternateContent>
          <mc:Choice Requires="wps">
            <w:drawing>
              <wp:anchor distT="0" distB="0" distL="114300" distR="114300" simplePos="0" relativeHeight="251671552" behindDoc="0" locked="0" layoutInCell="1" allowOverlap="1">
                <wp:simplePos x="0" y="0"/>
                <wp:positionH relativeFrom="column">
                  <wp:posOffset>5902960</wp:posOffset>
                </wp:positionH>
                <wp:positionV relativeFrom="paragraph">
                  <wp:posOffset>99060</wp:posOffset>
                </wp:positionV>
                <wp:extent cx="79375" cy="111760"/>
                <wp:effectExtent l="19050" t="19050" r="34925" b="40640"/>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375" cy="111760"/>
                        </a:xfrm>
                        <a:prstGeom prst="straightConnector1">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 o:spid="_x0000_s1026" type="#_x0000_t32" style="position:absolute;margin-left:464.8pt;margin-top:7.8pt;width:6.25pt;height:8.8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" strokecolor="red" strokeweight="4.5pt"/>
            </w:pict>
          </mc:Fallback>
        </mc:AlternateContent>
      </w:r>
      <w:r>
        <w:rPr>
          <w:noProof/>
          <w:lang w:eastAsia="ru-RU"/>
        </w:rPr>
        <mc:AlternateContent>
          <mc:Choice Requires="wps">
            <w:drawing>
              <wp:anchor distT="0" distB="0" distL="114300" distR="114300" simplePos="0" relativeHeight="251670528" behindDoc="0" locked="0" layoutInCell="1" allowOverlap="1">
                <wp:simplePos x="0" y="0"/>
                <wp:positionH relativeFrom="column">
                  <wp:posOffset>5982335</wp:posOffset>
                </wp:positionH>
                <wp:positionV relativeFrom="paragraph">
                  <wp:posOffset>99060</wp:posOffset>
                </wp:positionV>
                <wp:extent cx="127000" cy="516890"/>
                <wp:effectExtent l="19050" t="0" r="44450" b="16510"/>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0" cy="516890"/>
                        </a:xfrm>
                        <a:prstGeom prst="straightConnector1">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 o:spid="_x0000_s1026" type="#_x0000_t32" style="position:absolute;margin-left:471.05pt;margin-top:7.8pt;width:10pt;height:40.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" strokecolor="red" strokeweight="4.5pt"/>
            </w:pict>
          </mc:Fallback>
        </mc:AlternateContent>
      </w:r>
    </w:p>
    <w:p w:rsidR="001747C9" w:rsidRDefault="001747C9" w:rsidP="001747C9">
      <w:pPr>
        <w:jc w:val="both"/>
        <w:rPr>
          <w:sz w:val="28"/>
          <w:szCs w:val="28"/>
        </w:rPr>
      </w:pPr>
    </w:p>
    <w:p w:rsidR="001747C9" w:rsidRDefault="001747C9" w:rsidP="001747C9">
      <w:pPr>
        <w:jc w:val="both"/>
        <w:rPr>
          <w:sz w:val="28"/>
          <w:szCs w:val="28"/>
        </w:rPr>
      </w:pPr>
    </w:p>
    <w:p w:rsidR="001747C9" w:rsidRDefault="001747C9" w:rsidP="001747C9">
      <w:pPr>
        <w:jc w:val="both"/>
        <w:rPr>
          <w:sz w:val="28"/>
          <w:szCs w:val="28"/>
        </w:rPr>
      </w:pPr>
    </w:p>
    <w:p w:rsidR="001747C9" w:rsidRPr="00A84905" w:rsidRDefault="001747C9" w:rsidP="001747C9">
      <w:pPr>
        <w:ind w:left="1276" w:right="2550"/>
        <w:jc w:val="both"/>
        <w:rPr>
          <w:b/>
        </w:rPr>
      </w:pPr>
      <w:r>
        <w:rPr>
          <w:noProof/>
          <w:lang w:eastAsia="ru-RU"/>
        </w:rPr>
        <mc:AlternateContent>
          <mc:Choice Requires="wps">
            <w:drawing>
              <wp:anchor distT="0" distB="0" distL="114300" distR="114300" simplePos="0" relativeHeight="251684864" behindDoc="0" locked="0" layoutInCell="1" allowOverlap="1">
                <wp:simplePos x="0" y="0"/>
                <wp:positionH relativeFrom="column">
                  <wp:posOffset>282575</wp:posOffset>
                </wp:positionH>
                <wp:positionV relativeFrom="paragraph">
                  <wp:posOffset>120650</wp:posOffset>
                </wp:positionV>
                <wp:extent cx="143510" cy="230505"/>
                <wp:effectExtent l="0" t="0" r="27940" b="17145"/>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3510" cy="230505"/>
                        </a:xfrm>
                        <a:prstGeom prst="straightConnector1">
                          <a:avLst/>
                        </a:prstGeom>
                        <a:noFill/>
                        <a:ln w="9525">
                          <a:solidFill>
                            <a:srgbClr val="4F81BD">
                              <a:lumMod val="75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 o:spid="_x0000_s1026" type="#_x0000_t32" style="position:absolute;margin-left:22.25pt;margin-top:9.5pt;width:11.3pt;height:18.1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" strokecolor="#376092"/>
            </w:pict>
          </mc:Fallback>
        </mc:AlternateContent>
      </w:r>
      <w:r>
        <w:rPr>
          <w:noProof/>
          <w:lang w:eastAsia="ru-RU"/>
        </w:rPr>
        <mc:AlternateContent>
          <mc:Choice Requires="wps">
            <w:drawing>
              <wp:anchor distT="0" distB="0" distL="114300" distR="114300" simplePos="0" relativeHeight="251683840" behindDoc="0" locked="0" layoutInCell="1" allowOverlap="1">
                <wp:simplePos x="0" y="0"/>
                <wp:positionH relativeFrom="column">
                  <wp:posOffset>282575</wp:posOffset>
                </wp:positionH>
                <wp:positionV relativeFrom="paragraph">
                  <wp:posOffset>120650</wp:posOffset>
                </wp:positionV>
                <wp:extent cx="143510" cy="230505"/>
                <wp:effectExtent l="0" t="0" r="27940" b="17145"/>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10" cy="230505"/>
                        </a:xfrm>
                        <a:prstGeom prst="straightConnector1">
                          <a:avLst/>
                        </a:prstGeom>
                        <a:noFill/>
                        <a:ln w="9525">
                          <a:solidFill>
                            <a:srgbClr val="4F81BD">
                              <a:lumMod val="75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 o:spid="_x0000_s1026" type="#_x0000_t32" style="position:absolute;margin-left:22.25pt;margin-top:9.5pt;width:11.3pt;height:18.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" strokecolor="#376092"/>
            </w:pict>
          </mc:Fallback>
        </mc:AlternateContent>
      </w:r>
      <w:r>
        <w:rPr>
          <w:noProof/>
          <w:lang w:eastAsia="ru-RU"/>
        </w:rPr>
        <mc:AlternateContent>
          <mc:Choice Requires="wps">
            <w:drawing>
              <wp:anchor distT="0" distB="0" distL="114300" distR="114300" simplePos="0" relativeHeight="251681792" behindDoc="0" locked="0" layoutInCell="1" allowOverlap="1">
                <wp:simplePos x="0" y="0"/>
                <wp:positionH relativeFrom="column">
                  <wp:posOffset>-178435</wp:posOffset>
                </wp:positionH>
                <wp:positionV relativeFrom="paragraph">
                  <wp:posOffset>120650</wp:posOffset>
                </wp:positionV>
                <wp:extent cx="143510" cy="230505"/>
                <wp:effectExtent l="0" t="0" r="27940" b="17145"/>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10" cy="230505"/>
                        </a:xfrm>
                        <a:prstGeom prst="straightConnector1">
                          <a:avLst/>
                        </a:prstGeom>
                        <a:noFill/>
                        <a:ln w="9525">
                          <a:solidFill>
                            <a:srgbClr val="4F81BD">
                              <a:lumMod val="75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 o:spid="_x0000_s1026" type="#_x0000_t32" style="position:absolute;margin-left:-14.05pt;margin-top:9.5pt;width:11.3pt;height:18.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" strokecolor="#376092"/>
            </w:pict>
          </mc:Fallback>
        </mc:AlternateContent>
      </w:r>
      <w:r>
        <w:rPr>
          <w:noProof/>
          <w:lang w:eastAsia="ru-RU"/>
        </w:rPr>
        <mc:AlternateContent>
          <mc:Choice Requires="wps">
            <w:drawing>
              <wp:anchor distT="0" distB="0" distL="114300" distR="114300" simplePos="0" relativeHeight="251682816" behindDoc="0" locked="0" layoutInCell="1" allowOverlap="1">
                <wp:simplePos x="0" y="0"/>
                <wp:positionH relativeFrom="column">
                  <wp:posOffset>-178435</wp:posOffset>
                </wp:positionH>
                <wp:positionV relativeFrom="paragraph">
                  <wp:posOffset>120650</wp:posOffset>
                </wp:positionV>
                <wp:extent cx="143510" cy="230505"/>
                <wp:effectExtent l="0" t="0" r="27940" b="17145"/>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3510" cy="230505"/>
                        </a:xfrm>
                        <a:prstGeom prst="straightConnector1">
                          <a:avLst/>
                        </a:prstGeom>
                        <a:noFill/>
                        <a:ln w="9525">
                          <a:solidFill>
                            <a:srgbClr val="4F81BD">
                              <a:lumMod val="75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 o:spid="_x0000_s1026" type="#_x0000_t32" style="position:absolute;margin-left:-14.05pt;margin-top:9.5pt;width:11.3pt;height:18.1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" strokecolor="#376092"/>
            </w:pict>
          </mc:Fallback>
        </mc:AlternateContent>
      </w:r>
      <w:r w:rsidRPr="00A84905">
        <w:rPr>
          <w:b/>
        </w:rPr>
        <w:t>Условные обозначения:</w:t>
      </w:r>
    </w:p>
    <w:p w:rsidR="001747C9" w:rsidRPr="00D543E8" w:rsidRDefault="001747C9" w:rsidP="001747C9">
      <w:pPr>
        <w:ind w:left="1276" w:right="2550"/>
        <w:jc w:val="both"/>
        <w:rPr>
          <w:sz w:val="22"/>
        </w:rPr>
      </w:pPr>
      <w:r>
        <w:rPr>
          <w:noProof/>
          <w:sz w:val="22"/>
          <w:lang w:eastAsia="ru-RU"/>
        </w:rPr>
        <mc:AlternateContent>
          <mc:Choice Requires="wps">
            <w:drawing>
              <wp:anchor distT="0" distB="0" distL="114300" distR="114300" simplePos="0" relativeHeight="251680768" behindDoc="0" locked="0" layoutInCell="1" allowOverlap="1">
                <wp:simplePos x="0" y="0"/>
                <wp:positionH relativeFrom="column">
                  <wp:posOffset>282575</wp:posOffset>
                </wp:positionH>
                <wp:positionV relativeFrom="paragraph">
                  <wp:posOffset>459740</wp:posOffset>
                </wp:positionV>
                <wp:extent cx="143510" cy="230505"/>
                <wp:effectExtent l="0" t="0" r="27940" b="17145"/>
                <wp:wrapNone/>
                <wp:docPr id="17" name="Прямая со стрелкой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3510" cy="230505"/>
                        </a:xfrm>
                        <a:prstGeom prst="straightConnector1">
                          <a:avLst/>
                        </a:prstGeom>
                        <a:noFill/>
                        <a:ln w="9525">
                          <a:solidFill>
                            <a:srgbClr val="4F81BD">
                              <a:lumMod val="75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7" o:spid="_x0000_s1026" type="#_x0000_t32" style="position:absolute;margin-left:22.25pt;margin-top:36.2pt;width:11.3pt;height:18.1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" strokecolor="#376092"/>
            </w:pict>
          </mc:Fallback>
        </mc:AlternateContent>
      </w:r>
      <w:r>
        <w:rPr>
          <w:noProof/>
          <w:sz w:val="22"/>
          <w:lang w:eastAsia="ru-RU"/>
        </w:rPr>
        <mc:AlternateContent>
          <mc:Choice Requires="wps">
            <w:drawing>
              <wp:anchor distT="0" distB="0" distL="114300" distR="114300" simplePos="0" relativeHeight="251679744" behindDoc="0" locked="0" layoutInCell="1" allowOverlap="1">
                <wp:simplePos x="0" y="0"/>
                <wp:positionH relativeFrom="column">
                  <wp:posOffset>282575</wp:posOffset>
                </wp:positionH>
                <wp:positionV relativeFrom="paragraph">
                  <wp:posOffset>459740</wp:posOffset>
                </wp:positionV>
                <wp:extent cx="143510" cy="230505"/>
                <wp:effectExtent l="0" t="0" r="27940" b="17145"/>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10" cy="230505"/>
                        </a:xfrm>
                        <a:prstGeom prst="straightConnector1">
                          <a:avLst/>
                        </a:prstGeom>
                        <a:noFill/>
                        <a:ln w="9525">
                          <a:solidFill>
                            <a:srgbClr val="4F81BD">
                              <a:lumMod val="75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 o:spid="_x0000_s1026" type="#_x0000_t32" style="position:absolute;margin-left:22.25pt;margin-top:36.2pt;width:11.3pt;height:18.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" strokecolor="#376092"/>
            </w:pict>
          </mc:Fallback>
        </mc:AlternateContent>
      </w:r>
      <w:r>
        <w:rPr>
          <w:noProof/>
          <w:sz w:val="22"/>
          <w:lang w:eastAsia="ru-RU"/>
        </w:rPr>
        <mc:AlternateContent>
          <mc:Choice Requires="wps">
            <w:drawing>
              <wp:anchor distT="0" distB="0" distL="114300" distR="114300" simplePos="0" relativeHeight="251678720" behindDoc="0" locked="0" layoutInCell="1" allowOverlap="1">
                <wp:simplePos x="0" y="0"/>
                <wp:positionH relativeFrom="column">
                  <wp:posOffset>-108585</wp:posOffset>
                </wp:positionH>
                <wp:positionV relativeFrom="paragraph">
                  <wp:posOffset>459740</wp:posOffset>
                </wp:positionV>
                <wp:extent cx="143510" cy="230505"/>
                <wp:effectExtent l="0" t="0" r="27940" b="17145"/>
                <wp:wrapNone/>
                <wp:docPr id="15" name="Прямая со стрелкой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3510" cy="230505"/>
                        </a:xfrm>
                        <a:prstGeom prst="straightConnector1">
                          <a:avLst/>
                        </a:prstGeom>
                        <a:noFill/>
                        <a:ln w="9525">
                          <a:solidFill>
                            <a:srgbClr val="4F81BD">
                              <a:lumMod val="75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5" o:spid="_x0000_s1026" type="#_x0000_t32" style="position:absolute;margin-left:-8.55pt;margin-top:36.2pt;width:11.3pt;height:18.1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" strokecolor="#376092"/>
            </w:pict>
          </mc:Fallback>
        </mc:AlternateContent>
      </w:r>
      <w:r>
        <w:rPr>
          <w:noProof/>
          <w:sz w:val="22"/>
          <w:lang w:eastAsia="ru-RU"/>
        </w:rPr>
        <mc:AlternateContent>
          <mc:Choice Requires="wps">
            <w:drawing>
              <wp:anchor distT="0" distB="0" distL="114300" distR="114300" simplePos="0" relativeHeight="251677696" behindDoc="0" locked="0" layoutInCell="1" allowOverlap="1">
                <wp:simplePos x="0" y="0"/>
                <wp:positionH relativeFrom="column">
                  <wp:posOffset>-108585</wp:posOffset>
                </wp:positionH>
                <wp:positionV relativeFrom="paragraph">
                  <wp:posOffset>459740</wp:posOffset>
                </wp:positionV>
                <wp:extent cx="143510" cy="230505"/>
                <wp:effectExtent l="0" t="0" r="27940" b="17145"/>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10" cy="230505"/>
                        </a:xfrm>
                        <a:prstGeom prst="straightConnector1">
                          <a:avLst/>
                        </a:prstGeom>
                        <a:noFill/>
                        <a:ln w="9525">
                          <a:solidFill>
                            <a:srgbClr val="4F81BD">
                              <a:lumMod val="75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4" o:spid="_x0000_s1026" type="#_x0000_t32" style="position:absolute;margin-left:-8.55pt;margin-top:36.2pt;width:11.3pt;height:18.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" strokecolor="#376092"/>
            </w:pict>
          </mc:Fallback>
        </mc:AlternateContent>
      </w:r>
      <w:r>
        <w:rPr>
          <w:noProof/>
          <w:sz w:val="22"/>
          <w:lang w:eastAsia="ru-RU"/>
        </w:rPr>
        <mc:AlternateContent>
          <mc:Choice Requires="wps">
            <w:drawing>
              <wp:anchor distT="4294967295" distB="4294967295" distL="114300" distR="114300" simplePos="0" relativeHeight="251675648" behindDoc="0" locked="0" layoutInCell="1" allowOverlap="1">
                <wp:simplePos x="0" y="0"/>
                <wp:positionH relativeFrom="column">
                  <wp:posOffset>-225425</wp:posOffset>
                </wp:positionH>
                <wp:positionV relativeFrom="paragraph">
                  <wp:posOffset>70484</wp:posOffset>
                </wp:positionV>
                <wp:extent cx="872490" cy="0"/>
                <wp:effectExtent l="0" t="19050" r="22860" b="38100"/>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2490" cy="0"/>
                        </a:xfrm>
                        <a:prstGeom prst="straightConnector1">
                          <a:avLst/>
                        </a:prstGeom>
                        <a:noFill/>
                        <a:ln w="571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 o:spid="_x0000_s1026" type="#_x0000_t32" style="position:absolute;margin-left:-17.75pt;margin-top:5.55pt;width:68.7pt;height:0;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" strokecolor="red" strokeweight="4.5pt"/>
            </w:pict>
          </mc:Fallback>
        </mc:AlternateContent>
      </w:r>
      <w:r w:rsidRPr="00D543E8">
        <w:rPr>
          <w:sz w:val="22"/>
        </w:rPr>
        <w:t>Граница зоны подтопления территории ЗАТО п. Солнечный (р. Каменка) при глубине залегания грунтовых вод менее 0,3м (территории сильного подтопления)</w:t>
      </w:r>
    </w:p>
    <w:p w:rsidR="001747C9" w:rsidRPr="00D543E8" w:rsidRDefault="001747C9" w:rsidP="001747C9">
      <w:pPr>
        <w:ind w:left="1276" w:right="2550"/>
        <w:jc w:val="both"/>
        <w:rPr>
          <w:sz w:val="22"/>
        </w:rPr>
      </w:pPr>
      <w:r>
        <w:rPr>
          <w:noProof/>
          <w:sz w:val="22"/>
          <w:lang w:eastAsia="ru-RU"/>
        </w:rPr>
        <mc:AlternateContent>
          <mc:Choice Requires="wps">
            <w:drawing>
              <wp:anchor distT="4294967295" distB="4294967295" distL="114300" distR="114300" simplePos="0" relativeHeight="251676672" behindDoc="0" locked="0" layoutInCell="1" allowOverlap="1">
                <wp:simplePos x="0" y="0"/>
                <wp:positionH relativeFrom="column">
                  <wp:posOffset>-225425</wp:posOffset>
                </wp:positionH>
                <wp:positionV relativeFrom="paragraph">
                  <wp:posOffset>81279</wp:posOffset>
                </wp:positionV>
                <wp:extent cx="872490" cy="0"/>
                <wp:effectExtent l="0" t="19050" r="22860" b="38100"/>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2490" cy="0"/>
                        </a:xfrm>
                        <a:prstGeom prst="straightConnector1">
                          <a:avLst/>
                        </a:prstGeom>
                        <a:noFill/>
                        <a:ln w="57150">
                          <a:solidFill>
                            <a:srgbClr val="4F81BD">
                              <a:lumMod val="75000"/>
                              <a:lumOff val="0"/>
                            </a:srgb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 o:spid="_x0000_s1026" type="#_x0000_t32" style="position:absolute;margin-left:-17.75pt;margin-top:6.4pt;width:68.7pt;height:0;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" strokecolor="#376092" strokeweight="4.5pt"/>
            </w:pict>
          </mc:Fallback>
        </mc:AlternateContent>
      </w:r>
      <w:r w:rsidRPr="00D543E8">
        <w:rPr>
          <w:sz w:val="22"/>
        </w:rPr>
        <w:t>Граница зоны подтопления территории ЗАТО п. Солнечный (р. Каменка) при глубине залегания грунтовых вод менее 0,3-0,7м до 1,2-2м от поверхности (территории умеренного подтопления)</w:t>
      </w:r>
    </w:p>
    <w:p w:rsidR="001747C9" w:rsidRDefault="001747C9" w:rsidP="001747C9">
      <w:pPr>
        <w:jc w:val="both"/>
      </w:pPr>
    </w:p>
    <w:sectPr w:rsidR="001747C9" w:rsidSect="0016656A">
      <w:footerReference w:type="even" r:id="rId37"/>
      <w:footerReference w:type="default" r:id="rId38"/>
      <w:pgSz w:w="11906" w:h="16838"/>
      <w:pgMar w:top="851" w:right="851" w:bottom="851"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4520" w:rsidRDefault="001A4520">
      <w:r>
        <w:separator/>
      </w:r>
    </w:p>
  </w:endnote>
  <w:endnote w:type="continuationSeparator" w:id="0">
    <w:p w:rsidR="001A4520" w:rsidRDefault="001A45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56A" w:rsidRDefault="0016656A">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60</w:t>
    </w:r>
    <w:r>
      <w:rPr>
        <w:rStyle w:val="a9"/>
      </w:rPr>
      <w:fldChar w:fldCharType="end"/>
    </w:r>
  </w:p>
  <w:p w:rsidR="0016656A" w:rsidRDefault="0016656A">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656A" w:rsidRDefault="0016656A">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DD4F62">
      <w:rPr>
        <w:rStyle w:val="a9"/>
        <w:noProof/>
      </w:rPr>
      <w:t>81</w:t>
    </w:r>
    <w:r>
      <w:rPr>
        <w:rStyle w:val="a9"/>
      </w:rPr>
      <w:fldChar w:fldCharType="end"/>
    </w:r>
  </w:p>
  <w:p w:rsidR="0016656A" w:rsidRDefault="0016656A">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4520" w:rsidRDefault="001A4520">
      <w:r>
        <w:separator/>
      </w:r>
    </w:p>
  </w:footnote>
  <w:footnote w:type="continuationSeparator" w:id="0">
    <w:p w:rsidR="001A4520" w:rsidRDefault="001A452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E7CBE"/>
    <w:multiLevelType w:val="hybridMultilevel"/>
    <w:tmpl w:val="A86CBCBA"/>
    <w:lvl w:ilvl="0" w:tplc="108C10AE">
      <w:start w:val="1"/>
      <w:numFmt w:val="bullet"/>
      <w:lvlText w:val=""/>
      <w:lvlJc w:val="left"/>
      <w:pPr>
        <w:tabs>
          <w:tab w:val="num" w:pos="720"/>
        </w:tabs>
        <w:ind w:left="720" w:hanging="360"/>
      </w:pPr>
      <w:rPr>
        <w:rFonts w:ascii="Symbol" w:hAnsi="Symbol" w:hint="default"/>
      </w:rPr>
    </w:lvl>
    <w:lvl w:ilvl="1" w:tplc="B1B2AAC0">
      <w:start w:val="10"/>
      <w:numFmt w:val="bullet"/>
      <w:lvlText w:val="-"/>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87F2027"/>
    <w:multiLevelType w:val="hybridMultilevel"/>
    <w:tmpl w:val="79FC2D4A"/>
    <w:lvl w:ilvl="0" w:tplc="0419000F">
      <w:start w:val="1"/>
      <w:numFmt w:val="decimal"/>
      <w:lvlText w:val="%1."/>
      <w:lvlJc w:val="left"/>
      <w:pPr>
        <w:tabs>
          <w:tab w:val="num" w:pos="1259"/>
        </w:tabs>
        <w:ind w:left="1259" w:hanging="360"/>
      </w:pPr>
    </w:lvl>
    <w:lvl w:ilvl="1" w:tplc="04190019" w:tentative="1">
      <w:start w:val="1"/>
      <w:numFmt w:val="lowerLetter"/>
      <w:lvlText w:val="%2."/>
      <w:lvlJc w:val="left"/>
      <w:pPr>
        <w:tabs>
          <w:tab w:val="num" w:pos="1979"/>
        </w:tabs>
        <w:ind w:left="1979" w:hanging="360"/>
      </w:pPr>
    </w:lvl>
    <w:lvl w:ilvl="2" w:tplc="0419001B" w:tentative="1">
      <w:start w:val="1"/>
      <w:numFmt w:val="lowerRoman"/>
      <w:lvlText w:val="%3."/>
      <w:lvlJc w:val="right"/>
      <w:pPr>
        <w:tabs>
          <w:tab w:val="num" w:pos="2699"/>
        </w:tabs>
        <w:ind w:left="2699" w:hanging="180"/>
      </w:pPr>
    </w:lvl>
    <w:lvl w:ilvl="3" w:tplc="0419000F" w:tentative="1">
      <w:start w:val="1"/>
      <w:numFmt w:val="decimal"/>
      <w:lvlText w:val="%4."/>
      <w:lvlJc w:val="left"/>
      <w:pPr>
        <w:tabs>
          <w:tab w:val="num" w:pos="3419"/>
        </w:tabs>
        <w:ind w:left="3419" w:hanging="360"/>
      </w:pPr>
    </w:lvl>
    <w:lvl w:ilvl="4" w:tplc="04190019" w:tentative="1">
      <w:start w:val="1"/>
      <w:numFmt w:val="lowerLetter"/>
      <w:lvlText w:val="%5."/>
      <w:lvlJc w:val="left"/>
      <w:pPr>
        <w:tabs>
          <w:tab w:val="num" w:pos="4139"/>
        </w:tabs>
        <w:ind w:left="4139" w:hanging="360"/>
      </w:pPr>
    </w:lvl>
    <w:lvl w:ilvl="5" w:tplc="0419001B" w:tentative="1">
      <w:start w:val="1"/>
      <w:numFmt w:val="lowerRoman"/>
      <w:lvlText w:val="%6."/>
      <w:lvlJc w:val="right"/>
      <w:pPr>
        <w:tabs>
          <w:tab w:val="num" w:pos="4859"/>
        </w:tabs>
        <w:ind w:left="4859" w:hanging="180"/>
      </w:pPr>
    </w:lvl>
    <w:lvl w:ilvl="6" w:tplc="0419000F" w:tentative="1">
      <w:start w:val="1"/>
      <w:numFmt w:val="decimal"/>
      <w:lvlText w:val="%7."/>
      <w:lvlJc w:val="left"/>
      <w:pPr>
        <w:tabs>
          <w:tab w:val="num" w:pos="5579"/>
        </w:tabs>
        <w:ind w:left="5579" w:hanging="360"/>
      </w:pPr>
    </w:lvl>
    <w:lvl w:ilvl="7" w:tplc="04190019" w:tentative="1">
      <w:start w:val="1"/>
      <w:numFmt w:val="lowerLetter"/>
      <w:lvlText w:val="%8."/>
      <w:lvlJc w:val="left"/>
      <w:pPr>
        <w:tabs>
          <w:tab w:val="num" w:pos="6299"/>
        </w:tabs>
        <w:ind w:left="6299" w:hanging="360"/>
      </w:pPr>
    </w:lvl>
    <w:lvl w:ilvl="8" w:tplc="0419001B" w:tentative="1">
      <w:start w:val="1"/>
      <w:numFmt w:val="lowerRoman"/>
      <w:lvlText w:val="%9."/>
      <w:lvlJc w:val="right"/>
      <w:pPr>
        <w:tabs>
          <w:tab w:val="num" w:pos="7019"/>
        </w:tabs>
        <w:ind w:left="7019" w:hanging="180"/>
      </w:pPr>
    </w:lvl>
  </w:abstractNum>
  <w:abstractNum w:abstractNumId="2">
    <w:nsid w:val="0EFC0DF3"/>
    <w:multiLevelType w:val="hybridMultilevel"/>
    <w:tmpl w:val="76E0DB78"/>
    <w:lvl w:ilvl="0" w:tplc="26F83F38">
      <w:numFmt w:val="bullet"/>
      <w:lvlText w:val="-"/>
      <w:lvlJc w:val="left"/>
      <w:pPr>
        <w:tabs>
          <w:tab w:val="num" w:pos="360"/>
        </w:tabs>
        <w:ind w:left="360" w:hanging="360"/>
      </w:pPr>
      <w:rPr>
        <w:rFonts w:ascii="Times New Roman" w:eastAsia="Times New Roman" w:hAnsi="Times New Roman"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F4456C3"/>
    <w:multiLevelType w:val="hybridMultilevel"/>
    <w:tmpl w:val="84FC5D92"/>
    <w:lvl w:ilvl="0" w:tplc="E32251C2">
      <w:start w:val="1"/>
      <w:numFmt w:val="bullet"/>
      <w:lvlText w:val=""/>
      <w:lvlJc w:val="left"/>
      <w:pPr>
        <w:tabs>
          <w:tab w:val="num" w:pos="540"/>
        </w:tabs>
        <w:ind w:left="540" w:hanging="360"/>
      </w:pPr>
      <w:rPr>
        <w:rFonts w:ascii="Symbol" w:hAnsi="Symbol" w:hint="default"/>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4">
    <w:nsid w:val="204B1385"/>
    <w:multiLevelType w:val="hybridMultilevel"/>
    <w:tmpl w:val="1C044BCA"/>
    <w:lvl w:ilvl="0" w:tplc="E32251C2">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
    <w:nsid w:val="2C8B7FB3"/>
    <w:multiLevelType w:val="hybridMultilevel"/>
    <w:tmpl w:val="20642896"/>
    <w:lvl w:ilvl="0" w:tplc="26F83F38">
      <w:numFmt w:val="bullet"/>
      <w:lvlText w:val="-"/>
      <w:lvlJc w:val="left"/>
      <w:pPr>
        <w:tabs>
          <w:tab w:val="num" w:pos="360"/>
        </w:tabs>
        <w:ind w:left="360" w:hanging="360"/>
      </w:pPr>
      <w:rPr>
        <w:rFonts w:ascii="Times New Roman" w:eastAsia="Times New Roman" w:hAnsi="Times New Roman" w:cs="Times New Roman" w:hint="default"/>
      </w:rPr>
    </w:lvl>
    <w:lvl w:ilvl="1" w:tplc="0419000F">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2FBA406A"/>
    <w:multiLevelType w:val="hybridMultilevel"/>
    <w:tmpl w:val="CA2A40C2"/>
    <w:lvl w:ilvl="0" w:tplc="E32251C2">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
    <w:nsid w:val="324133AE"/>
    <w:multiLevelType w:val="hybridMultilevel"/>
    <w:tmpl w:val="C670737E"/>
    <w:lvl w:ilvl="0" w:tplc="E32251C2">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
    <w:nsid w:val="35247049"/>
    <w:multiLevelType w:val="hybridMultilevel"/>
    <w:tmpl w:val="0E589AB4"/>
    <w:lvl w:ilvl="0" w:tplc="9D92778E">
      <w:start w:val="2"/>
      <w:numFmt w:val="bullet"/>
      <w:lvlText w:val="-"/>
      <w:lvlJc w:val="left"/>
      <w:pPr>
        <w:tabs>
          <w:tab w:val="num" w:pos="900"/>
        </w:tabs>
        <w:ind w:left="900" w:hanging="360"/>
      </w:pPr>
      <w:rPr>
        <w:rFonts w:ascii="Times New Roman" w:eastAsia="Times New Roman" w:hAnsi="Times New Roman" w:cs="Times New Roman" w:hint="default"/>
      </w:rPr>
    </w:lvl>
    <w:lvl w:ilvl="1" w:tplc="04190003">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9">
    <w:nsid w:val="383C194D"/>
    <w:multiLevelType w:val="hybridMultilevel"/>
    <w:tmpl w:val="BB60C316"/>
    <w:lvl w:ilvl="0" w:tplc="E32251C2">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0">
    <w:nsid w:val="3E340404"/>
    <w:multiLevelType w:val="hybridMultilevel"/>
    <w:tmpl w:val="9806B0CE"/>
    <w:lvl w:ilvl="0" w:tplc="26F83F38">
      <w:numFmt w:val="bullet"/>
      <w:lvlText w:val="-"/>
      <w:lvlJc w:val="left"/>
      <w:pPr>
        <w:tabs>
          <w:tab w:val="num" w:pos="360"/>
        </w:tabs>
        <w:ind w:left="360" w:hanging="360"/>
      </w:pPr>
      <w:rPr>
        <w:rFonts w:ascii="Times New Roman" w:eastAsia="Times New Roman" w:hAnsi="Times New Roman" w:cs="Times New Roman" w:hint="default"/>
      </w:rPr>
    </w:lvl>
    <w:lvl w:ilvl="1" w:tplc="0419000F">
      <w:start w:val="1"/>
      <w:numFmt w:val="decimal"/>
      <w:lvlText w:val="%2."/>
      <w:lvlJc w:val="left"/>
      <w:pPr>
        <w:tabs>
          <w:tab w:val="num" w:pos="735"/>
        </w:tabs>
        <w:ind w:left="735"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408904BF"/>
    <w:multiLevelType w:val="hybridMultilevel"/>
    <w:tmpl w:val="93A8029C"/>
    <w:lvl w:ilvl="0" w:tplc="E32251C2">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2">
    <w:nsid w:val="559F7B51"/>
    <w:multiLevelType w:val="hybridMultilevel"/>
    <w:tmpl w:val="8B4A3C14"/>
    <w:lvl w:ilvl="0" w:tplc="E32251C2">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3">
    <w:nsid w:val="5AAB1972"/>
    <w:multiLevelType w:val="hybridMultilevel"/>
    <w:tmpl w:val="D8F60FF6"/>
    <w:lvl w:ilvl="0" w:tplc="26F83F38">
      <w:numFmt w:val="bullet"/>
      <w:lvlText w:val="-"/>
      <w:lvlJc w:val="left"/>
      <w:pPr>
        <w:tabs>
          <w:tab w:val="num" w:pos="360"/>
        </w:tabs>
        <w:ind w:left="360" w:hanging="360"/>
      </w:pPr>
      <w:rPr>
        <w:rFonts w:ascii="Times New Roman" w:eastAsia="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5EEB2BF1"/>
    <w:multiLevelType w:val="hybridMultilevel"/>
    <w:tmpl w:val="BA608B54"/>
    <w:lvl w:ilvl="0" w:tplc="26F83F38">
      <w:numFmt w:val="bullet"/>
      <w:lvlText w:val="-"/>
      <w:lvlJc w:val="left"/>
      <w:pPr>
        <w:tabs>
          <w:tab w:val="num" w:pos="360"/>
        </w:tabs>
        <w:ind w:left="360" w:hanging="360"/>
      </w:pPr>
      <w:rPr>
        <w:rFonts w:ascii="Times New Roman" w:eastAsia="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61E73802"/>
    <w:multiLevelType w:val="hybridMultilevel"/>
    <w:tmpl w:val="E1F4FE48"/>
    <w:lvl w:ilvl="0" w:tplc="E32251C2">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6">
    <w:nsid w:val="65C75D4E"/>
    <w:multiLevelType w:val="hybridMultilevel"/>
    <w:tmpl w:val="6B2E2BCA"/>
    <w:lvl w:ilvl="0" w:tplc="26F83F38">
      <w:numFmt w:val="bullet"/>
      <w:lvlText w:val="-"/>
      <w:lvlJc w:val="left"/>
      <w:pPr>
        <w:tabs>
          <w:tab w:val="num" w:pos="360"/>
        </w:tabs>
        <w:ind w:left="360" w:hanging="360"/>
      </w:pPr>
      <w:rPr>
        <w:rFonts w:ascii="Times New Roman" w:eastAsia="Times New Roman" w:hAnsi="Times New Roman" w:cs="Times New Roman" w:hint="default"/>
      </w:rPr>
    </w:lvl>
    <w:lvl w:ilvl="1" w:tplc="0419000F">
      <w:start w:val="1"/>
      <w:numFmt w:val="decimal"/>
      <w:lvlText w:val="%2."/>
      <w:lvlJc w:val="left"/>
      <w:pPr>
        <w:tabs>
          <w:tab w:val="num" w:pos="735"/>
        </w:tabs>
        <w:ind w:left="735"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67817DCC"/>
    <w:multiLevelType w:val="hybridMultilevel"/>
    <w:tmpl w:val="B008CCFA"/>
    <w:lvl w:ilvl="0" w:tplc="E32251C2">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8">
    <w:nsid w:val="694962E9"/>
    <w:multiLevelType w:val="hybridMultilevel"/>
    <w:tmpl w:val="AF6C36EE"/>
    <w:lvl w:ilvl="0" w:tplc="26F83F38">
      <w:numFmt w:val="bullet"/>
      <w:lvlText w:val="-"/>
      <w:lvlJc w:val="left"/>
      <w:pPr>
        <w:tabs>
          <w:tab w:val="num" w:pos="360"/>
        </w:tabs>
        <w:ind w:left="360" w:hanging="360"/>
      </w:pPr>
      <w:rPr>
        <w:rFonts w:ascii="Times New Roman" w:eastAsia="Times New Roman" w:hAnsi="Times New Roman" w:cs="Times New Roman" w:hint="default"/>
      </w:rPr>
    </w:lvl>
    <w:lvl w:ilvl="1" w:tplc="04190003">
      <w:start w:val="1"/>
      <w:numFmt w:val="bullet"/>
      <w:lvlText w:val="o"/>
      <w:lvlJc w:val="left"/>
      <w:pPr>
        <w:tabs>
          <w:tab w:val="num" w:pos="735"/>
        </w:tabs>
        <w:ind w:left="735" w:hanging="360"/>
      </w:pPr>
      <w:rPr>
        <w:rFonts w:ascii="Courier New" w:hAnsi="Courier New" w:cs="Times New Roman" w:hint="default"/>
      </w:rPr>
    </w:lvl>
    <w:lvl w:ilvl="2" w:tplc="04190005">
      <w:start w:val="1"/>
      <w:numFmt w:val="bullet"/>
      <w:lvlText w:val=""/>
      <w:lvlJc w:val="left"/>
      <w:pPr>
        <w:tabs>
          <w:tab w:val="num" w:pos="1455"/>
        </w:tabs>
        <w:ind w:left="1455" w:hanging="360"/>
      </w:pPr>
      <w:rPr>
        <w:rFonts w:ascii="Wingdings" w:hAnsi="Wingdings" w:hint="default"/>
      </w:rPr>
    </w:lvl>
    <w:lvl w:ilvl="3" w:tplc="04190001">
      <w:start w:val="1"/>
      <w:numFmt w:val="bullet"/>
      <w:lvlText w:val=""/>
      <w:lvlJc w:val="left"/>
      <w:pPr>
        <w:tabs>
          <w:tab w:val="num" w:pos="2175"/>
        </w:tabs>
        <w:ind w:left="2175" w:hanging="360"/>
      </w:pPr>
      <w:rPr>
        <w:rFonts w:ascii="Symbol" w:hAnsi="Symbol"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6B3516F1"/>
    <w:multiLevelType w:val="hybridMultilevel"/>
    <w:tmpl w:val="F15AC3FC"/>
    <w:lvl w:ilvl="0" w:tplc="E32251C2">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0">
    <w:nsid w:val="6B434ACA"/>
    <w:multiLevelType w:val="hybridMultilevel"/>
    <w:tmpl w:val="D696B2A6"/>
    <w:lvl w:ilvl="0" w:tplc="E32251C2">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1">
    <w:nsid w:val="6DBD45D0"/>
    <w:multiLevelType w:val="hybridMultilevel"/>
    <w:tmpl w:val="E9CCE56E"/>
    <w:lvl w:ilvl="0" w:tplc="E32251C2">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num w:numId="1">
    <w:abstractNumId w:val="8"/>
  </w:num>
  <w:num w:numId="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
  </w:num>
  <w:num w:numId="12">
    <w:abstractNumId w:val="17"/>
  </w:num>
  <w:num w:numId="13">
    <w:abstractNumId w:val="15"/>
  </w:num>
  <w:num w:numId="14">
    <w:abstractNumId w:val="21"/>
  </w:num>
  <w:num w:numId="15">
    <w:abstractNumId w:val="6"/>
  </w:num>
  <w:num w:numId="16">
    <w:abstractNumId w:val="20"/>
  </w:num>
  <w:num w:numId="17">
    <w:abstractNumId w:val="4"/>
  </w:num>
  <w:num w:numId="18">
    <w:abstractNumId w:val="19"/>
  </w:num>
  <w:num w:numId="19">
    <w:abstractNumId w:val="11"/>
  </w:num>
  <w:num w:numId="20">
    <w:abstractNumId w:val="9"/>
  </w:num>
  <w:num w:numId="21">
    <w:abstractNumId w:val="12"/>
  </w:num>
  <w:num w:numId="22">
    <w:abstractNumId w:val="3"/>
  </w:num>
  <w:num w:numId="23">
    <w:abstractNumId w:val="7"/>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4609"/>
    <w:rsid w:val="000408EA"/>
    <w:rsid w:val="0016656A"/>
    <w:rsid w:val="001747C9"/>
    <w:rsid w:val="001A4520"/>
    <w:rsid w:val="00354609"/>
    <w:rsid w:val="003C10C5"/>
    <w:rsid w:val="005C1A7E"/>
    <w:rsid w:val="00742E02"/>
    <w:rsid w:val="009C620B"/>
    <w:rsid w:val="00B27A47"/>
    <w:rsid w:val="00DD4F62"/>
    <w:rsid w:val="00F54E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caption" w:uiPriority="35" w:qFormat="1"/>
    <w:lsdException w:name="page number" w:uiPriority="0"/>
    <w:lsdException w:name="List Bullet"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4E40"/>
    <w:pPr>
      <w:spacing w:after="0" w:line="240" w:lineRule="auto"/>
    </w:pPr>
    <w:rPr>
      <w:rFonts w:ascii="Times New Roman" w:eastAsia="Times New Roman" w:hAnsi="Times New Roman" w:cs="Times New Roman"/>
      <w:sz w:val="24"/>
      <w:szCs w:val="24"/>
    </w:rPr>
  </w:style>
  <w:style w:type="paragraph" w:styleId="1">
    <w:name w:val="heading 1"/>
    <w:basedOn w:val="a"/>
    <w:next w:val="a0"/>
    <w:link w:val="10"/>
    <w:qFormat/>
    <w:rsid w:val="00F54E40"/>
    <w:pPr>
      <w:keepNext/>
      <w:keepLines/>
      <w:overflowPunct w:val="0"/>
      <w:autoSpaceDE w:val="0"/>
      <w:autoSpaceDN w:val="0"/>
      <w:adjustRightInd w:val="0"/>
      <w:spacing w:after="220"/>
      <w:ind w:firstLine="510"/>
      <w:jc w:val="center"/>
      <w:textAlignment w:val="baseline"/>
      <w:outlineLvl w:val="0"/>
    </w:pPr>
    <w:rPr>
      <w:b/>
      <w:spacing w:val="-10"/>
      <w:kern w:val="28"/>
      <w:sz w:val="32"/>
      <w:szCs w:val="20"/>
      <w:lang w:eastAsia="ru-RU"/>
    </w:rPr>
  </w:style>
  <w:style w:type="paragraph" w:styleId="2">
    <w:name w:val="heading 2"/>
    <w:basedOn w:val="a"/>
    <w:next w:val="a"/>
    <w:link w:val="20"/>
    <w:qFormat/>
    <w:rsid w:val="00F54E40"/>
    <w:pPr>
      <w:keepNext/>
      <w:overflowPunct w:val="0"/>
      <w:autoSpaceDE w:val="0"/>
      <w:autoSpaceDN w:val="0"/>
      <w:adjustRightInd w:val="0"/>
      <w:spacing w:before="100" w:after="200"/>
      <w:ind w:firstLine="510"/>
      <w:jc w:val="center"/>
      <w:textAlignment w:val="baseline"/>
      <w:outlineLvl w:val="1"/>
    </w:pPr>
    <w:rPr>
      <w:b/>
      <w:sz w:val="28"/>
      <w:szCs w:val="20"/>
      <w:lang w:eastAsia="ru-RU"/>
    </w:rPr>
  </w:style>
  <w:style w:type="paragraph" w:styleId="3">
    <w:name w:val="heading 3"/>
    <w:basedOn w:val="a"/>
    <w:next w:val="a"/>
    <w:link w:val="30"/>
    <w:qFormat/>
    <w:rsid w:val="00F54E40"/>
    <w:pPr>
      <w:keepNext/>
      <w:overflowPunct w:val="0"/>
      <w:autoSpaceDE w:val="0"/>
      <w:autoSpaceDN w:val="0"/>
      <w:adjustRightInd w:val="0"/>
      <w:spacing w:before="200" w:after="200"/>
      <w:ind w:firstLine="510"/>
      <w:jc w:val="center"/>
      <w:outlineLvl w:val="2"/>
    </w:pPr>
    <w:rPr>
      <w:rFonts w:eastAsia="Arial Unicode MS"/>
      <w:b/>
      <w:sz w:val="28"/>
      <w:szCs w:val="20"/>
      <w:lang w:eastAsia="ru-RU"/>
    </w:rPr>
  </w:style>
  <w:style w:type="paragraph" w:styleId="4">
    <w:name w:val="heading 4"/>
    <w:basedOn w:val="a"/>
    <w:next w:val="a"/>
    <w:link w:val="40"/>
    <w:qFormat/>
    <w:rsid w:val="00F54E40"/>
    <w:pPr>
      <w:keepNext/>
      <w:overflowPunct w:val="0"/>
      <w:autoSpaceDE w:val="0"/>
      <w:autoSpaceDN w:val="0"/>
      <w:adjustRightInd w:val="0"/>
      <w:ind w:left="360" w:firstLine="510"/>
      <w:jc w:val="center"/>
      <w:outlineLvl w:val="3"/>
    </w:pPr>
    <w:rPr>
      <w:rFonts w:eastAsia="Arial Unicode MS"/>
      <w:b/>
      <w:sz w:val="28"/>
      <w:szCs w:val="20"/>
      <w:lang w:eastAsia="ru-RU"/>
    </w:rPr>
  </w:style>
  <w:style w:type="paragraph" w:styleId="5">
    <w:name w:val="heading 5"/>
    <w:basedOn w:val="a"/>
    <w:next w:val="a"/>
    <w:link w:val="50"/>
    <w:qFormat/>
    <w:rsid w:val="00F54E40"/>
    <w:pPr>
      <w:keepNext/>
      <w:jc w:val="center"/>
      <w:outlineLvl w:val="4"/>
    </w:pPr>
    <w:rPr>
      <w:b/>
      <w:bCs/>
      <w:sz w:val="28"/>
    </w:rPr>
  </w:style>
  <w:style w:type="paragraph" w:styleId="6">
    <w:name w:val="heading 6"/>
    <w:basedOn w:val="a"/>
    <w:next w:val="a"/>
    <w:link w:val="60"/>
    <w:qFormat/>
    <w:rsid w:val="00F54E40"/>
    <w:pPr>
      <w:keepNext/>
      <w:outlineLvl w:val="5"/>
    </w:pPr>
    <w:rPr>
      <w:b/>
      <w:bCs/>
      <w:sz w:val="28"/>
    </w:rPr>
  </w:style>
  <w:style w:type="paragraph" w:styleId="7">
    <w:name w:val="heading 7"/>
    <w:basedOn w:val="a"/>
    <w:next w:val="a"/>
    <w:link w:val="70"/>
    <w:qFormat/>
    <w:rsid w:val="00F54E40"/>
    <w:pPr>
      <w:keepNext/>
      <w:jc w:val="center"/>
      <w:outlineLvl w:val="6"/>
    </w:pPr>
    <w:rPr>
      <w:b/>
      <w:bCs/>
      <w:color w:val="000000"/>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F54E40"/>
    <w:rPr>
      <w:rFonts w:ascii="Times New Roman" w:eastAsia="Times New Roman" w:hAnsi="Times New Roman" w:cs="Times New Roman"/>
      <w:b/>
      <w:spacing w:val="-10"/>
      <w:kern w:val="28"/>
      <w:sz w:val="32"/>
      <w:szCs w:val="20"/>
      <w:lang w:eastAsia="ru-RU"/>
    </w:rPr>
  </w:style>
  <w:style w:type="character" w:customStyle="1" w:styleId="20">
    <w:name w:val="Заголовок 2 Знак"/>
    <w:basedOn w:val="a1"/>
    <w:link w:val="2"/>
    <w:rsid w:val="00F54E40"/>
    <w:rPr>
      <w:rFonts w:ascii="Times New Roman" w:eastAsia="Times New Roman" w:hAnsi="Times New Roman" w:cs="Times New Roman"/>
      <w:b/>
      <w:sz w:val="28"/>
      <w:szCs w:val="20"/>
      <w:lang w:eastAsia="ru-RU"/>
    </w:rPr>
  </w:style>
  <w:style w:type="character" w:customStyle="1" w:styleId="30">
    <w:name w:val="Заголовок 3 Знак"/>
    <w:basedOn w:val="a1"/>
    <w:link w:val="3"/>
    <w:rsid w:val="00F54E40"/>
    <w:rPr>
      <w:rFonts w:ascii="Times New Roman" w:eastAsia="Arial Unicode MS" w:hAnsi="Times New Roman" w:cs="Times New Roman"/>
      <w:b/>
      <w:sz w:val="28"/>
      <w:szCs w:val="20"/>
      <w:lang w:eastAsia="ru-RU"/>
    </w:rPr>
  </w:style>
  <w:style w:type="character" w:customStyle="1" w:styleId="40">
    <w:name w:val="Заголовок 4 Знак"/>
    <w:basedOn w:val="a1"/>
    <w:link w:val="4"/>
    <w:rsid w:val="00F54E40"/>
    <w:rPr>
      <w:rFonts w:ascii="Times New Roman" w:eastAsia="Arial Unicode MS" w:hAnsi="Times New Roman" w:cs="Times New Roman"/>
      <w:b/>
      <w:sz w:val="28"/>
      <w:szCs w:val="20"/>
      <w:lang w:eastAsia="ru-RU"/>
    </w:rPr>
  </w:style>
  <w:style w:type="character" w:customStyle="1" w:styleId="50">
    <w:name w:val="Заголовок 5 Знак"/>
    <w:basedOn w:val="a1"/>
    <w:link w:val="5"/>
    <w:rsid w:val="00F54E40"/>
    <w:rPr>
      <w:rFonts w:ascii="Times New Roman" w:eastAsia="Times New Roman" w:hAnsi="Times New Roman" w:cs="Times New Roman"/>
      <w:b/>
      <w:bCs/>
      <w:sz w:val="28"/>
      <w:szCs w:val="24"/>
    </w:rPr>
  </w:style>
  <w:style w:type="character" w:customStyle="1" w:styleId="60">
    <w:name w:val="Заголовок 6 Знак"/>
    <w:basedOn w:val="a1"/>
    <w:link w:val="6"/>
    <w:rsid w:val="00F54E40"/>
    <w:rPr>
      <w:rFonts w:ascii="Times New Roman" w:eastAsia="Times New Roman" w:hAnsi="Times New Roman" w:cs="Times New Roman"/>
      <w:b/>
      <w:bCs/>
      <w:sz w:val="28"/>
      <w:szCs w:val="24"/>
    </w:rPr>
  </w:style>
  <w:style w:type="character" w:customStyle="1" w:styleId="70">
    <w:name w:val="Заголовок 7 Знак"/>
    <w:basedOn w:val="a1"/>
    <w:link w:val="7"/>
    <w:rsid w:val="00F54E40"/>
    <w:rPr>
      <w:rFonts w:ascii="Times New Roman" w:eastAsia="Times New Roman" w:hAnsi="Times New Roman" w:cs="Times New Roman"/>
      <w:b/>
      <w:bCs/>
      <w:color w:val="000000"/>
      <w:sz w:val="28"/>
      <w:szCs w:val="24"/>
    </w:rPr>
  </w:style>
  <w:style w:type="paragraph" w:styleId="a0">
    <w:name w:val="Body Text"/>
    <w:basedOn w:val="a"/>
    <w:link w:val="a4"/>
    <w:rsid w:val="00F54E40"/>
    <w:pPr>
      <w:ind w:firstLine="709"/>
      <w:jc w:val="both"/>
    </w:pPr>
    <w:rPr>
      <w:bCs/>
      <w:sz w:val="28"/>
    </w:rPr>
  </w:style>
  <w:style w:type="character" w:customStyle="1" w:styleId="a4">
    <w:name w:val="Основной текст Знак"/>
    <w:basedOn w:val="a1"/>
    <w:link w:val="a0"/>
    <w:rsid w:val="00F54E40"/>
    <w:rPr>
      <w:rFonts w:ascii="Times New Roman" w:eastAsia="Times New Roman" w:hAnsi="Times New Roman" w:cs="Times New Roman"/>
      <w:bCs/>
      <w:sz w:val="28"/>
      <w:szCs w:val="24"/>
    </w:rPr>
  </w:style>
  <w:style w:type="paragraph" w:styleId="a5">
    <w:name w:val="Title"/>
    <w:basedOn w:val="a"/>
    <w:link w:val="a6"/>
    <w:qFormat/>
    <w:rsid w:val="00F54E40"/>
    <w:pPr>
      <w:jc w:val="center"/>
    </w:pPr>
    <w:rPr>
      <w:b/>
      <w:bCs/>
    </w:rPr>
  </w:style>
  <w:style w:type="character" w:customStyle="1" w:styleId="a6">
    <w:name w:val="Название Знак"/>
    <w:basedOn w:val="a1"/>
    <w:link w:val="a5"/>
    <w:rsid w:val="00F54E40"/>
    <w:rPr>
      <w:rFonts w:ascii="Times New Roman" w:eastAsia="Times New Roman" w:hAnsi="Times New Roman" w:cs="Times New Roman"/>
      <w:b/>
      <w:bCs/>
      <w:sz w:val="24"/>
      <w:szCs w:val="24"/>
    </w:rPr>
  </w:style>
  <w:style w:type="paragraph" w:customStyle="1" w:styleId="ConsNormal">
    <w:name w:val="ConsNormal"/>
    <w:rsid w:val="00F54E40"/>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Nonformat">
    <w:name w:val="ConsNonformat"/>
    <w:rsid w:val="00F54E40"/>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a7">
    <w:name w:val="footer"/>
    <w:basedOn w:val="a"/>
    <w:link w:val="a8"/>
    <w:rsid w:val="00F54E40"/>
    <w:pPr>
      <w:tabs>
        <w:tab w:val="center" w:pos="4677"/>
        <w:tab w:val="right" w:pos="9355"/>
      </w:tabs>
    </w:pPr>
  </w:style>
  <w:style w:type="character" w:customStyle="1" w:styleId="a8">
    <w:name w:val="Нижний колонтитул Знак"/>
    <w:basedOn w:val="a1"/>
    <w:link w:val="a7"/>
    <w:rsid w:val="00F54E40"/>
    <w:rPr>
      <w:rFonts w:ascii="Times New Roman" w:eastAsia="Times New Roman" w:hAnsi="Times New Roman" w:cs="Times New Roman"/>
      <w:sz w:val="24"/>
      <w:szCs w:val="24"/>
    </w:rPr>
  </w:style>
  <w:style w:type="character" w:styleId="a9">
    <w:name w:val="page number"/>
    <w:basedOn w:val="a1"/>
    <w:rsid w:val="00F54E40"/>
  </w:style>
  <w:style w:type="paragraph" w:customStyle="1" w:styleId="ConsTitle">
    <w:name w:val="ConsTitle"/>
    <w:rsid w:val="00F54E40"/>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styleId="21">
    <w:name w:val="List Bullet 2"/>
    <w:basedOn w:val="a"/>
    <w:rsid w:val="00F54E40"/>
    <w:pPr>
      <w:overflowPunct w:val="0"/>
      <w:autoSpaceDE w:val="0"/>
      <w:autoSpaceDN w:val="0"/>
      <w:adjustRightInd w:val="0"/>
      <w:ind w:firstLine="720"/>
      <w:jc w:val="both"/>
      <w:textAlignment w:val="baseline"/>
    </w:pPr>
    <w:rPr>
      <w:szCs w:val="20"/>
      <w:lang w:eastAsia="ru-RU"/>
    </w:rPr>
  </w:style>
  <w:style w:type="paragraph" w:styleId="aa">
    <w:name w:val="Body Text Indent"/>
    <w:basedOn w:val="a"/>
    <w:link w:val="ab"/>
    <w:rsid w:val="00F54E40"/>
    <w:pPr>
      <w:ind w:firstLine="510"/>
      <w:jc w:val="both"/>
    </w:pPr>
  </w:style>
  <w:style w:type="character" w:customStyle="1" w:styleId="ab">
    <w:name w:val="Основной текст с отступом Знак"/>
    <w:basedOn w:val="a1"/>
    <w:link w:val="aa"/>
    <w:rsid w:val="00F54E40"/>
    <w:rPr>
      <w:rFonts w:ascii="Times New Roman" w:eastAsia="Times New Roman" w:hAnsi="Times New Roman" w:cs="Times New Roman"/>
      <w:sz w:val="24"/>
      <w:szCs w:val="24"/>
    </w:rPr>
  </w:style>
  <w:style w:type="paragraph" w:styleId="ac">
    <w:name w:val="List Bullet"/>
    <w:basedOn w:val="a"/>
    <w:rsid w:val="00F54E40"/>
    <w:pPr>
      <w:overflowPunct w:val="0"/>
      <w:autoSpaceDE w:val="0"/>
      <w:autoSpaceDN w:val="0"/>
      <w:adjustRightInd w:val="0"/>
      <w:ind w:firstLine="510"/>
      <w:jc w:val="both"/>
      <w:textAlignment w:val="baseline"/>
    </w:pPr>
    <w:rPr>
      <w:sz w:val="28"/>
      <w:szCs w:val="20"/>
      <w:lang w:eastAsia="ru-RU"/>
    </w:rPr>
  </w:style>
  <w:style w:type="paragraph" w:styleId="22">
    <w:name w:val="Body Text 2"/>
    <w:basedOn w:val="a"/>
    <w:link w:val="23"/>
    <w:rsid w:val="00F54E40"/>
    <w:pPr>
      <w:jc w:val="both"/>
    </w:pPr>
  </w:style>
  <w:style w:type="character" w:customStyle="1" w:styleId="23">
    <w:name w:val="Основной текст 2 Знак"/>
    <w:basedOn w:val="a1"/>
    <w:link w:val="22"/>
    <w:rsid w:val="00F54E40"/>
    <w:rPr>
      <w:rFonts w:ascii="Times New Roman" w:eastAsia="Times New Roman" w:hAnsi="Times New Roman" w:cs="Times New Roman"/>
      <w:sz w:val="24"/>
      <w:szCs w:val="24"/>
    </w:rPr>
  </w:style>
  <w:style w:type="paragraph" w:styleId="24">
    <w:name w:val="Body Text Indent 2"/>
    <w:basedOn w:val="a"/>
    <w:link w:val="25"/>
    <w:rsid w:val="00F54E40"/>
    <w:pPr>
      <w:ind w:firstLine="510"/>
    </w:pPr>
  </w:style>
  <w:style w:type="character" w:customStyle="1" w:styleId="25">
    <w:name w:val="Основной текст с отступом 2 Знак"/>
    <w:basedOn w:val="a1"/>
    <w:link w:val="24"/>
    <w:rsid w:val="00F54E40"/>
    <w:rPr>
      <w:rFonts w:ascii="Times New Roman" w:eastAsia="Times New Roman" w:hAnsi="Times New Roman" w:cs="Times New Roman"/>
      <w:sz w:val="24"/>
      <w:szCs w:val="24"/>
    </w:rPr>
  </w:style>
  <w:style w:type="paragraph" w:styleId="31">
    <w:name w:val="Body Text Indent 3"/>
    <w:basedOn w:val="a"/>
    <w:link w:val="32"/>
    <w:rsid w:val="00F54E40"/>
    <w:pPr>
      <w:ind w:firstLine="510"/>
      <w:jc w:val="both"/>
    </w:pPr>
    <w:rPr>
      <w:sz w:val="28"/>
    </w:rPr>
  </w:style>
  <w:style w:type="character" w:customStyle="1" w:styleId="32">
    <w:name w:val="Основной текст с отступом 3 Знак"/>
    <w:basedOn w:val="a1"/>
    <w:link w:val="31"/>
    <w:rsid w:val="00F54E40"/>
    <w:rPr>
      <w:rFonts w:ascii="Times New Roman" w:eastAsia="Times New Roman" w:hAnsi="Times New Roman" w:cs="Times New Roman"/>
      <w:sz w:val="28"/>
      <w:szCs w:val="24"/>
    </w:rPr>
  </w:style>
  <w:style w:type="character" w:customStyle="1" w:styleId="ad">
    <w:name w:val="Маркированный список Знак"/>
    <w:basedOn w:val="a1"/>
    <w:rsid w:val="00F54E40"/>
    <w:rPr>
      <w:sz w:val="28"/>
      <w:lang w:val="ru-RU" w:eastAsia="ru-RU" w:bidi="ar-SA"/>
    </w:rPr>
  </w:style>
  <w:style w:type="paragraph" w:styleId="33">
    <w:name w:val="Body Text 3"/>
    <w:basedOn w:val="a"/>
    <w:link w:val="34"/>
    <w:rsid w:val="00F54E40"/>
    <w:rPr>
      <w:sz w:val="28"/>
    </w:rPr>
  </w:style>
  <w:style w:type="character" w:customStyle="1" w:styleId="34">
    <w:name w:val="Основной текст 3 Знак"/>
    <w:basedOn w:val="a1"/>
    <w:link w:val="33"/>
    <w:rsid w:val="00F54E40"/>
    <w:rPr>
      <w:rFonts w:ascii="Times New Roman" w:eastAsia="Times New Roman" w:hAnsi="Times New Roman" w:cs="Times New Roman"/>
      <w:sz w:val="28"/>
      <w:szCs w:val="24"/>
    </w:rPr>
  </w:style>
  <w:style w:type="paragraph" w:customStyle="1" w:styleId="Noeeu32">
    <w:name w:val="Noeeu32"/>
    <w:rsid w:val="00F54E40"/>
    <w:pPr>
      <w:widowControl w:val="0"/>
      <w:overflowPunct w:val="0"/>
      <w:autoSpaceDE w:val="0"/>
      <w:autoSpaceDN w:val="0"/>
      <w:adjustRightInd w:val="0"/>
      <w:spacing w:after="0" w:line="240" w:lineRule="auto"/>
    </w:pPr>
    <w:rPr>
      <w:rFonts w:ascii="Times New Roman" w:eastAsia="Times New Roman" w:hAnsi="Times New Roman" w:cs="Times New Roman"/>
      <w:spacing w:val="-1"/>
      <w:kern w:val="3276"/>
      <w:position w:val="-1"/>
      <w:sz w:val="24"/>
      <w:szCs w:val="20"/>
      <w:lang w:val="en-US" w:eastAsia="ru-RU"/>
    </w:rPr>
  </w:style>
  <w:style w:type="paragraph" w:styleId="26">
    <w:name w:val="List 2"/>
    <w:basedOn w:val="a"/>
    <w:rsid w:val="00F54E40"/>
    <w:pPr>
      <w:overflowPunct w:val="0"/>
      <w:autoSpaceDE w:val="0"/>
      <w:autoSpaceDN w:val="0"/>
      <w:adjustRightInd w:val="0"/>
      <w:ind w:left="566" w:hanging="283"/>
      <w:jc w:val="both"/>
    </w:pPr>
    <w:rPr>
      <w:sz w:val="28"/>
      <w:szCs w:val="20"/>
      <w:lang w:eastAsia="ru-RU"/>
    </w:rPr>
  </w:style>
  <w:style w:type="paragraph" w:customStyle="1" w:styleId="Noeeu3">
    <w:name w:val="Noeeu3"/>
    <w:rsid w:val="00F54E40"/>
    <w:pPr>
      <w:widowControl w:val="0"/>
      <w:overflowPunct w:val="0"/>
      <w:autoSpaceDE w:val="0"/>
      <w:autoSpaceDN w:val="0"/>
      <w:adjustRightInd w:val="0"/>
      <w:spacing w:after="0" w:line="240" w:lineRule="auto"/>
    </w:pPr>
    <w:rPr>
      <w:rFonts w:ascii="Times New Roman" w:eastAsia="Times New Roman" w:hAnsi="Times New Roman" w:cs="Times New Roman"/>
      <w:spacing w:val="-1"/>
      <w:kern w:val="3276"/>
      <w:position w:val="-1"/>
      <w:sz w:val="24"/>
      <w:szCs w:val="20"/>
      <w:lang w:val="en-US" w:eastAsia="ru-RU"/>
    </w:rPr>
  </w:style>
  <w:style w:type="paragraph" w:customStyle="1" w:styleId="35">
    <w:name w:val="Стиль3"/>
    <w:rsid w:val="00F54E40"/>
    <w:pPr>
      <w:widowControl w:val="0"/>
      <w:spacing w:after="0" w:line="240" w:lineRule="auto"/>
    </w:pPr>
    <w:rPr>
      <w:rFonts w:ascii="Times New Roman" w:eastAsia="Times New Roman" w:hAnsi="Times New Roman" w:cs="Times New Roman"/>
      <w:snapToGrid w:val="0"/>
      <w:spacing w:val="-1"/>
      <w:kern w:val="65535"/>
      <w:position w:val="-1"/>
      <w:sz w:val="24"/>
      <w:szCs w:val="20"/>
      <w:lang w:val="en-US" w:eastAsia="ru-RU"/>
    </w:rPr>
  </w:style>
  <w:style w:type="paragraph" w:customStyle="1" w:styleId="36">
    <w:name w:val="Марианна3"/>
    <w:basedOn w:val="3"/>
    <w:next w:val="a0"/>
    <w:rsid w:val="00F54E40"/>
    <w:pPr>
      <w:overflowPunct/>
      <w:autoSpaceDE/>
      <w:autoSpaceDN/>
      <w:adjustRightInd/>
      <w:spacing w:after="240"/>
      <w:ind w:firstLine="567"/>
    </w:pPr>
    <w:rPr>
      <w:rFonts w:eastAsia="Times New Roman"/>
    </w:rPr>
  </w:style>
  <w:style w:type="paragraph" w:styleId="ae">
    <w:name w:val="header"/>
    <w:basedOn w:val="a"/>
    <w:link w:val="af"/>
    <w:rsid w:val="00F54E40"/>
    <w:pPr>
      <w:tabs>
        <w:tab w:val="center" w:pos="4153"/>
        <w:tab w:val="right" w:pos="8306"/>
      </w:tabs>
      <w:ind w:firstLine="567"/>
      <w:jc w:val="both"/>
    </w:pPr>
    <w:rPr>
      <w:sz w:val="28"/>
      <w:szCs w:val="20"/>
      <w:lang w:eastAsia="ru-RU"/>
    </w:rPr>
  </w:style>
  <w:style w:type="character" w:customStyle="1" w:styleId="af">
    <w:name w:val="Верхний колонтитул Знак"/>
    <w:basedOn w:val="a1"/>
    <w:link w:val="ae"/>
    <w:rsid w:val="00F54E40"/>
    <w:rPr>
      <w:rFonts w:ascii="Times New Roman" w:eastAsia="Times New Roman" w:hAnsi="Times New Roman" w:cs="Times New Roman"/>
      <w:sz w:val="28"/>
      <w:szCs w:val="20"/>
      <w:lang w:eastAsia="ru-RU"/>
    </w:rPr>
  </w:style>
  <w:style w:type="paragraph" w:styleId="af0">
    <w:name w:val="Plain Text"/>
    <w:basedOn w:val="a"/>
    <w:link w:val="af1"/>
    <w:rsid w:val="00F54E40"/>
    <w:pPr>
      <w:keepNext/>
      <w:keepLines/>
    </w:pPr>
    <w:rPr>
      <w:sz w:val="28"/>
      <w:szCs w:val="20"/>
      <w:u w:val="single"/>
      <w:lang w:eastAsia="ru-RU"/>
    </w:rPr>
  </w:style>
  <w:style w:type="character" w:customStyle="1" w:styleId="af1">
    <w:name w:val="Текст Знак"/>
    <w:basedOn w:val="a1"/>
    <w:link w:val="af0"/>
    <w:rsid w:val="00F54E40"/>
    <w:rPr>
      <w:rFonts w:ascii="Times New Roman" w:eastAsia="Times New Roman" w:hAnsi="Times New Roman" w:cs="Times New Roman"/>
      <w:sz w:val="28"/>
      <w:szCs w:val="20"/>
      <w:u w:val="single"/>
      <w:lang w:eastAsia="ru-RU"/>
    </w:rPr>
  </w:style>
  <w:style w:type="paragraph" w:customStyle="1" w:styleId="11">
    <w:name w:val="Марианна1"/>
    <w:basedOn w:val="2"/>
    <w:next w:val="af0"/>
    <w:autoRedefine/>
    <w:rsid w:val="00F54E40"/>
    <w:pPr>
      <w:keepLines/>
      <w:overflowPunct/>
      <w:autoSpaceDE/>
      <w:autoSpaceDN/>
      <w:adjustRightInd/>
      <w:spacing w:before="120" w:after="120"/>
      <w:ind w:firstLine="0"/>
      <w:textAlignment w:val="auto"/>
    </w:pPr>
    <w:rPr>
      <w:bCs/>
      <w:smallCaps/>
      <w:color w:val="000000"/>
    </w:rPr>
  </w:style>
  <w:style w:type="paragraph" w:styleId="12">
    <w:name w:val="toc 1"/>
    <w:basedOn w:val="a"/>
    <w:next w:val="a"/>
    <w:autoRedefine/>
    <w:uiPriority w:val="39"/>
    <w:rsid w:val="00F54E40"/>
  </w:style>
  <w:style w:type="paragraph" w:styleId="27">
    <w:name w:val="toc 2"/>
    <w:basedOn w:val="a"/>
    <w:next w:val="a"/>
    <w:autoRedefine/>
    <w:uiPriority w:val="39"/>
    <w:rsid w:val="00F54E40"/>
    <w:pPr>
      <w:ind w:left="240"/>
    </w:pPr>
  </w:style>
  <w:style w:type="paragraph" w:styleId="37">
    <w:name w:val="toc 3"/>
    <w:basedOn w:val="a"/>
    <w:next w:val="a"/>
    <w:autoRedefine/>
    <w:uiPriority w:val="39"/>
    <w:rsid w:val="00F54E40"/>
    <w:pPr>
      <w:ind w:left="480"/>
    </w:pPr>
  </w:style>
  <w:style w:type="paragraph" w:styleId="41">
    <w:name w:val="toc 4"/>
    <w:basedOn w:val="a"/>
    <w:next w:val="a"/>
    <w:autoRedefine/>
    <w:semiHidden/>
    <w:rsid w:val="00F54E40"/>
    <w:pPr>
      <w:ind w:left="720"/>
    </w:pPr>
  </w:style>
  <w:style w:type="paragraph" w:styleId="51">
    <w:name w:val="toc 5"/>
    <w:basedOn w:val="a"/>
    <w:next w:val="a"/>
    <w:autoRedefine/>
    <w:semiHidden/>
    <w:rsid w:val="00F54E40"/>
    <w:pPr>
      <w:ind w:left="960"/>
    </w:pPr>
  </w:style>
  <w:style w:type="paragraph" w:styleId="61">
    <w:name w:val="toc 6"/>
    <w:basedOn w:val="a"/>
    <w:next w:val="a"/>
    <w:autoRedefine/>
    <w:semiHidden/>
    <w:rsid w:val="00F54E40"/>
    <w:pPr>
      <w:ind w:left="1200"/>
    </w:pPr>
  </w:style>
  <w:style w:type="paragraph" w:styleId="71">
    <w:name w:val="toc 7"/>
    <w:basedOn w:val="a"/>
    <w:next w:val="a"/>
    <w:autoRedefine/>
    <w:semiHidden/>
    <w:rsid w:val="00F54E40"/>
    <w:pPr>
      <w:ind w:left="1440"/>
    </w:pPr>
  </w:style>
  <w:style w:type="paragraph" w:styleId="8">
    <w:name w:val="toc 8"/>
    <w:basedOn w:val="a"/>
    <w:next w:val="a"/>
    <w:autoRedefine/>
    <w:semiHidden/>
    <w:rsid w:val="00F54E40"/>
    <w:pPr>
      <w:ind w:left="1680"/>
    </w:pPr>
  </w:style>
  <w:style w:type="paragraph" w:styleId="9">
    <w:name w:val="toc 9"/>
    <w:basedOn w:val="a"/>
    <w:next w:val="a"/>
    <w:autoRedefine/>
    <w:semiHidden/>
    <w:rsid w:val="00F54E40"/>
    <w:pPr>
      <w:ind w:left="1920"/>
    </w:pPr>
  </w:style>
  <w:style w:type="character" w:styleId="af2">
    <w:name w:val="Hyperlink"/>
    <w:basedOn w:val="a1"/>
    <w:uiPriority w:val="99"/>
    <w:rsid w:val="00F54E40"/>
    <w:rPr>
      <w:color w:val="0000FF"/>
      <w:u w:val="single"/>
    </w:rPr>
  </w:style>
  <w:style w:type="table" w:styleId="af3">
    <w:name w:val="Table Grid"/>
    <w:basedOn w:val="a2"/>
    <w:rsid w:val="00F54E4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mesNewRoman14075">
    <w:name w:val="Стиль Основной текст + Times New Roman 14 пт Первая строка:  075..."/>
    <w:basedOn w:val="a0"/>
    <w:rsid w:val="00F54E40"/>
    <w:pPr>
      <w:spacing w:after="220"/>
      <w:ind w:firstLine="426"/>
    </w:pPr>
    <w:rPr>
      <w:bCs w:val="0"/>
      <w:spacing w:val="-5"/>
      <w:szCs w:val="20"/>
      <w:lang w:eastAsia="ru-RU"/>
    </w:rPr>
  </w:style>
  <w:style w:type="paragraph" w:customStyle="1" w:styleId="28">
    <w:name w:val="Марианна2"/>
    <w:basedOn w:val="3"/>
    <w:next w:val="a0"/>
    <w:rsid w:val="00F54E40"/>
    <w:pPr>
      <w:overflowPunct/>
      <w:autoSpaceDE/>
      <w:autoSpaceDN/>
      <w:adjustRightInd/>
      <w:spacing w:before="120" w:after="120" w:line="360" w:lineRule="auto"/>
      <w:ind w:firstLine="0"/>
    </w:pPr>
    <w:rPr>
      <w:rFonts w:eastAsia="Times New Roman" w:cs="Arial"/>
      <w:bCs/>
      <w:i/>
      <w:szCs w:val="26"/>
    </w:rPr>
  </w:style>
  <w:style w:type="paragraph" w:customStyle="1" w:styleId="ConsPlusNormal">
    <w:name w:val="ConsPlusNormal"/>
    <w:rsid w:val="00F54E40"/>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F54E40"/>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nienie">
    <w:name w:val="nienie"/>
    <w:basedOn w:val="a"/>
    <w:rsid w:val="00F54E40"/>
    <w:pPr>
      <w:keepLines/>
      <w:widowControl w:val="0"/>
      <w:ind w:left="709" w:hanging="284"/>
      <w:jc w:val="both"/>
    </w:pPr>
    <w:rPr>
      <w:rFonts w:ascii="Peterburg" w:hAnsi="Peterburg"/>
      <w:szCs w:val="20"/>
      <w:lang w:eastAsia="ru-RU"/>
    </w:rPr>
  </w:style>
  <w:style w:type="paragraph" w:customStyle="1" w:styleId="Iauiue">
    <w:name w:val="Iau?iue"/>
    <w:rsid w:val="00F54E40"/>
    <w:pPr>
      <w:widowControl w:val="0"/>
      <w:spacing w:after="0" w:line="240" w:lineRule="auto"/>
    </w:pPr>
    <w:rPr>
      <w:rFonts w:ascii="Times New Roman" w:eastAsia="Times New Roman" w:hAnsi="Times New Roman" w:cs="Times New Roman"/>
      <w:sz w:val="20"/>
      <w:szCs w:val="20"/>
      <w:lang w:eastAsia="ru-RU"/>
    </w:rPr>
  </w:style>
  <w:style w:type="paragraph" w:customStyle="1" w:styleId="13">
    <w:name w:val="Знак1 Знак Знак Знак"/>
    <w:basedOn w:val="a"/>
    <w:rsid w:val="00F54E40"/>
    <w:rPr>
      <w:rFonts w:ascii="Verdana" w:hAnsi="Verdana" w:cs="Verdana"/>
      <w:sz w:val="20"/>
      <w:szCs w:val="20"/>
      <w:lang w:val="en-US"/>
    </w:rPr>
  </w:style>
  <w:style w:type="paragraph" w:customStyle="1" w:styleId="ConsPlusTitle">
    <w:name w:val="ConsPlusTitle"/>
    <w:rsid w:val="00F54E40"/>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Iniiaiieoaenonionooiii2">
    <w:name w:val="Iniiaiie oaeno n ionooiii 2"/>
    <w:basedOn w:val="a"/>
    <w:rsid w:val="00F54E40"/>
    <w:pPr>
      <w:ind w:firstLine="284"/>
      <w:jc w:val="both"/>
    </w:pPr>
    <w:rPr>
      <w:rFonts w:ascii="Peterburg" w:hAnsi="Peterburg"/>
      <w:sz w:val="20"/>
      <w:szCs w:val="20"/>
      <w:lang w:eastAsia="ru-RU"/>
    </w:rPr>
  </w:style>
  <w:style w:type="paragraph" w:customStyle="1" w:styleId="ind">
    <w:name w:val="ind"/>
    <w:basedOn w:val="a"/>
    <w:rsid w:val="00F54E40"/>
    <w:pPr>
      <w:spacing w:before="100" w:beforeAutospacing="1" w:after="100" w:afterAutospacing="1"/>
      <w:ind w:firstLine="300"/>
    </w:pPr>
    <w:rPr>
      <w:lang w:eastAsia="ru-RU"/>
    </w:rPr>
  </w:style>
  <w:style w:type="paragraph" w:styleId="af4">
    <w:name w:val="Balloon Text"/>
    <w:basedOn w:val="a"/>
    <w:link w:val="af5"/>
    <w:uiPriority w:val="99"/>
    <w:semiHidden/>
    <w:unhideWhenUsed/>
    <w:rsid w:val="005C1A7E"/>
    <w:rPr>
      <w:rFonts w:ascii="Tahoma" w:hAnsi="Tahoma" w:cs="Tahoma"/>
      <w:sz w:val="16"/>
      <w:szCs w:val="16"/>
    </w:rPr>
  </w:style>
  <w:style w:type="character" w:customStyle="1" w:styleId="af5">
    <w:name w:val="Текст выноски Знак"/>
    <w:basedOn w:val="a1"/>
    <w:link w:val="af4"/>
    <w:uiPriority w:val="99"/>
    <w:semiHidden/>
    <w:rsid w:val="005C1A7E"/>
    <w:rPr>
      <w:rFonts w:ascii="Tahoma" w:eastAsia="Times New Roman" w:hAnsi="Tahoma" w:cs="Tahoma"/>
      <w:sz w:val="16"/>
      <w:szCs w:val="16"/>
    </w:rPr>
  </w:style>
  <w:style w:type="paragraph" w:styleId="af6">
    <w:name w:val="List Paragraph"/>
    <w:basedOn w:val="a"/>
    <w:uiPriority w:val="34"/>
    <w:qFormat/>
    <w:rsid w:val="001747C9"/>
    <w:pPr>
      <w:spacing w:line="240" w:lineRule="atLeast"/>
      <w:ind w:left="720"/>
      <w:jc w:val="both"/>
    </w:pPr>
    <w:rPr>
      <w:sz w:val="28"/>
      <w:szCs w:val="26"/>
      <w:lang w:eastAsia="ru-RU"/>
    </w:rPr>
  </w:style>
  <w:style w:type="paragraph" w:customStyle="1" w:styleId="FORMATTEXT">
    <w:name w:val=".FORMATTEXT"/>
    <w:uiPriority w:val="99"/>
    <w:rsid w:val="001747C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7">
    <w:name w:val="Normal (Web)"/>
    <w:basedOn w:val="a"/>
    <w:uiPriority w:val="99"/>
    <w:semiHidden/>
    <w:unhideWhenUsed/>
    <w:rsid w:val="001747C9"/>
    <w:pPr>
      <w:spacing w:before="100" w:beforeAutospacing="1" w:after="100" w:afterAutospacing="1"/>
    </w:pPr>
    <w:rPr>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caption" w:uiPriority="35" w:qFormat="1"/>
    <w:lsdException w:name="page number" w:uiPriority="0"/>
    <w:lsdException w:name="List Bullet"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4E40"/>
    <w:pPr>
      <w:spacing w:after="0" w:line="240" w:lineRule="auto"/>
    </w:pPr>
    <w:rPr>
      <w:rFonts w:ascii="Times New Roman" w:eastAsia="Times New Roman" w:hAnsi="Times New Roman" w:cs="Times New Roman"/>
      <w:sz w:val="24"/>
      <w:szCs w:val="24"/>
    </w:rPr>
  </w:style>
  <w:style w:type="paragraph" w:styleId="1">
    <w:name w:val="heading 1"/>
    <w:basedOn w:val="a"/>
    <w:next w:val="a0"/>
    <w:link w:val="10"/>
    <w:qFormat/>
    <w:rsid w:val="00F54E40"/>
    <w:pPr>
      <w:keepNext/>
      <w:keepLines/>
      <w:overflowPunct w:val="0"/>
      <w:autoSpaceDE w:val="0"/>
      <w:autoSpaceDN w:val="0"/>
      <w:adjustRightInd w:val="0"/>
      <w:spacing w:after="220"/>
      <w:ind w:firstLine="510"/>
      <w:jc w:val="center"/>
      <w:textAlignment w:val="baseline"/>
      <w:outlineLvl w:val="0"/>
    </w:pPr>
    <w:rPr>
      <w:b/>
      <w:spacing w:val="-10"/>
      <w:kern w:val="28"/>
      <w:sz w:val="32"/>
      <w:szCs w:val="20"/>
      <w:lang w:eastAsia="ru-RU"/>
    </w:rPr>
  </w:style>
  <w:style w:type="paragraph" w:styleId="2">
    <w:name w:val="heading 2"/>
    <w:basedOn w:val="a"/>
    <w:next w:val="a"/>
    <w:link w:val="20"/>
    <w:qFormat/>
    <w:rsid w:val="00F54E40"/>
    <w:pPr>
      <w:keepNext/>
      <w:overflowPunct w:val="0"/>
      <w:autoSpaceDE w:val="0"/>
      <w:autoSpaceDN w:val="0"/>
      <w:adjustRightInd w:val="0"/>
      <w:spacing w:before="100" w:after="200"/>
      <w:ind w:firstLine="510"/>
      <w:jc w:val="center"/>
      <w:textAlignment w:val="baseline"/>
      <w:outlineLvl w:val="1"/>
    </w:pPr>
    <w:rPr>
      <w:b/>
      <w:sz w:val="28"/>
      <w:szCs w:val="20"/>
      <w:lang w:eastAsia="ru-RU"/>
    </w:rPr>
  </w:style>
  <w:style w:type="paragraph" w:styleId="3">
    <w:name w:val="heading 3"/>
    <w:basedOn w:val="a"/>
    <w:next w:val="a"/>
    <w:link w:val="30"/>
    <w:qFormat/>
    <w:rsid w:val="00F54E40"/>
    <w:pPr>
      <w:keepNext/>
      <w:overflowPunct w:val="0"/>
      <w:autoSpaceDE w:val="0"/>
      <w:autoSpaceDN w:val="0"/>
      <w:adjustRightInd w:val="0"/>
      <w:spacing w:before="200" w:after="200"/>
      <w:ind w:firstLine="510"/>
      <w:jc w:val="center"/>
      <w:outlineLvl w:val="2"/>
    </w:pPr>
    <w:rPr>
      <w:rFonts w:eastAsia="Arial Unicode MS"/>
      <w:b/>
      <w:sz w:val="28"/>
      <w:szCs w:val="20"/>
      <w:lang w:eastAsia="ru-RU"/>
    </w:rPr>
  </w:style>
  <w:style w:type="paragraph" w:styleId="4">
    <w:name w:val="heading 4"/>
    <w:basedOn w:val="a"/>
    <w:next w:val="a"/>
    <w:link w:val="40"/>
    <w:qFormat/>
    <w:rsid w:val="00F54E40"/>
    <w:pPr>
      <w:keepNext/>
      <w:overflowPunct w:val="0"/>
      <w:autoSpaceDE w:val="0"/>
      <w:autoSpaceDN w:val="0"/>
      <w:adjustRightInd w:val="0"/>
      <w:ind w:left="360" w:firstLine="510"/>
      <w:jc w:val="center"/>
      <w:outlineLvl w:val="3"/>
    </w:pPr>
    <w:rPr>
      <w:rFonts w:eastAsia="Arial Unicode MS"/>
      <w:b/>
      <w:sz w:val="28"/>
      <w:szCs w:val="20"/>
      <w:lang w:eastAsia="ru-RU"/>
    </w:rPr>
  </w:style>
  <w:style w:type="paragraph" w:styleId="5">
    <w:name w:val="heading 5"/>
    <w:basedOn w:val="a"/>
    <w:next w:val="a"/>
    <w:link w:val="50"/>
    <w:qFormat/>
    <w:rsid w:val="00F54E40"/>
    <w:pPr>
      <w:keepNext/>
      <w:jc w:val="center"/>
      <w:outlineLvl w:val="4"/>
    </w:pPr>
    <w:rPr>
      <w:b/>
      <w:bCs/>
      <w:sz w:val="28"/>
    </w:rPr>
  </w:style>
  <w:style w:type="paragraph" w:styleId="6">
    <w:name w:val="heading 6"/>
    <w:basedOn w:val="a"/>
    <w:next w:val="a"/>
    <w:link w:val="60"/>
    <w:qFormat/>
    <w:rsid w:val="00F54E40"/>
    <w:pPr>
      <w:keepNext/>
      <w:outlineLvl w:val="5"/>
    </w:pPr>
    <w:rPr>
      <w:b/>
      <w:bCs/>
      <w:sz w:val="28"/>
    </w:rPr>
  </w:style>
  <w:style w:type="paragraph" w:styleId="7">
    <w:name w:val="heading 7"/>
    <w:basedOn w:val="a"/>
    <w:next w:val="a"/>
    <w:link w:val="70"/>
    <w:qFormat/>
    <w:rsid w:val="00F54E40"/>
    <w:pPr>
      <w:keepNext/>
      <w:jc w:val="center"/>
      <w:outlineLvl w:val="6"/>
    </w:pPr>
    <w:rPr>
      <w:b/>
      <w:bCs/>
      <w:color w:val="000000"/>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F54E40"/>
    <w:rPr>
      <w:rFonts w:ascii="Times New Roman" w:eastAsia="Times New Roman" w:hAnsi="Times New Roman" w:cs="Times New Roman"/>
      <w:b/>
      <w:spacing w:val="-10"/>
      <w:kern w:val="28"/>
      <w:sz w:val="32"/>
      <w:szCs w:val="20"/>
      <w:lang w:eastAsia="ru-RU"/>
    </w:rPr>
  </w:style>
  <w:style w:type="character" w:customStyle="1" w:styleId="20">
    <w:name w:val="Заголовок 2 Знак"/>
    <w:basedOn w:val="a1"/>
    <w:link w:val="2"/>
    <w:rsid w:val="00F54E40"/>
    <w:rPr>
      <w:rFonts w:ascii="Times New Roman" w:eastAsia="Times New Roman" w:hAnsi="Times New Roman" w:cs="Times New Roman"/>
      <w:b/>
      <w:sz w:val="28"/>
      <w:szCs w:val="20"/>
      <w:lang w:eastAsia="ru-RU"/>
    </w:rPr>
  </w:style>
  <w:style w:type="character" w:customStyle="1" w:styleId="30">
    <w:name w:val="Заголовок 3 Знак"/>
    <w:basedOn w:val="a1"/>
    <w:link w:val="3"/>
    <w:rsid w:val="00F54E40"/>
    <w:rPr>
      <w:rFonts w:ascii="Times New Roman" w:eastAsia="Arial Unicode MS" w:hAnsi="Times New Roman" w:cs="Times New Roman"/>
      <w:b/>
      <w:sz w:val="28"/>
      <w:szCs w:val="20"/>
      <w:lang w:eastAsia="ru-RU"/>
    </w:rPr>
  </w:style>
  <w:style w:type="character" w:customStyle="1" w:styleId="40">
    <w:name w:val="Заголовок 4 Знак"/>
    <w:basedOn w:val="a1"/>
    <w:link w:val="4"/>
    <w:rsid w:val="00F54E40"/>
    <w:rPr>
      <w:rFonts w:ascii="Times New Roman" w:eastAsia="Arial Unicode MS" w:hAnsi="Times New Roman" w:cs="Times New Roman"/>
      <w:b/>
      <w:sz w:val="28"/>
      <w:szCs w:val="20"/>
      <w:lang w:eastAsia="ru-RU"/>
    </w:rPr>
  </w:style>
  <w:style w:type="character" w:customStyle="1" w:styleId="50">
    <w:name w:val="Заголовок 5 Знак"/>
    <w:basedOn w:val="a1"/>
    <w:link w:val="5"/>
    <w:rsid w:val="00F54E40"/>
    <w:rPr>
      <w:rFonts w:ascii="Times New Roman" w:eastAsia="Times New Roman" w:hAnsi="Times New Roman" w:cs="Times New Roman"/>
      <w:b/>
      <w:bCs/>
      <w:sz w:val="28"/>
      <w:szCs w:val="24"/>
    </w:rPr>
  </w:style>
  <w:style w:type="character" w:customStyle="1" w:styleId="60">
    <w:name w:val="Заголовок 6 Знак"/>
    <w:basedOn w:val="a1"/>
    <w:link w:val="6"/>
    <w:rsid w:val="00F54E40"/>
    <w:rPr>
      <w:rFonts w:ascii="Times New Roman" w:eastAsia="Times New Roman" w:hAnsi="Times New Roman" w:cs="Times New Roman"/>
      <w:b/>
      <w:bCs/>
      <w:sz w:val="28"/>
      <w:szCs w:val="24"/>
    </w:rPr>
  </w:style>
  <w:style w:type="character" w:customStyle="1" w:styleId="70">
    <w:name w:val="Заголовок 7 Знак"/>
    <w:basedOn w:val="a1"/>
    <w:link w:val="7"/>
    <w:rsid w:val="00F54E40"/>
    <w:rPr>
      <w:rFonts w:ascii="Times New Roman" w:eastAsia="Times New Roman" w:hAnsi="Times New Roman" w:cs="Times New Roman"/>
      <w:b/>
      <w:bCs/>
      <w:color w:val="000000"/>
      <w:sz w:val="28"/>
      <w:szCs w:val="24"/>
    </w:rPr>
  </w:style>
  <w:style w:type="paragraph" w:styleId="a0">
    <w:name w:val="Body Text"/>
    <w:basedOn w:val="a"/>
    <w:link w:val="a4"/>
    <w:rsid w:val="00F54E40"/>
    <w:pPr>
      <w:ind w:firstLine="709"/>
      <w:jc w:val="both"/>
    </w:pPr>
    <w:rPr>
      <w:bCs/>
      <w:sz w:val="28"/>
    </w:rPr>
  </w:style>
  <w:style w:type="character" w:customStyle="1" w:styleId="a4">
    <w:name w:val="Основной текст Знак"/>
    <w:basedOn w:val="a1"/>
    <w:link w:val="a0"/>
    <w:rsid w:val="00F54E40"/>
    <w:rPr>
      <w:rFonts w:ascii="Times New Roman" w:eastAsia="Times New Roman" w:hAnsi="Times New Roman" w:cs="Times New Roman"/>
      <w:bCs/>
      <w:sz w:val="28"/>
      <w:szCs w:val="24"/>
    </w:rPr>
  </w:style>
  <w:style w:type="paragraph" w:styleId="a5">
    <w:name w:val="Title"/>
    <w:basedOn w:val="a"/>
    <w:link w:val="a6"/>
    <w:qFormat/>
    <w:rsid w:val="00F54E40"/>
    <w:pPr>
      <w:jc w:val="center"/>
    </w:pPr>
    <w:rPr>
      <w:b/>
      <w:bCs/>
    </w:rPr>
  </w:style>
  <w:style w:type="character" w:customStyle="1" w:styleId="a6">
    <w:name w:val="Название Знак"/>
    <w:basedOn w:val="a1"/>
    <w:link w:val="a5"/>
    <w:rsid w:val="00F54E40"/>
    <w:rPr>
      <w:rFonts w:ascii="Times New Roman" w:eastAsia="Times New Roman" w:hAnsi="Times New Roman" w:cs="Times New Roman"/>
      <w:b/>
      <w:bCs/>
      <w:sz w:val="24"/>
      <w:szCs w:val="24"/>
    </w:rPr>
  </w:style>
  <w:style w:type="paragraph" w:customStyle="1" w:styleId="ConsNormal">
    <w:name w:val="ConsNormal"/>
    <w:rsid w:val="00F54E40"/>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Nonformat">
    <w:name w:val="ConsNonformat"/>
    <w:rsid w:val="00F54E40"/>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a7">
    <w:name w:val="footer"/>
    <w:basedOn w:val="a"/>
    <w:link w:val="a8"/>
    <w:rsid w:val="00F54E40"/>
    <w:pPr>
      <w:tabs>
        <w:tab w:val="center" w:pos="4677"/>
        <w:tab w:val="right" w:pos="9355"/>
      </w:tabs>
    </w:pPr>
  </w:style>
  <w:style w:type="character" w:customStyle="1" w:styleId="a8">
    <w:name w:val="Нижний колонтитул Знак"/>
    <w:basedOn w:val="a1"/>
    <w:link w:val="a7"/>
    <w:rsid w:val="00F54E40"/>
    <w:rPr>
      <w:rFonts w:ascii="Times New Roman" w:eastAsia="Times New Roman" w:hAnsi="Times New Roman" w:cs="Times New Roman"/>
      <w:sz w:val="24"/>
      <w:szCs w:val="24"/>
    </w:rPr>
  </w:style>
  <w:style w:type="character" w:styleId="a9">
    <w:name w:val="page number"/>
    <w:basedOn w:val="a1"/>
    <w:rsid w:val="00F54E40"/>
  </w:style>
  <w:style w:type="paragraph" w:customStyle="1" w:styleId="ConsTitle">
    <w:name w:val="ConsTitle"/>
    <w:rsid w:val="00F54E40"/>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styleId="21">
    <w:name w:val="List Bullet 2"/>
    <w:basedOn w:val="a"/>
    <w:rsid w:val="00F54E40"/>
    <w:pPr>
      <w:overflowPunct w:val="0"/>
      <w:autoSpaceDE w:val="0"/>
      <w:autoSpaceDN w:val="0"/>
      <w:adjustRightInd w:val="0"/>
      <w:ind w:firstLine="720"/>
      <w:jc w:val="both"/>
      <w:textAlignment w:val="baseline"/>
    </w:pPr>
    <w:rPr>
      <w:szCs w:val="20"/>
      <w:lang w:eastAsia="ru-RU"/>
    </w:rPr>
  </w:style>
  <w:style w:type="paragraph" w:styleId="aa">
    <w:name w:val="Body Text Indent"/>
    <w:basedOn w:val="a"/>
    <w:link w:val="ab"/>
    <w:rsid w:val="00F54E40"/>
    <w:pPr>
      <w:ind w:firstLine="510"/>
      <w:jc w:val="both"/>
    </w:pPr>
  </w:style>
  <w:style w:type="character" w:customStyle="1" w:styleId="ab">
    <w:name w:val="Основной текст с отступом Знак"/>
    <w:basedOn w:val="a1"/>
    <w:link w:val="aa"/>
    <w:rsid w:val="00F54E40"/>
    <w:rPr>
      <w:rFonts w:ascii="Times New Roman" w:eastAsia="Times New Roman" w:hAnsi="Times New Roman" w:cs="Times New Roman"/>
      <w:sz w:val="24"/>
      <w:szCs w:val="24"/>
    </w:rPr>
  </w:style>
  <w:style w:type="paragraph" w:styleId="ac">
    <w:name w:val="List Bullet"/>
    <w:basedOn w:val="a"/>
    <w:rsid w:val="00F54E40"/>
    <w:pPr>
      <w:overflowPunct w:val="0"/>
      <w:autoSpaceDE w:val="0"/>
      <w:autoSpaceDN w:val="0"/>
      <w:adjustRightInd w:val="0"/>
      <w:ind w:firstLine="510"/>
      <w:jc w:val="both"/>
      <w:textAlignment w:val="baseline"/>
    </w:pPr>
    <w:rPr>
      <w:sz w:val="28"/>
      <w:szCs w:val="20"/>
      <w:lang w:eastAsia="ru-RU"/>
    </w:rPr>
  </w:style>
  <w:style w:type="paragraph" w:styleId="22">
    <w:name w:val="Body Text 2"/>
    <w:basedOn w:val="a"/>
    <w:link w:val="23"/>
    <w:rsid w:val="00F54E40"/>
    <w:pPr>
      <w:jc w:val="both"/>
    </w:pPr>
  </w:style>
  <w:style w:type="character" w:customStyle="1" w:styleId="23">
    <w:name w:val="Основной текст 2 Знак"/>
    <w:basedOn w:val="a1"/>
    <w:link w:val="22"/>
    <w:rsid w:val="00F54E40"/>
    <w:rPr>
      <w:rFonts w:ascii="Times New Roman" w:eastAsia="Times New Roman" w:hAnsi="Times New Roman" w:cs="Times New Roman"/>
      <w:sz w:val="24"/>
      <w:szCs w:val="24"/>
    </w:rPr>
  </w:style>
  <w:style w:type="paragraph" w:styleId="24">
    <w:name w:val="Body Text Indent 2"/>
    <w:basedOn w:val="a"/>
    <w:link w:val="25"/>
    <w:rsid w:val="00F54E40"/>
    <w:pPr>
      <w:ind w:firstLine="510"/>
    </w:pPr>
  </w:style>
  <w:style w:type="character" w:customStyle="1" w:styleId="25">
    <w:name w:val="Основной текст с отступом 2 Знак"/>
    <w:basedOn w:val="a1"/>
    <w:link w:val="24"/>
    <w:rsid w:val="00F54E40"/>
    <w:rPr>
      <w:rFonts w:ascii="Times New Roman" w:eastAsia="Times New Roman" w:hAnsi="Times New Roman" w:cs="Times New Roman"/>
      <w:sz w:val="24"/>
      <w:szCs w:val="24"/>
    </w:rPr>
  </w:style>
  <w:style w:type="paragraph" w:styleId="31">
    <w:name w:val="Body Text Indent 3"/>
    <w:basedOn w:val="a"/>
    <w:link w:val="32"/>
    <w:rsid w:val="00F54E40"/>
    <w:pPr>
      <w:ind w:firstLine="510"/>
      <w:jc w:val="both"/>
    </w:pPr>
    <w:rPr>
      <w:sz w:val="28"/>
    </w:rPr>
  </w:style>
  <w:style w:type="character" w:customStyle="1" w:styleId="32">
    <w:name w:val="Основной текст с отступом 3 Знак"/>
    <w:basedOn w:val="a1"/>
    <w:link w:val="31"/>
    <w:rsid w:val="00F54E40"/>
    <w:rPr>
      <w:rFonts w:ascii="Times New Roman" w:eastAsia="Times New Roman" w:hAnsi="Times New Roman" w:cs="Times New Roman"/>
      <w:sz w:val="28"/>
      <w:szCs w:val="24"/>
    </w:rPr>
  </w:style>
  <w:style w:type="character" w:customStyle="1" w:styleId="ad">
    <w:name w:val="Маркированный список Знак"/>
    <w:basedOn w:val="a1"/>
    <w:rsid w:val="00F54E40"/>
    <w:rPr>
      <w:sz w:val="28"/>
      <w:lang w:val="ru-RU" w:eastAsia="ru-RU" w:bidi="ar-SA"/>
    </w:rPr>
  </w:style>
  <w:style w:type="paragraph" w:styleId="33">
    <w:name w:val="Body Text 3"/>
    <w:basedOn w:val="a"/>
    <w:link w:val="34"/>
    <w:rsid w:val="00F54E40"/>
    <w:rPr>
      <w:sz w:val="28"/>
    </w:rPr>
  </w:style>
  <w:style w:type="character" w:customStyle="1" w:styleId="34">
    <w:name w:val="Основной текст 3 Знак"/>
    <w:basedOn w:val="a1"/>
    <w:link w:val="33"/>
    <w:rsid w:val="00F54E40"/>
    <w:rPr>
      <w:rFonts w:ascii="Times New Roman" w:eastAsia="Times New Roman" w:hAnsi="Times New Roman" w:cs="Times New Roman"/>
      <w:sz w:val="28"/>
      <w:szCs w:val="24"/>
    </w:rPr>
  </w:style>
  <w:style w:type="paragraph" w:customStyle="1" w:styleId="Noeeu32">
    <w:name w:val="Noeeu32"/>
    <w:rsid w:val="00F54E40"/>
    <w:pPr>
      <w:widowControl w:val="0"/>
      <w:overflowPunct w:val="0"/>
      <w:autoSpaceDE w:val="0"/>
      <w:autoSpaceDN w:val="0"/>
      <w:adjustRightInd w:val="0"/>
      <w:spacing w:after="0" w:line="240" w:lineRule="auto"/>
    </w:pPr>
    <w:rPr>
      <w:rFonts w:ascii="Times New Roman" w:eastAsia="Times New Roman" w:hAnsi="Times New Roman" w:cs="Times New Roman"/>
      <w:spacing w:val="-1"/>
      <w:kern w:val="3276"/>
      <w:position w:val="-1"/>
      <w:sz w:val="24"/>
      <w:szCs w:val="20"/>
      <w:lang w:val="en-US" w:eastAsia="ru-RU"/>
    </w:rPr>
  </w:style>
  <w:style w:type="paragraph" w:styleId="26">
    <w:name w:val="List 2"/>
    <w:basedOn w:val="a"/>
    <w:rsid w:val="00F54E40"/>
    <w:pPr>
      <w:overflowPunct w:val="0"/>
      <w:autoSpaceDE w:val="0"/>
      <w:autoSpaceDN w:val="0"/>
      <w:adjustRightInd w:val="0"/>
      <w:ind w:left="566" w:hanging="283"/>
      <w:jc w:val="both"/>
    </w:pPr>
    <w:rPr>
      <w:sz w:val="28"/>
      <w:szCs w:val="20"/>
      <w:lang w:eastAsia="ru-RU"/>
    </w:rPr>
  </w:style>
  <w:style w:type="paragraph" w:customStyle="1" w:styleId="Noeeu3">
    <w:name w:val="Noeeu3"/>
    <w:rsid w:val="00F54E40"/>
    <w:pPr>
      <w:widowControl w:val="0"/>
      <w:overflowPunct w:val="0"/>
      <w:autoSpaceDE w:val="0"/>
      <w:autoSpaceDN w:val="0"/>
      <w:adjustRightInd w:val="0"/>
      <w:spacing w:after="0" w:line="240" w:lineRule="auto"/>
    </w:pPr>
    <w:rPr>
      <w:rFonts w:ascii="Times New Roman" w:eastAsia="Times New Roman" w:hAnsi="Times New Roman" w:cs="Times New Roman"/>
      <w:spacing w:val="-1"/>
      <w:kern w:val="3276"/>
      <w:position w:val="-1"/>
      <w:sz w:val="24"/>
      <w:szCs w:val="20"/>
      <w:lang w:val="en-US" w:eastAsia="ru-RU"/>
    </w:rPr>
  </w:style>
  <w:style w:type="paragraph" w:customStyle="1" w:styleId="35">
    <w:name w:val="Стиль3"/>
    <w:rsid w:val="00F54E40"/>
    <w:pPr>
      <w:widowControl w:val="0"/>
      <w:spacing w:after="0" w:line="240" w:lineRule="auto"/>
    </w:pPr>
    <w:rPr>
      <w:rFonts w:ascii="Times New Roman" w:eastAsia="Times New Roman" w:hAnsi="Times New Roman" w:cs="Times New Roman"/>
      <w:snapToGrid w:val="0"/>
      <w:spacing w:val="-1"/>
      <w:kern w:val="65535"/>
      <w:position w:val="-1"/>
      <w:sz w:val="24"/>
      <w:szCs w:val="20"/>
      <w:lang w:val="en-US" w:eastAsia="ru-RU"/>
    </w:rPr>
  </w:style>
  <w:style w:type="paragraph" w:customStyle="1" w:styleId="36">
    <w:name w:val="Марианна3"/>
    <w:basedOn w:val="3"/>
    <w:next w:val="a0"/>
    <w:rsid w:val="00F54E40"/>
    <w:pPr>
      <w:overflowPunct/>
      <w:autoSpaceDE/>
      <w:autoSpaceDN/>
      <w:adjustRightInd/>
      <w:spacing w:after="240"/>
      <w:ind w:firstLine="567"/>
    </w:pPr>
    <w:rPr>
      <w:rFonts w:eastAsia="Times New Roman"/>
    </w:rPr>
  </w:style>
  <w:style w:type="paragraph" w:styleId="ae">
    <w:name w:val="header"/>
    <w:basedOn w:val="a"/>
    <w:link w:val="af"/>
    <w:rsid w:val="00F54E40"/>
    <w:pPr>
      <w:tabs>
        <w:tab w:val="center" w:pos="4153"/>
        <w:tab w:val="right" w:pos="8306"/>
      </w:tabs>
      <w:ind w:firstLine="567"/>
      <w:jc w:val="both"/>
    </w:pPr>
    <w:rPr>
      <w:sz w:val="28"/>
      <w:szCs w:val="20"/>
      <w:lang w:eastAsia="ru-RU"/>
    </w:rPr>
  </w:style>
  <w:style w:type="character" w:customStyle="1" w:styleId="af">
    <w:name w:val="Верхний колонтитул Знак"/>
    <w:basedOn w:val="a1"/>
    <w:link w:val="ae"/>
    <w:rsid w:val="00F54E40"/>
    <w:rPr>
      <w:rFonts w:ascii="Times New Roman" w:eastAsia="Times New Roman" w:hAnsi="Times New Roman" w:cs="Times New Roman"/>
      <w:sz w:val="28"/>
      <w:szCs w:val="20"/>
      <w:lang w:eastAsia="ru-RU"/>
    </w:rPr>
  </w:style>
  <w:style w:type="paragraph" w:styleId="af0">
    <w:name w:val="Plain Text"/>
    <w:basedOn w:val="a"/>
    <w:link w:val="af1"/>
    <w:rsid w:val="00F54E40"/>
    <w:pPr>
      <w:keepNext/>
      <w:keepLines/>
    </w:pPr>
    <w:rPr>
      <w:sz w:val="28"/>
      <w:szCs w:val="20"/>
      <w:u w:val="single"/>
      <w:lang w:eastAsia="ru-RU"/>
    </w:rPr>
  </w:style>
  <w:style w:type="character" w:customStyle="1" w:styleId="af1">
    <w:name w:val="Текст Знак"/>
    <w:basedOn w:val="a1"/>
    <w:link w:val="af0"/>
    <w:rsid w:val="00F54E40"/>
    <w:rPr>
      <w:rFonts w:ascii="Times New Roman" w:eastAsia="Times New Roman" w:hAnsi="Times New Roman" w:cs="Times New Roman"/>
      <w:sz w:val="28"/>
      <w:szCs w:val="20"/>
      <w:u w:val="single"/>
      <w:lang w:eastAsia="ru-RU"/>
    </w:rPr>
  </w:style>
  <w:style w:type="paragraph" w:customStyle="1" w:styleId="11">
    <w:name w:val="Марианна1"/>
    <w:basedOn w:val="2"/>
    <w:next w:val="af0"/>
    <w:autoRedefine/>
    <w:rsid w:val="00F54E40"/>
    <w:pPr>
      <w:keepLines/>
      <w:overflowPunct/>
      <w:autoSpaceDE/>
      <w:autoSpaceDN/>
      <w:adjustRightInd/>
      <w:spacing w:before="120" w:after="120"/>
      <w:ind w:firstLine="0"/>
      <w:textAlignment w:val="auto"/>
    </w:pPr>
    <w:rPr>
      <w:bCs/>
      <w:smallCaps/>
      <w:color w:val="000000"/>
    </w:rPr>
  </w:style>
  <w:style w:type="paragraph" w:styleId="12">
    <w:name w:val="toc 1"/>
    <w:basedOn w:val="a"/>
    <w:next w:val="a"/>
    <w:autoRedefine/>
    <w:uiPriority w:val="39"/>
    <w:rsid w:val="00F54E40"/>
  </w:style>
  <w:style w:type="paragraph" w:styleId="27">
    <w:name w:val="toc 2"/>
    <w:basedOn w:val="a"/>
    <w:next w:val="a"/>
    <w:autoRedefine/>
    <w:uiPriority w:val="39"/>
    <w:rsid w:val="00F54E40"/>
    <w:pPr>
      <w:ind w:left="240"/>
    </w:pPr>
  </w:style>
  <w:style w:type="paragraph" w:styleId="37">
    <w:name w:val="toc 3"/>
    <w:basedOn w:val="a"/>
    <w:next w:val="a"/>
    <w:autoRedefine/>
    <w:uiPriority w:val="39"/>
    <w:rsid w:val="00F54E40"/>
    <w:pPr>
      <w:ind w:left="480"/>
    </w:pPr>
  </w:style>
  <w:style w:type="paragraph" w:styleId="41">
    <w:name w:val="toc 4"/>
    <w:basedOn w:val="a"/>
    <w:next w:val="a"/>
    <w:autoRedefine/>
    <w:semiHidden/>
    <w:rsid w:val="00F54E40"/>
    <w:pPr>
      <w:ind w:left="720"/>
    </w:pPr>
  </w:style>
  <w:style w:type="paragraph" w:styleId="51">
    <w:name w:val="toc 5"/>
    <w:basedOn w:val="a"/>
    <w:next w:val="a"/>
    <w:autoRedefine/>
    <w:semiHidden/>
    <w:rsid w:val="00F54E40"/>
    <w:pPr>
      <w:ind w:left="960"/>
    </w:pPr>
  </w:style>
  <w:style w:type="paragraph" w:styleId="61">
    <w:name w:val="toc 6"/>
    <w:basedOn w:val="a"/>
    <w:next w:val="a"/>
    <w:autoRedefine/>
    <w:semiHidden/>
    <w:rsid w:val="00F54E40"/>
    <w:pPr>
      <w:ind w:left="1200"/>
    </w:pPr>
  </w:style>
  <w:style w:type="paragraph" w:styleId="71">
    <w:name w:val="toc 7"/>
    <w:basedOn w:val="a"/>
    <w:next w:val="a"/>
    <w:autoRedefine/>
    <w:semiHidden/>
    <w:rsid w:val="00F54E40"/>
    <w:pPr>
      <w:ind w:left="1440"/>
    </w:pPr>
  </w:style>
  <w:style w:type="paragraph" w:styleId="8">
    <w:name w:val="toc 8"/>
    <w:basedOn w:val="a"/>
    <w:next w:val="a"/>
    <w:autoRedefine/>
    <w:semiHidden/>
    <w:rsid w:val="00F54E40"/>
    <w:pPr>
      <w:ind w:left="1680"/>
    </w:pPr>
  </w:style>
  <w:style w:type="paragraph" w:styleId="9">
    <w:name w:val="toc 9"/>
    <w:basedOn w:val="a"/>
    <w:next w:val="a"/>
    <w:autoRedefine/>
    <w:semiHidden/>
    <w:rsid w:val="00F54E40"/>
    <w:pPr>
      <w:ind w:left="1920"/>
    </w:pPr>
  </w:style>
  <w:style w:type="character" w:styleId="af2">
    <w:name w:val="Hyperlink"/>
    <w:basedOn w:val="a1"/>
    <w:uiPriority w:val="99"/>
    <w:rsid w:val="00F54E40"/>
    <w:rPr>
      <w:color w:val="0000FF"/>
      <w:u w:val="single"/>
    </w:rPr>
  </w:style>
  <w:style w:type="table" w:styleId="af3">
    <w:name w:val="Table Grid"/>
    <w:basedOn w:val="a2"/>
    <w:rsid w:val="00F54E4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mesNewRoman14075">
    <w:name w:val="Стиль Основной текст + Times New Roman 14 пт Первая строка:  075..."/>
    <w:basedOn w:val="a0"/>
    <w:rsid w:val="00F54E40"/>
    <w:pPr>
      <w:spacing w:after="220"/>
      <w:ind w:firstLine="426"/>
    </w:pPr>
    <w:rPr>
      <w:bCs w:val="0"/>
      <w:spacing w:val="-5"/>
      <w:szCs w:val="20"/>
      <w:lang w:eastAsia="ru-RU"/>
    </w:rPr>
  </w:style>
  <w:style w:type="paragraph" w:customStyle="1" w:styleId="28">
    <w:name w:val="Марианна2"/>
    <w:basedOn w:val="3"/>
    <w:next w:val="a0"/>
    <w:rsid w:val="00F54E40"/>
    <w:pPr>
      <w:overflowPunct/>
      <w:autoSpaceDE/>
      <w:autoSpaceDN/>
      <w:adjustRightInd/>
      <w:spacing w:before="120" w:after="120" w:line="360" w:lineRule="auto"/>
      <w:ind w:firstLine="0"/>
    </w:pPr>
    <w:rPr>
      <w:rFonts w:eastAsia="Times New Roman" w:cs="Arial"/>
      <w:bCs/>
      <w:i/>
      <w:szCs w:val="26"/>
    </w:rPr>
  </w:style>
  <w:style w:type="paragraph" w:customStyle="1" w:styleId="ConsPlusNormal">
    <w:name w:val="ConsPlusNormal"/>
    <w:rsid w:val="00F54E40"/>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F54E40"/>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nienie">
    <w:name w:val="nienie"/>
    <w:basedOn w:val="a"/>
    <w:rsid w:val="00F54E40"/>
    <w:pPr>
      <w:keepLines/>
      <w:widowControl w:val="0"/>
      <w:ind w:left="709" w:hanging="284"/>
      <w:jc w:val="both"/>
    </w:pPr>
    <w:rPr>
      <w:rFonts w:ascii="Peterburg" w:hAnsi="Peterburg"/>
      <w:szCs w:val="20"/>
      <w:lang w:eastAsia="ru-RU"/>
    </w:rPr>
  </w:style>
  <w:style w:type="paragraph" w:customStyle="1" w:styleId="Iauiue">
    <w:name w:val="Iau?iue"/>
    <w:rsid w:val="00F54E40"/>
    <w:pPr>
      <w:widowControl w:val="0"/>
      <w:spacing w:after="0" w:line="240" w:lineRule="auto"/>
    </w:pPr>
    <w:rPr>
      <w:rFonts w:ascii="Times New Roman" w:eastAsia="Times New Roman" w:hAnsi="Times New Roman" w:cs="Times New Roman"/>
      <w:sz w:val="20"/>
      <w:szCs w:val="20"/>
      <w:lang w:eastAsia="ru-RU"/>
    </w:rPr>
  </w:style>
  <w:style w:type="paragraph" w:customStyle="1" w:styleId="13">
    <w:name w:val="Знак1 Знак Знак Знак"/>
    <w:basedOn w:val="a"/>
    <w:rsid w:val="00F54E40"/>
    <w:rPr>
      <w:rFonts w:ascii="Verdana" w:hAnsi="Verdana" w:cs="Verdana"/>
      <w:sz w:val="20"/>
      <w:szCs w:val="20"/>
      <w:lang w:val="en-US"/>
    </w:rPr>
  </w:style>
  <w:style w:type="paragraph" w:customStyle="1" w:styleId="ConsPlusTitle">
    <w:name w:val="ConsPlusTitle"/>
    <w:rsid w:val="00F54E40"/>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Iniiaiieoaenonionooiii2">
    <w:name w:val="Iniiaiie oaeno n ionooiii 2"/>
    <w:basedOn w:val="a"/>
    <w:rsid w:val="00F54E40"/>
    <w:pPr>
      <w:ind w:firstLine="284"/>
      <w:jc w:val="both"/>
    </w:pPr>
    <w:rPr>
      <w:rFonts w:ascii="Peterburg" w:hAnsi="Peterburg"/>
      <w:sz w:val="20"/>
      <w:szCs w:val="20"/>
      <w:lang w:eastAsia="ru-RU"/>
    </w:rPr>
  </w:style>
  <w:style w:type="paragraph" w:customStyle="1" w:styleId="ind">
    <w:name w:val="ind"/>
    <w:basedOn w:val="a"/>
    <w:rsid w:val="00F54E40"/>
    <w:pPr>
      <w:spacing w:before="100" w:beforeAutospacing="1" w:after="100" w:afterAutospacing="1"/>
      <w:ind w:firstLine="300"/>
    </w:pPr>
    <w:rPr>
      <w:lang w:eastAsia="ru-RU"/>
    </w:rPr>
  </w:style>
  <w:style w:type="paragraph" w:styleId="af4">
    <w:name w:val="Balloon Text"/>
    <w:basedOn w:val="a"/>
    <w:link w:val="af5"/>
    <w:uiPriority w:val="99"/>
    <w:semiHidden/>
    <w:unhideWhenUsed/>
    <w:rsid w:val="005C1A7E"/>
    <w:rPr>
      <w:rFonts w:ascii="Tahoma" w:hAnsi="Tahoma" w:cs="Tahoma"/>
      <w:sz w:val="16"/>
      <w:szCs w:val="16"/>
    </w:rPr>
  </w:style>
  <w:style w:type="character" w:customStyle="1" w:styleId="af5">
    <w:name w:val="Текст выноски Знак"/>
    <w:basedOn w:val="a1"/>
    <w:link w:val="af4"/>
    <w:uiPriority w:val="99"/>
    <w:semiHidden/>
    <w:rsid w:val="005C1A7E"/>
    <w:rPr>
      <w:rFonts w:ascii="Tahoma" w:eastAsia="Times New Roman" w:hAnsi="Tahoma" w:cs="Tahoma"/>
      <w:sz w:val="16"/>
      <w:szCs w:val="16"/>
    </w:rPr>
  </w:style>
  <w:style w:type="paragraph" w:styleId="af6">
    <w:name w:val="List Paragraph"/>
    <w:basedOn w:val="a"/>
    <w:uiPriority w:val="34"/>
    <w:qFormat/>
    <w:rsid w:val="001747C9"/>
    <w:pPr>
      <w:spacing w:line="240" w:lineRule="atLeast"/>
      <w:ind w:left="720"/>
      <w:jc w:val="both"/>
    </w:pPr>
    <w:rPr>
      <w:sz w:val="28"/>
      <w:szCs w:val="26"/>
      <w:lang w:eastAsia="ru-RU"/>
    </w:rPr>
  </w:style>
  <w:style w:type="paragraph" w:customStyle="1" w:styleId="FORMATTEXT">
    <w:name w:val=".FORMATTEXT"/>
    <w:uiPriority w:val="99"/>
    <w:rsid w:val="001747C9"/>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7">
    <w:name w:val="Normal (Web)"/>
    <w:basedOn w:val="a"/>
    <w:uiPriority w:val="99"/>
    <w:semiHidden/>
    <w:unhideWhenUsed/>
    <w:rsid w:val="001747C9"/>
    <w:pPr>
      <w:spacing w:before="100" w:beforeAutospacing="1" w:after="100" w:afterAutospacing="1"/>
    </w:pPr>
    <w:rPr>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3156960">
      <w:bodyDiv w:val="1"/>
      <w:marLeft w:val="0"/>
      <w:marRight w:val="0"/>
      <w:marTop w:val="0"/>
      <w:marBottom w:val="0"/>
      <w:divBdr>
        <w:top w:val="none" w:sz="0" w:space="0" w:color="auto"/>
        <w:left w:val="none" w:sz="0" w:space="0" w:color="auto"/>
        <w:bottom w:val="none" w:sz="0" w:space="0" w:color="auto"/>
        <w:right w:val="none" w:sz="0" w:space="0" w:color="auto"/>
      </w:divBdr>
    </w:div>
    <w:div w:id="973213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main?base=LAW;n=113349;fld=134;dst=100397" TargetMode="External"/><Relationship Id="rId18" Type="http://schemas.openxmlformats.org/officeDocument/2006/relationships/hyperlink" Target="consultantplus://offline/main?base=LAW;n=111908;fld=134;dst=100397" TargetMode="External"/><Relationship Id="rId26" Type="http://schemas.openxmlformats.org/officeDocument/2006/relationships/hyperlink" Target="consultantplus://offline/main?base=LAW;n=111908;fld=134;dst=100411" TargetMode="External"/><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consultantplus://offline/main?base=LAW;n=111908;fld=134;dst=101725" TargetMode="External"/><Relationship Id="rId34"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consultantplus://offline/main?base=LAW;n=113349;fld=134;dst=100421" TargetMode="External"/><Relationship Id="rId17" Type="http://schemas.openxmlformats.org/officeDocument/2006/relationships/hyperlink" Target="consultantplus://offline/main?base=LAW;n=111908;fld=134;dst=100312" TargetMode="External"/><Relationship Id="rId25" Type="http://schemas.openxmlformats.org/officeDocument/2006/relationships/hyperlink" Target="consultantplus://offline/main?base=LAW;n=111908;fld=134;dst=100407" TargetMode="External"/><Relationship Id="rId33" Type="http://schemas.openxmlformats.org/officeDocument/2006/relationships/image" Target="media/image3.png"/><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consultantplus://offline/main?base=LAW;n=113349;fld=134;dst=100397" TargetMode="External"/><Relationship Id="rId20" Type="http://schemas.openxmlformats.org/officeDocument/2006/relationships/hyperlink" Target="consultantplus://offline/main?base=LAW;n=111908;fld=134;dst=101720" TargetMode="External"/><Relationship Id="rId29" Type="http://schemas.openxmlformats.org/officeDocument/2006/relationships/hyperlink" Target="consultantplus://offline/main?base=LAW;n=111908;fld=134;dst=101612"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main?base=LAW;n=113349;fld=134;dst=101516" TargetMode="External"/><Relationship Id="rId24" Type="http://schemas.openxmlformats.org/officeDocument/2006/relationships/hyperlink" Target="consultantplus://offline/main?base=LAW;n=111908;fld=134;dst=100404" TargetMode="External"/><Relationship Id="rId32" Type="http://schemas.openxmlformats.org/officeDocument/2006/relationships/image" Target="media/image2.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consultantplus://offline/main?base=LAW;n=113349;fld=134;dst=101516" TargetMode="External"/><Relationship Id="rId23" Type="http://schemas.openxmlformats.org/officeDocument/2006/relationships/hyperlink" Target="consultantplus://offline/main?base=LAW;n=111908;fld=134;dst=100404" TargetMode="External"/><Relationship Id="rId28" Type="http://schemas.openxmlformats.org/officeDocument/2006/relationships/hyperlink" Target="consultantplus://offline/main?base=LAW;n=111908;fld=134;dst=101612" TargetMode="External"/><Relationship Id="rId36" Type="http://schemas.openxmlformats.org/officeDocument/2006/relationships/image" Target="media/image6.png"/><Relationship Id="rId10" Type="http://schemas.openxmlformats.org/officeDocument/2006/relationships/hyperlink" Target="consultantplus://offline/main?base=LAW;n=113349;fld=134;dst=101681" TargetMode="External"/><Relationship Id="rId19" Type="http://schemas.openxmlformats.org/officeDocument/2006/relationships/hyperlink" Target="consultantplus://offline/main?base=LAW;n=111908;fld=134;dst=100442" TargetMode="External"/><Relationship Id="rId31" Type="http://schemas.openxmlformats.org/officeDocument/2006/relationships/hyperlink" Target="consultantplus://offline/main?base=LAW;n=111908;fld=134;dst=101782" TargetMode="External"/><Relationship Id="rId4" Type="http://schemas.openxmlformats.org/officeDocument/2006/relationships/settings" Target="settings.xml"/><Relationship Id="rId9" Type="http://schemas.openxmlformats.org/officeDocument/2006/relationships/hyperlink" Target="consultantplus://offline/main?base=LAW;n=113349;fld=134;dst=101679" TargetMode="External"/><Relationship Id="rId14" Type="http://schemas.openxmlformats.org/officeDocument/2006/relationships/hyperlink" Target="consultantplus://offline/main?base=LAW;n=113349;fld=134;dst=100442" TargetMode="External"/><Relationship Id="rId22" Type="http://schemas.openxmlformats.org/officeDocument/2006/relationships/hyperlink" Target="consultantplus://offline/main?base=LAW;n=111908;fld=134;dst=100398" TargetMode="External"/><Relationship Id="rId27" Type="http://schemas.openxmlformats.org/officeDocument/2006/relationships/hyperlink" Target="consultantplus://offline/main?base=LAW;n=111918;fld=134" TargetMode="External"/><Relationship Id="rId30" Type="http://schemas.openxmlformats.org/officeDocument/2006/relationships/hyperlink" Target="consultantplus://offline/main?base=LAW;n=111908;fld=134;dst=101782" TargetMode="External"/><Relationship Id="rId35"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1</Pages>
  <Words>28519</Words>
  <Characters>162560</Characters>
  <Application>Microsoft Office Word</Application>
  <DocSecurity>0</DocSecurity>
  <Lines>1354</Lines>
  <Paragraphs>381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7</cp:revision>
  <dcterms:created xsi:type="dcterms:W3CDTF">2024-04-09T03:35:00Z</dcterms:created>
  <dcterms:modified xsi:type="dcterms:W3CDTF">2024-04-09T04:52:00Z</dcterms:modified>
</cp:coreProperties>
</file>